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05A" w:rsidRDefault="004B205A" w:rsidP="004B205A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E028F3">
        <w:rPr>
          <w:rFonts w:ascii="Arial" w:hAnsi="Arial" w:cs="Arial"/>
          <w:b/>
          <w:color w:val="000000" w:themeColor="text1"/>
          <w:sz w:val="32"/>
          <w:szCs w:val="32"/>
        </w:rPr>
        <w:t>RETOUR SUR L’ENQUETE « EVALUATION CLS »</w:t>
      </w:r>
    </w:p>
    <w:p w:rsidR="004B205A" w:rsidRPr="00D138B1" w:rsidRDefault="00B95106" w:rsidP="004B205A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Cergy</w:t>
      </w:r>
    </w:p>
    <w:p w:rsidR="00055CDC" w:rsidRPr="0019239B" w:rsidRDefault="009F6812" w:rsidP="004B205A">
      <w:pPr>
        <w:pStyle w:val="Paragraphedeliste"/>
        <w:shd w:val="clear" w:color="auto" w:fill="EEECE1" w:themeFill="background2"/>
        <w:ind w:left="426"/>
        <w:jc w:val="both"/>
        <w:rPr>
          <w:rFonts w:ascii="Arial" w:hAnsi="Arial" w:cs="Arial"/>
          <w:sz w:val="24"/>
          <w:szCs w:val="24"/>
        </w:rPr>
      </w:pPr>
      <w:r w:rsidRPr="009F6812">
        <w:rPr>
          <w:rFonts w:ascii="Arial" w:hAnsi="Arial" w:cs="Arial"/>
          <w:sz w:val="24"/>
          <w:szCs w:val="24"/>
        </w:rPr>
        <w:t>Cette enquête repose sur l’</w:t>
      </w:r>
      <w:r w:rsidR="00440D5F">
        <w:rPr>
          <w:rFonts w:ascii="Arial" w:hAnsi="Arial" w:cs="Arial"/>
          <w:sz w:val="24"/>
          <w:szCs w:val="24"/>
        </w:rPr>
        <w:t>exploitation de</w:t>
      </w:r>
      <w:r w:rsidRPr="009F6812">
        <w:rPr>
          <w:rFonts w:ascii="Arial" w:hAnsi="Arial" w:cs="Arial"/>
          <w:sz w:val="24"/>
          <w:szCs w:val="24"/>
        </w:rPr>
        <w:t xml:space="preserve"> données</w:t>
      </w:r>
      <w:r w:rsidR="00055CDC">
        <w:rPr>
          <w:rFonts w:ascii="Arial" w:hAnsi="Arial" w:cs="Arial"/>
          <w:sz w:val="24"/>
          <w:szCs w:val="24"/>
        </w:rPr>
        <w:t xml:space="preserve"> déclaratives</w:t>
      </w:r>
      <w:r w:rsidRPr="009F6812">
        <w:rPr>
          <w:rFonts w:ascii="Arial" w:hAnsi="Arial" w:cs="Arial"/>
          <w:sz w:val="24"/>
          <w:szCs w:val="24"/>
        </w:rPr>
        <w:t xml:space="preserve"> issues des questionnaires </w:t>
      </w:r>
      <w:r w:rsidR="00440D5F">
        <w:rPr>
          <w:rFonts w:ascii="Arial" w:hAnsi="Arial" w:cs="Arial"/>
          <w:sz w:val="24"/>
          <w:szCs w:val="24"/>
        </w:rPr>
        <w:t xml:space="preserve">complétés </w:t>
      </w:r>
      <w:r w:rsidRPr="009F6812">
        <w:rPr>
          <w:rFonts w:ascii="Arial" w:hAnsi="Arial" w:cs="Arial"/>
          <w:sz w:val="24"/>
          <w:szCs w:val="24"/>
        </w:rPr>
        <w:t xml:space="preserve">par </w:t>
      </w:r>
      <w:r w:rsidRPr="009F6812">
        <w:rPr>
          <w:rFonts w:ascii="Arial" w:hAnsi="Arial" w:cs="Arial"/>
          <w:b/>
          <w:sz w:val="24"/>
          <w:szCs w:val="24"/>
        </w:rPr>
        <w:t xml:space="preserve">54 CLS </w:t>
      </w:r>
      <w:r w:rsidR="00440D5F">
        <w:rPr>
          <w:rFonts w:ascii="Arial" w:hAnsi="Arial" w:cs="Arial"/>
          <w:b/>
          <w:sz w:val="24"/>
          <w:szCs w:val="24"/>
        </w:rPr>
        <w:t>au niveau I</w:t>
      </w:r>
      <w:r w:rsidRPr="009F6812">
        <w:rPr>
          <w:rFonts w:ascii="Arial" w:hAnsi="Arial" w:cs="Arial"/>
          <w:b/>
          <w:sz w:val="24"/>
          <w:szCs w:val="24"/>
        </w:rPr>
        <w:t>le-de-</w:t>
      </w:r>
      <w:r w:rsidR="00823554">
        <w:rPr>
          <w:rFonts w:ascii="Arial" w:hAnsi="Arial" w:cs="Arial"/>
          <w:b/>
          <w:sz w:val="24"/>
          <w:szCs w:val="24"/>
        </w:rPr>
        <w:t>France dont 10</w:t>
      </w:r>
      <w:r w:rsidR="00025E4E">
        <w:rPr>
          <w:rFonts w:ascii="Arial" w:hAnsi="Arial" w:cs="Arial"/>
          <w:b/>
          <w:sz w:val="24"/>
          <w:szCs w:val="24"/>
        </w:rPr>
        <w:t xml:space="preserve"> CLS en Val-</w:t>
      </w:r>
      <w:r w:rsidR="00823554">
        <w:rPr>
          <w:rFonts w:ascii="Arial" w:hAnsi="Arial" w:cs="Arial"/>
          <w:b/>
          <w:sz w:val="24"/>
          <w:szCs w:val="24"/>
        </w:rPr>
        <w:t>d’Oise</w:t>
      </w:r>
      <w:r w:rsidRPr="009F6812">
        <w:rPr>
          <w:rFonts w:ascii="Arial" w:hAnsi="Arial" w:cs="Arial"/>
          <w:sz w:val="24"/>
          <w:szCs w:val="24"/>
        </w:rPr>
        <w:t>.</w:t>
      </w:r>
    </w:p>
    <w:p w:rsidR="004B205A" w:rsidRDefault="004B205A" w:rsidP="004B205A">
      <w:pPr>
        <w:pStyle w:val="Paragraphedeliste"/>
        <w:rPr>
          <w:rFonts w:ascii="Arial" w:hAnsi="Arial" w:cs="Arial"/>
          <w:b/>
          <w:sz w:val="28"/>
          <w:szCs w:val="28"/>
        </w:rPr>
      </w:pP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Contexte politique et organisationnel de mise en œuvre</w:t>
      </w:r>
    </w:p>
    <w:p w:rsidR="00A65AAA" w:rsidRPr="00C57B04" w:rsidRDefault="00A65AAA" w:rsidP="00A65AAA">
      <w:pPr>
        <w:pStyle w:val="Paragraphedeliste"/>
        <w:rPr>
          <w:rFonts w:ascii="Arial" w:hAnsi="Arial" w:cs="Arial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La collectivité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territoriale </w:t>
      </w:r>
      <w:r w:rsidRPr="00C57B04">
        <w:rPr>
          <w:rFonts w:ascii="Arial" w:hAnsi="Arial" w:cs="Arial"/>
          <w:b/>
          <w:color w:val="1F497D" w:themeColor="text2"/>
        </w:rPr>
        <w:t xml:space="preserve">dispose-t-elle d’un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ou plusieurs dispositifs, labels, </w:t>
      </w:r>
      <w:r w:rsidRPr="00C57B04">
        <w:rPr>
          <w:rFonts w:ascii="Arial" w:hAnsi="Arial" w:cs="Arial"/>
          <w:b/>
          <w:color w:val="1F497D" w:themeColor="text2"/>
        </w:rPr>
        <w:t>… ?</w:t>
      </w:r>
    </w:p>
    <w:p w:rsidR="000165D5" w:rsidRDefault="00B95106" w:rsidP="000165D5">
      <w:pPr>
        <w:pStyle w:val="Paragraphedeliste"/>
        <w:ind w:left="567"/>
        <w:rPr>
          <w:rFonts w:ascii="Arial" w:hAnsi="Arial" w:cs="Arial"/>
          <w:noProof/>
          <w:lang w:eastAsia="fr-FR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C74C8B" wp14:editId="6AD022B2">
                <wp:simplePos x="0" y="0"/>
                <wp:positionH relativeFrom="column">
                  <wp:posOffset>685800</wp:posOffset>
                </wp:positionH>
                <wp:positionV relativeFrom="paragraph">
                  <wp:posOffset>1191895</wp:posOffset>
                </wp:positionV>
                <wp:extent cx="1447800" cy="552450"/>
                <wp:effectExtent l="0" t="0" r="19050" b="1905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552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2A5" w:rsidRPr="00650A97" w:rsidRDefault="004C42A5" w:rsidP="002D6EAD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Cergy </w:t>
                            </w:r>
                            <w:r w:rsidRPr="008A2C0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dispose d’un ASV et d’un PRE.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" o:spid="_x0000_s1026" style="position:absolute;left:0;text-align:left;margin-left:54pt;margin-top:93.85pt;width:114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" fillcolor="white [3201]" strokecolor="#4f81bd [3204]" strokeweight="2pt">
                <v:textbox>
                  <w:txbxContent>
                    <w:p w:rsidR="004C42A5" w:rsidRPr="00650A97" w:rsidRDefault="004C42A5" w:rsidP="002D6EAD">
                      <w:pP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Cergy </w:t>
                      </w:r>
                      <w:r w:rsidRPr="008A2C0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dispose d’un ASV et d’un PRE.</w:t>
                      </w:r>
                    </w:p>
                  </w:txbxContent>
                </v:textbox>
              </v:roundrect>
            </w:pict>
          </mc:Fallback>
        </mc:AlternateContent>
      </w:r>
      <w:r w:rsidR="002754C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31A027" wp14:editId="2DD9E231">
                <wp:simplePos x="0" y="0"/>
                <wp:positionH relativeFrom="column">
                  <wp:posOffset>2276475</wp:posOffset>
                </wp:positionH>
                <wp:positionV relativeFrom="paragraph">
                  <wp:posOffset>1636395</wp:posOffset>
                </wp:positionV>
                <wp:extent cx="695325" cy="200025"/>
                <wp:effectExtent l="57150" t="38100" r="47625" b="85725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2000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" o:spid="_x0000_s1026" type="#_x0000_t32" style="position:absolute;margin-left:179.25pt;margin-top:128.85pt;width:54.7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B2381E" wp14:editId="031FB17E">
                <wp:simplePos x="0" y="0"/>
                <wp:positionH relativeFrom="column">
                  <wp:posOffset>2276475</wp:posOffset>
                </wp:positionH>
                <wp:positionV relativeFrom="paragraph">
                  <wp:posOffset>1096010</wp:posOffset>
                </wp:positionV>
                <wp:extent cx="695325" cy="238125"/>
                <wp:effectExtent l="57150" t="38100" r="47625" b="85725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532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" o:spid="_x0000_s1026" type="#_x0000_t32" style="position:absolute;margin-left:179.25pt;margin-top:86.3pt;width:54.75pt;height:18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w:t xml:space="preserve">                                                   </w:t>
      </w:r>
      <w:r w:rsidR="00665163">
        <w:rPr>
          <w:rFonts w:ascii="Arial" w:hAnsi="Arial" w:cs="Arial"/>
          <w:noProof/>
          <w:lang w:eastAsia="fr-FR"/>
        </w:rPr>
        <w:t xml:space="preserve">                        </w:t>
      </w:r>
      <w:r w:rsidR="00317441">
        <w:rPr>
          <w:rFonts w:ascii="Arial" w:hAnsi="Arial" w:cs="Arial"/>
          <w:noProof/>
          <w:lang w:eastAsia="fr-FR"/>
        </w:rPr>
        <w:t xml:space="preserve">    </w:t>
      </w:r>
      <w:r w:rsidR="00665163">
        <w:rPr>
          <w:noProof/>
          <w:lang w:eastAsia="fr-FR"/>
        </w:rPr>
        <w:drawing>
          <wp:inline distT="0" distB="0" distL="0" distR="0" wp14:anchorId="71E8D309" wp14:editId="0BF4FD2E">
            <wp:extent cx="2914650" cy="1638300"/>
            <wp:effectExtent l="0" t="0" r="0" b="0"/>
            <wp:docPr id="104" name="Graphique 10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165D5" w:rsidRPr="00650A97" w:rsidRDefault="00317441" w:rsidP="00650A97">
      <w:pPr>
        <w:pStyle w:val="Paragraphedeliste"/>
        <w:ind w:left="567"/>
        <w:rPr>
          <w:rFonts w:ascii="Arial" w:hAnsi="Arial" w:cs="Arial"/>
          <w:noProof/>
          <w:lang w:eastAsia="fr-FR"/>
        </w:rPr>
      </w:pPr>
      <w:r w:rsidRPr="000165D5">
        <w:rPr>
          <w:rFonts w:ascii="Arial" w:hAnsi="Arial" w:cs="Arial"/>
          <w:noProof/>
          <w:lang w:eastAsia="fr-FR"/>
        </w:rPr>
        <w:t xml:space="preserve">                                                                           </w:t>
      </w:r>
      <w:r w:rsidR="00FA5E9F" w:rsidRPr="000165D5">
        <w:rPr>
          <w:rFonts w:ascii="Arial" w:hAnsi="Arial" w:cs="Arial"/>
          <w:noProof/>
          <w:lang w:eastAsia="fr-FR"/>
        </w:rPr>
        <w:t xml:space="preserve">         </w:t>
      </w:r>
      <w:r w:rsidRPr="000165D5">
        <w:rPr>
          <w:rFonts w:ascii="Arial" w:hAnsi="Arial" w:cs="Arial"/>
          <w:noProof/>
          <w:lang w:eastAsia="fr-FR"/>
        </w:rPr>
        <w:t xml:space="preserve"> </w:t>
      </w:r>
      <w:r w:rsidR="00D66900" w:rsidRPr="000165D5">
        <w:rPr>
          <w:rFonts w:ascii="Arial" w:hAnsi="Arial" w:cs="Arial"/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 wp14:anchorId="52302025" wp14:editId="1B4E068F">
            <wp:extent cx="2647950" cy="1691394"/>
            <wp:effectExtent l="0" t="0" r="0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1179" cy="1693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Diagnostic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317441" w:rsidP="00413484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05BAF8" wp14:editId="52E278DC">
                <wp:simplePos x="0" y="0"/>
                <wp:positionH relativeFrom="column">
                  <wp:posOffset>3781424</wp:posOffset>
                </wp:positionH>
                <wp:positionV relativeFrom="paragraph">
                  <wp:posOffset>338455</wp:posOffset>
                </wp:positionV>
                <wp:extent cx="2657475" cy="381000"/>
                <wp:effectExtent l="76200" t="38100" r="104775" b="11430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Pr="009F6812" w:rsidRDefault="004C42A5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 =&gt; 9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0%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1" o:spid="_x0000_s1027" style="position:absolute;left:0;text-align:left;margin-left:297.75pt;margin-top:26.65pt;width:209.2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Pr="009F6812" w:rsidRDefault="004C42A5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 =&gt; 9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0%  Oui </w:t>
                      </w:r>
                    </w:p>
                  </w:txbxContent>
                </v:textbox>
              </v:roundrect>
            </w:pict>
          </mc:Fallback>
        </mc:AlternateContent>
      </w:r>
      <w:r w:rsidR="00A65AAA" w:rsidRPr="00C57B04">
        <w:rPr>
          <w:rFonts w:ascii="Arial" w:hAnsi="Arial" w:cs="Arial"/>
          <w:b/>
          <w:color w:val="1F497D" w:themeColor="text2"/>
        </w:rPr>
        <w:t xml:space="preserve">Une approche intersectorielle </w:t>
      </w:r>
      <w:r w:rsidR="006173DC">
        <w:rPr>
          <w:rFonts w:ascii="Arial" w:hAnsi="Arial" w:cs="Arial"/>
          <w:b/>
          <w:color w:val="1F497D" w:themeColor="text2"/>
        </w:rPr>
        <w:t>a-t-elle été</w:t>
      </w:r>
      <w:r w:rsidR="004E21D8" w:rsidRPr="00C57B04">
        <w:rPr>
          <w:rFonts w:ascii="Arial" w:hAnsi="Arial" w:cs="Arial"/>
          <w:b/>
          <w:color w:val="1F497D" w:themeColor="text2"/>
        </w:rPr>
        <w:t xml:space="preserve"> mise en place pour réaliser le diagnostic ?</w:t>
      </w:r>
    </w:p>
    <w:p w:rsidR="001947E3" w:rsidRPr="00C57B04" w:rsidRDefault="001947E3" w:rsidP="00A65AAA">
      <w:pPr>
        <w:pStyle w:val="Paragraphedeliste"/>
        <w:jc w:val="both"/>
        <w:rPr>
          <w:rFonts w:ascii="Arial" w:hAnsi="Arial" w:cs="Arial"/>
          <w:b/>
          <w:highlight w:val="lightGray"/>
        </w:rPr>
      </w:pPr>
    </w:p>
    <w:p w:rsidR="001947E3" w:rsidRPr="00C57B04" w:rsidRDefault="00650A97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8E744E" wp14:editId="7B109406">
                <wp:simplePos x="0" y="0"/>
                <wp:positionH relativeFrom="column">
                  <wp:posOffset>685800</wp:posOffset>
                </wp:positionH>
                <wp:positionV relativeFrom="paragraph">
                  <wp:posOffset>160020</wp:posOffset>
                </wp:positionV>
                <wp:extent cx="1076325" cy="447675"/>
                <wp:effectExtent l="0" t="0" r="28575" b="28575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2A5" w:rsidRPr="00650A97" w:rsidRDefault="004C42A5" w:rsidP="002D6EAD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Cergy : </w:t>
                            </w:r>
                            <w:r w:rsidRPr="00650A9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" o:spid="_x0000_s1028" style="position:absolute;left:0;text-align:left;margin-left:54pt;margin-top:12.6pt;width:84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" fillcolor="white [3201]" strokecolor="#4f81bd [3204]" strokeweight="2pt">
                <v:textbox>
                  <w:txbxContent>
                    <w:p w:rsidR="004C42A5" w:rsidRPr="00650A97" w:rsidRDefault="004C42A5" w:rsidP="002D6EAD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Cergy : </w:t>
                      </w:r>
                      <w:r w:rsidRPr="00650A9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F29764" wp14:editId="36A6AED8">
                <wp:simplePos x="0" y="0"/>
                <wp:positionH relativeFrom="column">
                  <wp:posOffset>1971675</wp:posOffset>
                </wp:positionH>
                <wp:positionV relativeFrom="paragraph">
                  <wp:posOffset>127000</wp:posOffset>
                </wp:positionV>
                <wp:extent cx="1457325" cy="209550"/>
                <wp:effectExtent l="38100" t="38100" r="66675" b="95250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2" o:spid="_x0000_s1026" type="#_x0000_t32" style="position:absolute;margin-left:155.25pt;margin-top:10pt;width:114.75pt;height:16.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17441" w:rsidRDefault="009F6812" w:rsidP="00317441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2F4E7C" wp14:editId="62E2C974">
                <wp:simplePos x="0" y="0"/>
                <wp:positionH relativeFrom="column">
                  <wp:posOffset>1971675</wp:posOffset>
                </wp:positionH>
                <wp:positionV relativeFrom="paragraph">
                  <wp:posOffset>187325</wp:posOffset>
                </wp:positionV>
                <wp:extent cx="1457325" cy="104775"/>
                <wp:effectExtent l="38100" t="38100" r="66675" b="85725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3" o:spid="_x0000_s1026" type="#_x0000_t32" style="position:absolute;margin-left:155.25pt;margin-top:14.75pt;width:114.75pt;height: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1744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576240" wp14:editId="0060F570">
                <wp:simplePos x="0" y="0"/>
                <wp:positionH relativeFrom="column">
                  <wp:posOffset>3781425</wp:posOffset>
                </wp:positionH>
                <wp:positionV relativeFrom="paragraph">
                  <wp:posOffset>76200</wp:posOffset>
                </wp:positionV>
                <wp:extent cx="2657475" cy="381000"/>
                <wp:effectExtent l="76200" t="38100" r="104775" b="114300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Pr="003C5761" w:rsidRDefault="004C42A5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91% Oui/  9% Non</w:t>
                            </w:r>
                          </w:p>
                          <w:p w:rsidR="004C42A5" w:rsidRPr="003C5761" w:rsidRDefault="004C42A5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" o:spid="_x0000_s1029" style="position:absolute;left:0;text-align:left;margin-left:297.75pt;margin-top:6pt;width:209.2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Pr="003C5761" w:rsidRDefault="004C42A5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91% Oui/  9% Non</w:t>
                      </w:r>
                    </w:p>
                    <w:p w:rsidR="004C42A5" w:rsidRPr="003C5761" w:rsidRDefault="004C42A5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165D5" w:rsidRPr="00650A97" w:rsidRDefault="001947E3" w:rsidP="00650A97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440D5F" w:rsidRPr="000165D5" w:rsidRDefault="00413484" w:rsidP="00440D5F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</w:rPr>
      </w:pPr>
      <w:r w:rsidRPr="00C57B04">
        <w:rPr>
          <w:rFonts w:ascii="Arial" w:hAnsi="Arial" w:cs="Arial"/>
          <w:b/>
          <w:color w:val="1F497D" w:themeColor="text2"/>
        </w:rPr>
        <w:t>Une approche participative a</w:t>
      </w:r>
      <w:r w:rsidR="00440D5F">
        <w:rPr>
          <w:rFonts w:ascii="Arial" w:hAnsi="Arial" w:cs="Arial"/>
          <w:b/>
          <w:color w:val="1F497D" w:themeColor="text2"/>
        </w:rPr>
        <w:t>-t-elle</w:t>
      </w:r>
      <w:r w:rsidRPr="00C57B04">
        <w:rPr>
          <w:rFonts w:ascii="Arial" w:hAnsi="Arial" w:cs="Arial"/>
          <w:b/>
          <w:color w:val="1F497D" w:themeColor="text2"/>
        </w:rPr>
        <w:t xml:space="preserve"> été mise en place </w:t>
      </w:r>
      <w:r w:rsidR="00440D5F">
        <w:rPr>
          <w:rFonts w:ascii="Arial" w:hAnsi="Arial" w:cs="Arial"/>
          <w:b/>
          <w:color w:val="1F497D" w:themeColor="text2"/>
        </w:rPr>
        <w:t xml:space="preserve">pour réaliser le diagnostic ? </w:t>
      </w:r>
    </w:p>
    <w:p w:rsidR="000165D5" w:rsidRPr="00440D5F" w:rsidRDefault="00D839C4" w:rsidP="000165D5">
      <w:pPr>
        <w:pStyle w:val="Paragraphedeliste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B2E396" wp14:editId="05D1C531">
                <wp:simplePos x="0" y="0"/>
                <wp:positionH relativeFrom="column">
                  <wp:posOffset>3762375</wp:posOffset>
                </wp:positionH>
                <wp:positionV relativeFrom="paragraph">
                  <wp:posOffset>52705</wp:posOffset>
                </wp:positionV>
                <wp:extent cx="3209925" cy="1228725"/>
                <wp:effectExtent l="76200" t="38100" r="104775" b="123825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1228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Pr="002E50A2" w:rsidRDefault="004C42A5" w:rsidP="002E50A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=&gt; </w:t>
                            </w:r>
                            <w:r w:rsidRPr="000611B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70 % des CLS ont menés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enquêtes conduites  auprès des habitants, 80 % auprès des professionnels de santé/ médico-social et 50% auprès d’autres professionnels de santé. 50% des CLS ont organisé des réunions publiques et 30% des groupes de travail et enquêtes auprès des associations.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5" o:spid="_x0000_s1030" style="position:absolute;left:0;text-align:left;margin-left:296.25pt;margin-top:4.15pt;width:252.75pt;height:96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Pr="002E50A2" w:rsidRDefault="004C42A5" w:rsidP="002E50A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=&gt; </w:t>
                      </w:r>
                      <w:r w:rsidRPr="000611B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70 % des CLS ont menés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enquêtes conduites  auprès des habitants, 80 % auprès des professionnels de santé/ médico-social et 50% auprès d’autres professionnels de santé. 50% des CLS ont organisé des réunions publiques et 30% des groupes de travail et enquêtes auprès des associations.</w:t>
                      </w:r>
                    </w:p>
                  </w:txbxContent>
                </v:textbox>
              </v:roundrect>
            </w:pict>
          </mc:Fallback>
        </mc:AlternateContent>
      </w:r>
      <w:r w:rsidR="00650A97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E61ABD" wp14:editId="0D9CA000">
                <wp:simplePos x="0" y="0"/>
                <wp:positionH relativeFrom="column">
                  <wp:posOffset>-85725</wp:posOffset>
                </wp:positionH>
                <wp:positionV relativeFrom="paragraph">
                  <wp:posOffset>53340</wp:posOffset>
                </wp:positionV>
                <wp:extent cx="3152775" cy="2714625"/>
                <wp:effectExtent l="0" t="0" r="28575" b="28575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2714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2A5" w:rsidRPr="00650A97" w:rsidRDefault="004C42A5" w:rsidP="00650A97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Cergy : 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Des enquêtes ont été menée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auprès des habitants (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400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hbts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, auprès des professionnels de santé/médico-social (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15 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prof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50A9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exerçant en structure PMI, CMP, et espace santé insertion), MG, IDE, ceux médecine scolaire),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auprès d’autres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acteurs tels que les </w:t>
                            </w:r>
                            <w:r w:rsidRPr="00650A9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associations dont l'action est focalisée sur une catégorie de population,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les </w:t>
                            </w:r>
                            <w:r w:rsidRPr="00650A9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professionnels sociaux intervenant dans les domaines du logement, de l'insertion, de l'encadrement des jeunes et des personnes âgées. 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Aucune réunion publique sur le territoire mais des groupes de travail ont été constitués.</w:t>
                            </w:r>
                          </w:p>
                          <w:p w:rsidR="004C42A5" w:rsidRPr="00440D5F" w:rsidRDefault="004C42A5" w:rsidP="00132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  <w:p w:rsidR="004C42A5" w:rsidRPr="00B95106" w:rsidRDefault="004C42A5" w:rsidP="00B95106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4" o:spid="_x0000_s1031" style="position:absolute;left:0;text-align:left;margin-left:-6.75pt;margin-top:4.2pt;width:248.25pt;height:21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" fillcolor="white [3201]" strokecolor="#4f81bd [3204]" strokeweight="2pt">
                <v:textbox>
                  <w:txbxContent>
                    <w:p w:rsidR="004C42A5" w:rsidRPr="00650A97" w:rsidRDefault="004C42A5" w:rsidP="00650A97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Cergy : 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Des enquêtes ont été menée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auprès des habitants (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400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hbts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, auprès des professionnels de santé/médico-social (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15 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prof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650A9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exerçant en structure PMI, CMP, et espace santé insertion), MG, IDE, ceux médecine scolaire),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auprès d’autres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acteurs tels que les </w:t>
                      </w:r>
                      <w:r w:rsidRPr="00650A9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associations dont l'action est focalisée sur une catégorie de population,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les </w:t>
                      </w:r>
                      <w:r w:rsidRPr="00650A9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professionnels sociaux intervenant dans les domaines du logement, de l'insertion, de l'encadrement des jeunes et des personnes âgées. 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Aucune réunion publique sur le territoire mais des groupes de travail ont été constitués.</w:t>
                      </w:r>
                    </w:p>
                    <w:p w:rsidR="004C42A5" w:rsidRPr="00440D5F" w:rsidRDefault="004C42A5" w:rsidP="00132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  <w:p w:rsidR="004C42A5" w:rsidRPr="00B95106" w:rsidRDefault="004C42A5" w:rsidP="00B95106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13484" w:rsidRDefault="00413484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3C576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46B0B3" wp14:editId="60F57407">
                <wp:simplePos x="0" y="0"/>
                <wp:positionH relativeFrom="column">
                  <wp:posOffset>3124200</wp:posOffset>
                </wp:positionH>
                <wp:positionV relativeFrom="paragraph">
                  <wp:posOffset>636</wp:posOffset>
                </wp:positionV>
                <wp:extent cx="466725" cy="276224"/>
                <wp:effectExtent l="38100" t="19050" r="66675" b="86360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6725" cy="276224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7" o:spid="_x0000_s1026" type="#_x0000_t32" style="position:absolute;margin-left:246pt;margin-top:.05pt;width:36.75pt;height:21.7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0165D5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E67084C" wp14:editId="51B654F4">
                <wp:simplePos x="0" y="0"/>
                <wp:positionH relativeFrom="column">
                  <wp:posOffset>3695700</wp:posOffset>
                </wp:positionH>
                <wp:positionV relativeFrom="paragraph">
                  <wp:posOffset>56515</wp:posOffset>
                </wp:positionV>
                <wp:extent cx="3276600" cy="1228725"/>
                <wp:effectExtent l="76200" t="38100" r="95250" b="123825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0" cy="1228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Pr="003C5761" w:rsidRDefault="004C42A5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Elle s’est traduite par  des enquêtes auprès : des 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habitants pour 65%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des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professionnels de santé/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médico-social pour 69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d’autres professionnels pour 54%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Par ailleurs,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24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organisé des réunions publiques et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55%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des forums santé, Focus groupe, …</w:t>
                            </w:r>
                          </w:p>
                          <w:p w:rsidR="004C42A5" w:rsidRPr="009F6812" w:rsidRDefault="004C42A5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6" o:spid="_x0000_s1032" style="position:absolute;left:0;text-align:left;margin-left:291pt;margin-top:4.45pt;width:258pt;height:96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Pr="003C5761" w:rsidRDefault="004C42A5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Elle s’est traduite par  des enquêtes auprès : des 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habitants pour 65%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des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professionnels de santé/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médico-social pour 69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d’autres professionnels pour 54%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Par ailleurs,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24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organisé des réunions publiques et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55%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des forums santé, Focus groupe, …</w:t>
                      </w:r>
                    </w:p>
                    <w:p w:rsidR="004C42A5" w:rsidRPr="009F6812" w:rsidRDefault="004C42A5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2754C1" w:rsidRDefault="00650A97" w:rsidP="00C142B2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DF37B24" wp14:editId="30C808BE">
                <wp:simplePos x="0" y="0"/>
                <wp:positionH relativeFrom="column">
                  <wp:posOffset>3124200</wp:posOffset>
                </wp:positionH>
                <wp:positionV relativeFrom="paragraph">
                  <wp:posOffset>10795</wp:posOffset>
                </wp:positionV>
                <wp:extent cx="466725" cy="142875"/>
                <wp:effectExtent l="38100" t="38100" r="66675" b="85725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1428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8" o:spid="_x0000_s1026" type="#_x0000_t32" style="position:absolute;margin-left:246pt;margin-top:.85pt;width:36.75pt;height:11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0165D5" w:rsidRDefault="000165D5" w:rsidP="00C142B2">
      <w:pPr>
        <w:jc w:val="both"/>
        <w:rPr>
          <w:rFonts w:ascii="Arial" w:hAnsi="Arial" w:cs="Arial"/>
        </w:rPr>
      </w:pPr>
    </w:p>
    <w:p w:rsidR="000165D5" w:rsidRPr="00C142B2" w:rsidRDefault="000165D5" w:rsidP="00C142B2">
      <w:pPr>
        <w:jc w:val="both"/>
        <w:rPr>
          <w:rFonts w:ascii="Arial" w:hAnsi="Arial" w:cs="Arial"/>
        </w:rPr>
      </w:pPr>
    </w:p>
    <w:p w:rsidR="00A65AAA" w:rsidRPr="00CF054B" w:rsidRDefault="00A65AAA" w:rsidP="00C353A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F054B">
        <w:rPr>
          <w:rFonts w:ascii="Arial" w:hAnsi="Arial" w:cs="Arial"/>
          <w:b/>
          <w:color w:val="1F497D" w:themeColor="text2"/>
        </w:rPr>
        <w:lastRenderedPageBreak/>
        <w:t xml:space="preserve">Niveau de participation </w:t>
      </w:r>
      <w:r w:rsidR="003B7E29" w:rsidRPr="00CF054B">
        <w:rPr>
          <w:rFonts w:ascii="Arial" w:hAnsi="Arial" w:cs="Arial"/>
          <w:b/>
          <w:color w:val="1F497D" w:themeColor="text2"/>
        </w:rPr>
        <w:t>des habitants à la phase de diagnostic</w:t>
      </w:r>
    </w:p>
    <w:p w:rsidR="00A90343" w:rsidRPr="00C57B04" w:rsidRDefault="00A90343" w:rsidP="00A9034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Default="00F5261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4148BBF" wp14:editId="6341E68A">
                <wp:simplePos x="0" y="0"/>
                <wp:positionH relativeFrom="column">
                  <wp:posOffset>3248025</wp:posOffset>
                </wp:positionH>
                <wp:positionV relativeFrom="paragraph">
                  <wp:posOffset>41910</wp:posOffset>
                </wp:positionV>
                <wp:extent cx="3495675" cy="752475"/>
                <wp:effectExtent l="76200" t="38100" r="104775" b="123825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7524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Pr="002E50A2" w:rsidRDefault="004C42A5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7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les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habitants  ont été consultés ; dans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2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participé à l’élaboration du diagnostic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été informés.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" o:spid="_x0000_s1033" style="position:absolute;left:0;text-align:left;margin-left:255.75pt;margin-top:3.3pt;width:275.25pt;height:59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Pr="002E50A2" w:rsidRDefault="004C42A5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Dans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7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les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habitants  ont été consultés ; dans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2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participé à l’élaboration du diagnostic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été informés.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AC51025" wp14:editId="3509307C">
                <wp:simplePos x="0" y="0"/>
                <wp:positionH relativeFrom="column">
                  <wp:posOffset>1838325</wp:posOffset>
                </wp:positionH>
                <wp:positionV relativeFrom="paragraph">
                  <wp:posOffset>114935</wp:posOffset>
                </wp:positionV>
                <wp:extent cx="1266825" cy="561976"/>
                <wp:effectExtent l="38100" t="38100" r="66675" b="85725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66825" cy="561976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0" o:spid="_x0000_s1026" type="#_x0000_t32" style="position:absolute;margin-left:144.75pt;margin-top:9.05pt;width:99.75pt;height:44.2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1802EB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CBA37C2" wp14:editId="7EF9E31E">
                <wp:simplePos x="0" y="0"/>
                <wp:positionH relativeFrom="column">
                  <wp:posOffset>171450</wp:posOffset>
                </wp:positionH>
                <wp:positionV relativeFrom="paragraph">
                  <wp:posOffset>15875</wp:posOffset>
                </wp:positionV>
                <wp:extent cx="1533525" cy="676275"/>
                <wp:effectExtent l="0" t="0" r="28575" b="28575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6762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2A5" w:rsidRPr="001802EB" w:rsidRDefault="004C42A5" w:rsidP="001802E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Cergy </w:t>
                            </w:r>
                            <w:r w:rsidRPr="00B95106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: </w:t>
                            </w:r>
                            <w:r w:rsidRPr="001802E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1802E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habitants ont été « consultés 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" o:spid="_x0000_s1034" style="position:absolute;left:0;text-align:left;margin-left:13.5pt;margin-top:1.25pt;width:120.75pt;height:53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" fillcolor="white [3201]" strokecolor="#4f81bd [3204]" strokeweight="2pt">
                <v:textbox>
                  <w:txbxContent>
                    <w:p w:rsidR="004C42A5" w:rsidRPr="001802EB" w:rsidRDefault="004C42A5" w:rsidP="001802E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Cergy </w:t>
                      </w:r>
                      <w:r w:rsidRPr="00B95106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: </w:t>
                      </w:r>
                      <w:r w:rsidRPr="001802E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Pr="001802E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habitants ont été « consultés ».</w:t>
                      </w:r>
                    </w:p>
                  </w:txbxContent>
                </v:textbox>
              </v:roundrect>
            </w:pict>
          </mc:Fallback>
        </mc:AlternateContent>
      </w:r>
      <w:r w:rsidR="00CF054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389D18B" wp14:editId="1938A262">
                <wp:simplePos x="0" y="0"/>
                <wp:positionH relativeFrom="column">
                  <wp:posOffset>3248025</wp:posOffset>
                </wp:positionH>
                <wp:positionV relativeFrom="paragraph">
                  <wp:posOffset>126365</wp:posOffset>
                </wp:positionV>
                <wp:extent cx="3495675" cy="895350"/>
                <wp:effectExtent l="76200" t="38100" r="104775" b="11430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8953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Pr="009F6812" w:rsidRDefault="004C42A5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habitants ont été informés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27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été consultés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13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à l’élaboration et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4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au processus de décision.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9" o:spid="_x0000_s1035" style="position:absolute;left:0;text-align:left;margin-left:255.75pt;margin-top:9.95pt;width:275.25pt;height:7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Pr="009F6812" w:rsidRDefault="004C42A5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habitants ont été informés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27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été consultés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13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à l’élaboration et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4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au processus de décision.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Pr="00C57B04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C57B04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49A3E9B" wp14:editId="4C607F19">
                <wp:simplePos x="0" y="0"/>
                <wp:positionH relativeFrom="column">
                  <wp:posOffset>1838325</wp:posOffset>
                </wp:positionH>
                <wp:positionV relativeFrom="paragraph">
                  <wp:posOffset>90170</wp:posOffset>
                </wp:positionV>
                <wp:extent cx="1238250" cy="342900"/>
                <wp:effectExtent l="38100" t="38100" r="57150" b="95250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0" cy="3429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1" o:spid="_x0000_s1026" type="#_x0000_t32" style="position:absolute;margin-left:144.75pt;margin-top:7.1pt;width:97.5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7B7099" w:rsidRDefault="007B7099" w:rsidP="00806957">
      <w:pPr>
        <w:jc w:val="both"/>
        <w:rPr>
          <w:rFonts w:ascii="Arial" w:hAnsi="Arial" w:cs="Arial"/>
          <w:b/>
          <w:color w:val="1F497D" w:themeColor="text2"/>
        </w:rPr>
      </w:pPr>
    </w:p>
    <w:p w:rsidR="00840932" w:rsidRPr="00806957" w:rsidRDefault="00840932" w:rsidP="00806957">
      <w:pPr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BE1F06" w:rsidP="00BE1F06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Quels sont l</w:t>
      </w:r>
      <w:r w:rsidR="00A65AAA" w:rsidRPr="00C57B04">
        <w:rPr>
          <w:rFonts w:ascii="Arial" w:hAnsi="Arial" w:cs="Arial"/>
          <w:b/>
          <w:color w:val="1F497D" w:themeColor="text2"/>
        </w:rPr>
        <w:t xml:space="preserve">es principaux problèmes </w:t>
      </w:r>
      <w:r w:rsidRPr="00C57B04">
        <w:rPr>
          <w:rFonts w:ascii="Arial" w:hAnsi="Arial" w:cs="Arial"/>
          <w:b/>
          <w:color w:val="1F497D" w:themeColor="text2"/>
        </w:rPr>
        <w:t xml:space="preserve">de santé </w:t>
      </w:r>
      <w:r w:rsidR="00A65AAA" w:rsidRPr="00C57B04">
        <w:rPr>
          <w:rFonts w:ascii="Arial" w:hAnsi="Arial" w:cs="Arial"/>
          <w:b/>
          <w:color w:val="1F497D" w:themeColor="text2"/>
        </w:rPr>
        <w:t>identifiés</w:t>
      </w:r>
      <w:r w:rsidRPr="00C57B04">
        <w:rPr>
          <w:rFonts w:ascii="Arial" w:hAnsi="Arial" w:cs="Arial"/>
          <w:b/>
          <w:color w:val="1F497D" w:themeColor="text2"/>
        </w:rPr>
        <w:t> ?</w:t>
      </w:r>
    </w:p>
    <w:p w:rsidR="00BE1F06" w:rsidRDefault="00BE1F06" w:rsidP="00A65AAA">
      <w:pPr>
        <w:pStyle w:val="Paragraphedeliste"/>
        <w:jc w:val="both"/>
        <w:rPr>
          <w:rFonts w:ascii="Arial" w:hAnsi="Arial" w:cs="Arial"/>
        </w:rPr>
      </w:pPr>
    </w:p>
    <w:p w:rsidR="003411D0" w:rsidRDefault="003411D0" w:rsidP="00A65AAA">
      <w:pPr>
        <w:pStyle w:val="Paragraphedeliste"/>
        <w:jc w:val="both"/>
        <w:rPr>
          <w:rFonts w:ascii="Arial" w:hAnsi="Arial" w:cs="Arial"/>
        </w:rPr>
      </w:pPr>
    </w:p>
    <w:p w:rsidR="00C57B04" w:rsidRPr="00D33CD2" w:rsidRDefault="00C142B2" w:rsidP="00D33CD2">
      <w:pPr>
        <w:pStyle w:val="Paragraphedeliste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B19305E" wp14:editId="206160E4">
                <wp:simplePos x="0" y="0"/>
                <wp:positionH relativeFrom="column">
                  <wp:posOffset>19050</wp:posOffset>
                </wp:positionH>
                <wp:positionV relativeFrom="paragraph">
                  <wp:posOffset>2212974</wp:posOffset>
                </wp:positionV>
                <wp:extent cx="2066925" cy="1609725"/>
                <wp:effectExtent l="0" t="0" r="28575" b="28575"/>
                <wp:wrapNone/>
                <wp:docPr id="23" name="Rectangle à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609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2A5" w:rsidRDefault="004C42A5" w:rsidP="00B95106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Cergy :</w:t>
                            </w:r>
                          </w:p>
                          <w:p w:rsidR="004C42A5" w:rsidRDefault="004C42A5" w:rsidP="00464B6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C42A5" w:rsidRPr="003A44E9" w:rsidRDefault="004C42A5" w:rsidP="00701D23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A44E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Accès aux soins</w:t>
                            </w:r>
                          </w:p>
                          <w:p w:rsidR="004C42A5" w:rsidRPr="003A44E9" w:rsidRDefault="004C42A5" w:rsidP="00701D23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A44E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 mentale</w:t>
                            </w:r>
                          </w:p>
                          <w:p w:rsidR="004C42A5" w:rsidRPr="003A44E9" w:rsidRDefault="004C42A5" w:rsidP="00701D23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A44E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Conduites à risques</w:t>
                            </w:r>
                          </w:p>
                          <w:p w:rsidR="004C42A5" w:rsidRPr="003A44E9" w:rsidRDefault="004C42A5" w:rsidP="00701D23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A44E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Nutrition</w:t>
                            </w:r>
                          </w:p>
                          <w:p w:rsidR="004C42A5" w:rsidRPr="002D6EAD" w:rsidRDefault="004C42A5" w:rsidP="00701D23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3" o:spid="_x0000_s1036" style="position:absolute;left:0;text-align:left;margin-left:1.5pt;margin-top:174.25pt;width:162.75pt;height:126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" fillcolor="white [3201]" strokecolor="#4f81bd [3204]" strokeweight="2pt">
                <v:textbox>
                  <w:txbxContent>
                    <w:p w:rsidR="004C42A5" w:rsidRDefault="004C42A5" w:rsidP="00B95106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Cergy :</w:t>
                      </w:r>
                    </w:p>
                    <w:p w:rsidR="004C42A5" w:rsidRDefault="004C42A5" w:rsidP="00464B6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C42A5" w:rsidRPr="003A44E9" w:rsidRDefault="004C42A5" w:rsidP="00701D23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A44E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Accès aux soins</w:t>
                      </w:r>
                    </w:p>
                    <w:p w:rsidR="004C42A5" w:rsidRPr="003A44E9" w:rsidRDefault="004C42A5" w:rsidP="00701D23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A44E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 mentale</w:t>
                      </w:r>
                    </w:p>
                    <w:p w:rsidR="004C42A5" w:rsidRPr="003A44E9" w:rsidRDefault="004C42A5" w:rsidP="00701D23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A44E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Conduites à risques</w:t>
                      </w:r>
                    </w:p>
                    <w:p w:rsidR="004C42A5" w:rsidRPr="003A44E9" w:rsidRDefault="004C42A5" w:rsidP="00701D23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A44E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Nutrition</w:t>
                      </w:r>
                    </w:p>
                    <w:p w:rsidR="004C42A5" w:rsidRPr="002D6EAD" w:rsidRDefault="004C42A5" w:rsidP="00701D23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C04B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683E031" wp14:editId="7C3C7889">
                <wp:simplePos x="0" y="0"/>
                <wp:positionH relativeFrom="column">
                  <wp:posOffset>3468458</wp:posOffset>
                </wp:positionH>
                <wp:positionV relativeFrom="paragraph">
                  <wp:posOffset>1765698</wp:posOffset>
                </wp:positionV>
                <wp:extent cx="1431290" cy="181610"/>
                <wp:effectExtent l="0" t="495300" r="0" b="504190"/>
                <wp:wrapNone/>
                <wp:docPr id="11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0712">
                          <a:off x="0" y="0"/>
                          <a:ext cx="1431290" cy="1816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73.1pt;margin-top:139.05pt;width:112.7pt;height:14.3pt;rotation:-2904652fd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" filled="f" strokecolor="#c0504d [3205]" strokeweight="2pt"/>
            </w:pict>
          </mc:Fallback>
        </mc:AlternateContent>
      </w:r>
      <w:r w:rsidR="009C04B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5000FFC" wp14:editId="7E720884">
                <wp:simplePos x="0" y="0"/>
                <wp:positionH relativeFrom="column">
                  <wp:posOffset>3637280</wp:posOffset>
                </wp:positionH>
                <wp:positionV relativeFrom="paragraph">
                  <wp:posOffset>1517650</wp:posOffset>
                </wp:positionV>
                <wp:extent cx="755650" cy="151765"/>
                <wp:effectExtent l="0" t="266700" r="0" b="267335"/>
                <wp:wrapNone/>
                <wp:docPr id="11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96306">
                          <a:off x="0" y="0"/>
                          <a:ext cx="755650" cy="15176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86.4pt;margin-top:119.5pt;width:59.5pt;height:11.95pt;rotation:-2843928fd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" filled="f" strokecolor="#c0504d [3205]" strokeweight="2pt"/>
            </w:pict>
          </mc:Fallback>
        </mc:AlternateContent>
      </w:r>
      <w:r w:rsidR="009C04B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7BDA536" wp14:editId="41781329">
                <wp:simplePos x="0" y="0"/>
                <wp:positionH relativeFrom="column">
                  <wp:posOffset>2399665</wp:posOffset>
                </wp:positionH>
                <wp:positionV relativeFrom="paragraph">
                  <wp:posOffset>1779905</wp:posOffset>
                </wp:positionV>
                <wp:extent cx="1349375" cy="156845"/>
                <wp:effectExtent l="0" t="476250" r="0" b="471805"/>
                <wp:wrapNone/>
                <wp:docPr id="11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0712">
                          <a:off x="0" y="0"/>
                          <a:ext cx="1349375" cy="15684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88.95pt;margin-top:140.15pt;width:106.25pt;height:12.35pt;rotation:-2904652fd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" filled="f" strokecolor="#c0504d [3205]" strokeweight="2pt"/>
            </w:pict>
          </mc:Fallback>
        </mc:AlternateContent>
      </w:r>
      <w:r w:rsidR="0063551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48F1D80B" wp14:editId="00FA05ED">
                <wp:simplePos x="0" y="0"/>
                <wp:positionH relativeFrom="column">
                  <wp:posOffset>2705100</wp:posOffset>
                </wp:positionH>
                <wp:positionV relativeFrom="paragraph">
                  <wp:posOffset>2541905</wp:posOffset>
                </wp:positionV>
                <wp:extent cx="3771900" cy="400050"/>
                <wp:effectExtent l="76200" t="38100" r="95250" b="11430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4000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Pr="003B4502" w:rsidRDefault="004C42A5" w:rsidP="00635517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Thèmes n</w:t>
                            </w:r>
                            <w:r w:rsidRPr="003B450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on représenté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s </w:t>
                            </w:r>
                            <w:r w:rsidRPr="003B450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18% : Sommeil, participation des habitants, lisibilité des structures et dispositifs sur le territoire.</w:t>
                            </w:r>
                          </w:p>
                          <w:p w:rsidR="004C42A5" w:rsidRPr="00566C22" w:rsidRDefault="004C42A5" w:rsidP="00635517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4C42A5" w:rsidRDefault="004C42A5" w:rsidP="00635517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3" o:spid="_x0000_s1037" style="position:absolute;left:0;text-align:left;margin-left:213pt;margin-top:200.15pt;width:297pt;height:31.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Pr="003B4502" w:rsidRDefault="004C42A5" w:rsidP="00635517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Thèmes n</w:t>
                      </w:r>
                      <w:r w:rsidRPr="003B450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on représenté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s </w:t>
                      </w:r>
                      <w:r w:rsidRPr="003B4502">
                        <w:rPr>
                          <w:rFonts w:ascii="Calibri" w:eastAsia="Times New Roman" w:hAnsi="Calibri" w:cs="Times New Roman"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18% : Sommeil, participation des habitants, lisibilité des structures et dispositifs sur le territoire.</w:t>
                      </w:r>
                    </w:p>
                    <w:p w:rsidR="004C42A5" w:rsidRPr="00566C22" w:rsidRDefault="004C42A5" w:rsidP="00635517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4C42A5" w:rsidRDefault="004C42A5" w:rsidP="00635517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9C04B3">
        <w:rPr>
          <w:noProof/>
          <w:lang w:eastAsia="fr-FR"/>
        </w:rPr>
        <w:drawing>
          <wp:inline distT="0" distB="0" distL="0" distR="0" wp14:anchorId="1F3F0B8E" wp14:editId="50AB1A6E">
            <wp:extent cx="3939498" cy="2491872"/>
            <wp:effectExtent l="0" t="0" r="4445" b="3810"/>
            <wp:docPr id="32" name="Graphique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635517" w:rsidRDefault="00635517" w:rsidP="00A65AAA">
      <w:pPr>
        <w:pStyle w:val="Paragraphedeliste"/>
        <w:jc w:val="both"/>
        <w:rPr>
          <w:rFonts w:ascii="Arial" w:hAnsi="Arial" w:cs="Arial"/>
        </w:rPr>
      </w:pPr>
    </w:p>
    <w:p w:rsidR="00635517" w:rsidRDefault="00635517" w:rsidP="00A65AAA">
      <w:pPr>
        <w:pStyle w:val="Paragraphedeliste"/>
        <w:jc w:val="both"/>
        <w:rPr>
          <w:rFonts w:ascii="Arial" w:hAnsi="Arial" w:cs="Arial"/>
        </w:rPr>
      </w:pPr>
    </w:p>
    <w:p w:rsidR="00635517" w:rsidRDefault="00B06019" w:rsidP="00B06019">
      <w:pPr>
        <w:pStyle w:val="Paragraphedeliste"/>
        <w:ind w:left="3552" w:firstLine="696"/>
        <w:jc w:val="both"/>
        <w:rPr>
          <w:rFonts w:ascii="Arial" w:hAnsi="Arial" w:cs="Arial"/>
        </w:rPr>
      </w:pPr>
      <w:r w:rsidRPr="006046FF">
        <w:rPr>
          <w:noProof/>
          <w:sz w:val="28"/>
          <w:szCs w:val="28"/>
          <w:lang w:eastAsia="fr-FR"/>
        </w:rPr>
        <w:drawing>
          <wp:inline distT="0" distB="0" distL="0" distR="0" wp14:anchorId="1BB45075" wp14:editId="6F7F5498">
            <wp:extent cx="3886199" cy="2333625"/>
            <wp:effectExtent l="0" t="0" r="635" b="0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09867" cy="2347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5517" w:rsidRDefault="006C61A5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49558689" wp14:editId="711713A7">
                <wp:simplePos x="0" y="0"/>
                <wp:positionH relativeFrom="column">
                  <wp:posOffset>2785745</wp:posOffset>
                </wp:positionH>
                <wp:positionV relativeFrom="paragraph">
                  <wp:posOffset>5715</wp:posOffset>
                </wp:positionV>
                <wp:extent cx="3691255" cy="447675"/>
                <wp:effectExtent l="0" t="0" r="23495" b="28575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1255" cy="4476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Pr="00566C22" w:rsidRDefault="004C42A5" w:rsidP="00B06019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30% : Entrée populationnelles, santé des enfants, des jeunes, des femmes, des publics précaires, ..; IST-Sexualité; DO Cancer; ... </w:t>
                            </w:r>
                          </w:p>
                          <w:p w:rsidR="004C42A5" w:rsidRPr="00566C22" w:rsidRDefault="004C42A5" w:rsidP="00B0601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4C42A5" w:rsidRDefault="004C42A5" w:rsidP="00B06019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4" o:spid="_x0000_s1038" style="position:absolute;left:0;text-align:left;margin-left:219.35pt;margin-top:.45pt;width:290.65pt;height:35.2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" fillcolor="#31849b [2408]" strokecolor="#31849b [2408]" strokeweight="2pt">
                <v:textbox>
                  <w:txbxContent>
                    <w:p w:rsidR="004C42A5" w:rsidRPr="00566C22" w:rsidRDefault="004C42A5" w:rsidP="00B06019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30% : Entrée populationnelles, santé des enfants, des jeunes, des femmes, des publics précaires, ..; IST-Sexualité; DO Cancer; ... </w:t>
                      </w:r>
                    </w:p>
                    <w:p w:rsidR="004C42A5" w:rsidRPr="00566C22" w:rsidRDefault="004C42A5" w:rsidP="00B06019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4C42A5" w:rsidRDefault="004C42A5" w:rsidP="00B06019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635517" w:rsidRDefault="00635517" w:rsidP="00A65AAA">
      <w:pPr>
        <w:pStyle w:val="Paragraphedeliste"/>
        <w:jc w:val="both"/>
        <w:rPr>
          <w:rFonts w:ascii="Arial" w:hAnsi="Arial" w:cs="Arial"/>
        </w:rPr>
      </w:pPr>
    </w:p>
    <w:p w:rsidR="00840932" w:rsidRDefault="00840932" w:rsidP="00A65AAA">
      <w:pPr>
        <w:pStyle w:val="Paragraphedeliste"/>
        <w:jc w:val="both"/>
        <w:rPr>
          <w:rFonts w:ascii="Arial" w:hAnsi="Arial" w:cs="Arial"/>
        </w:rPr>
      </w:pPr>
    </w:p>
    <w:p w:rsidR="00635517" w:rsidRPr="00D738FB" w:rsidRDefault="00635517" w:rsidP="00D738FB">
      <w:pPr>
        <w:jc w:val="both"/>
        <w:rPr>
          <w:rFonts w:ascii="Arial" w:hAnsi="Arial" w:cs="Arial"/>
        </w:rPr>
      </w:pPr>
    </w:p>
    <w:p w:rsidR="00283A9D" w:rsidRDefault="00A65AAA" w:rsidP="00283A9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sont les</w:t>
      </w:r>
      <w:r w:rsidRPr="00C57B04">
        <w:rPr>
          <w:rFonts w:ascii="Arial" w:hAnsi="Arial" w:cs="Arial"/>
          <w:b/>
          <w:color w:val="1F497D" w:themeColor="text2"/>
        </w:rPr>
        <w:t xml:space="preserve"> inégalités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repérées </w:t>
      </w:r>
      <w:r w:rsidRPr="00C57B04">
        <w:rPr>
          <w:rFonts w:ascii="Arial" w:hAnsi="Arial" w:cs="Arial"/>
          <w:b/>
          <w:color w:val="1F497D" w:themeColor="text2"/>
        </w:rPr>
        <w:t>?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</w:t>
      </w:r>
    </w:p>
    <w:p w:rsidR="00BA11B5" w:rsidRPr="00C57B04" w:rsidRDefault="00BA11B5" w:rsidP="00BA11B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283A9D" w:rsidP="00283A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L</w:t>
      </w:r>
      <w:r w:rsidR="00AE6B1D" w:rsidRPr="00C57B04">
        <w:rPr>
          <w:rFonts w:ascii="Arial" w:hAnsi="Arial" w:cs="Arial"/>
          <w:i/>
          <w:color w:val="1F497D" w:themeColor="text2"/>
          <w:sz w:val="20"/>
          <w:szCs w:val="20"/>
        </w:rPr>
        <w:t xml:space="preserve">es principales ISTS repérées sont </w:t>
      </w: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:</w:t>
      </w:r>
    </w:p>
    <w:p w:rsidR="00A65AAA" w:rsidRDefault="00A65AAA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80"/>
        <w:gridCol w:w="3442"/>
        <w:gridCol w:w="2918"/>
      </w:tblGrid>
      <w:tr w:rsidR="00C142B2" w:rsidRPr="00C57B04" w:rsidTr="006A2632">
        <w:trPr>
          <w:trHeight w:val="256"/>
        </w:trPr>
        <w:tc>
          <w:tcPr>
            <w:tcW w:w="3180" w:type="dxa"/>
            <w:shd w:val="clear" w:color="auto" w:fill="D6E3BC" w:themeFill="accent3" w:themeFillTint="66"/>
          </w:tcPr>
          <w:p w:rsidR="00C142B2" w:rsidRPr="00C57B04" w:rsidRDefault="00B95106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Cergy</w:t>
            </w:r>
          </w:p>
        </w:tc>
        <w:tc>
          <w:tcPr>
            <w:tcW w:w="3442" w:type="dxa"/>
            <w:shd w:val="clear" w:color="auto" w:fill="DBE5F1" w:themeFill="accent1" w:themeFillTint="33"/>
          </w:tcPr>
          <w:p w:rsidR="00C142B2" w:rsidRPr="00C57B04" w:rsidRDefault="00C142B2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Val-d’Oise*</w:t>
            </w:r>
          </w:p>
        </w:tc>
        <w:tc>
          <w:tcPr>
            <w:tcW w:w="2918" w:type="dxa"/>
            <w:shd w:val="clear" w:color="auto" w:fill="DBE5F1" w:themeFill="accent1" w:themeFillTint="33"/>
          </w:tcPr>
          <w:p w:rsidR="00C142B2" w:rsidRPr="00C57B04" w:rsidRDefault="00C142B2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C142B2" w:rsidRPr="00C57B04" w:rsidTr="006A2632">
        <w:trPr>
          <w:trHeight w:val="1455"/>
        </w:trPr>
        <w:tc>
          <w:tcPr>
            <w:tcW w:w="3180" w:type="dxa"/>
            <w:shd w:val="clear" w:color="auto" w:fill="D6E3BC" w:themeFill="accent3" w:themeFillTint="66"/>
          </w:tcPr>
          <w:p w:rsidR="00027027" w:rsidRDefault="00027027" w:rsidP="0002702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Territoire (enclavement, mobilité, accessibilité, environnement)</w:t>
            </w:r>
          </w:p>
          <w:p w:rsidR="00027027" w:rsidRDefault="00027027" w:rsidP="00027027">
            <w:pPr>
              <w:jc w:val="both"/>
              <w:rPr>
                <w:rFonts w:ascii="Calibri" w:hAnsi="Calibri"/>
                <w:color w:val="000000"/>
              </w:rPr>
            </w:pPr>
          </w:p>
          <w:p w:rsidR="00027027" w:rsidRDefault="00027027" w:rsidP="0002702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Offre de soins</w:t>
            </w:r>
          </w:p>
          <w:p w:rsidR="00027027" w:rsidRDefault="00027027" w:rsidP="00027027">
            <w:pPr>
              <w:jc w:val="both"/>
              <w:rPr>
                <w:rFonts w:ascii="Calibri" w:hAnsi="Calibri"/>
                <w:color w:val="000000"/>
              </w:rPr>
            </w:pPr>
          </w:p>
          <w:p w:rsidR="00027027" w:rsidRDefault="00027027" w:rsidP="0002702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de revenus</w:t>
            </w:r>
          </w:p>
          <w:p w:rsidR="00027027" w:rsidRDefault="00027027" w:rsidP="00027027">
            <w:pPr>
              <w:jc w:val="both"/>
              <w:rPr>
                <w:rFonts w:ascii="Calibri" w:hAnsi="Calibri"/>
                <w:color w:val="000000"/>
              </w:rPr>
            </w:pPr>
          </w:p>
          <w:p w:rsidR="00027027" w:rsidRDefault="00027027" w:rsidP="0002702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 et aux soins</w:t>
            </w:r>
          </w:p>
          <w:p w:rsidR="00C142B2" w:rsidRPr="00C57B04" w:rsidRDefault="00C142B2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42" w:type="dxa"/>
          </w:tcPr>
          <w:p w:rsidR="00C142B2" w:rsidRDefault="00C142B2" w:rsidP="00C142B2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2B2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C142B2" w:rsidRDefault="00C142B2" w:rsidP="00C142B2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2B2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C142B2">
              <w:rPr>
                <w:rFonts w:ascii="Arial" w:hAnsi="Arial" w:cs="Arial"/>
                <w:color w:val="000000"/>
                <w:sz w:val="18"/>
                <w:szCs w:val="18"/>
              </w:rPr>
              <w:t xml:space="preserve"> Niveau de revenus/ Territoire (enclavement, mobilité, accessibilité, environnement)</w:t>
            </w:r>
          </w:p>
          <w:p w:rsidR="00C142B2" w:rsidRPr="00C142B2" w:rsidRDefault="00C142B2" w:rsidP="00C142B2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2B2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C142B2">
              <w:rPr>
                <w:rFonts w:ascii="Arial" w:hAnsi="Arial" w:cs="Arial"/>
                <w:color w:val="000000"/>
                <w:sz w:val="18"/>
                <w:szCs w:val="18"/>
              </w:rPr>
              <w:t xml:space="preserve"> Catégorie sociale/Niveau d’éducation</w:t>
            </w:r>
          </w:p>
        </w:tc>
        <w:tc>
          <w:tcPr>
            <w:tcW w:w="2918" w:type="dxa"/>
          </w:tcPr>
          <w:p w:rsidR="00C142B2" w:rsidRDefault="00C142B2" w:rsidP="004E40BB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</w:p>
          <w:p w:rsidR="00C142B2" w:rsidRDefault="00C142B2" w:rsidP="00C142B2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C142B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C142B2" w:rsidRPr="00C142B2" w:rsidRDefault="00C142B2" w:rsidP="00C142B2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C142B2">
              <w:rPr>
                <w:rFonts w:ascii="Arial" w:hAnsi="Arial" w:cs="Arial"/>
                <w:color w:val="1F497D" w:themeColor="text2"/>
                <w:sz w:val="20"/>
                <w:szCs w:val="20"/>
              </w:rPr>
              <w:t>Niveau de revenus</w:t>
            </w:r>
          </w:p>
          <w:p w:rsidR="00C142B2" w:rsidRPr="00C142B2" w:rsidRDefault="00C142B2" w:rsidP="00C142B2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C142B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</w:tc>
      </w:tr>
    </w:tbl>
    <w:p w:rsidR="000165D5" w:rsidRPr="00A74D3A" w:rsidRDefault="00C142B2" w:rsidP="00A74D3A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7B7099">
        <w:rPr>
          <w:rFonts w:ascii="Arial" w:hAnsi="Arial" w:cs="Arial"/>
          <w:i/>
          <w:sz w:val="18"/>
          <w:szCs w:val="18"/>
        </w:rPr>
        <w:t xml:space="preserve">*Classées </w:t>
      </w:r>
      <w:r w:rsidR="007B7099" w:rsidRPr="007B7099">
        <w:rPr>
          <w:rFonts w:ascii="Arial" w:hAnsi="Arial" w:cs="Arial"/>
          <w:i/>
          <w:sz w:val="18"/>
          <w:szCs w:val="18"/>
        </w:rPr>
        <w:t>de</w:t>
      </w:r>
      <w:r w:rsidR="007B7099">
        <w:rPr>
          <w:rFonts w:ascii="Arial" w:hAnsi="Arial" w:cs="Arial"/>
          <w:i/>
          <w:sz w:val="18"/>
          <w:szCs w:val="18"/>
        </w:rPr>
        <w:t xml:space="preserve"> la plus récurrente à la moins récurrente</w:t>
      </w:r>
    </w:p>
    <w:p w:rsidR="00D738FB" w:rsidRPr="00A74D3A" w:rsidRDefault="00A74D3A" w:rsidP="00A74D3A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9993C2F" wp14:editId="46A6AE5E">
                <wp:simplePos x="0" y="0"/>
                <wp:positionH relativeFrom="column">
                  <wp:posOffset>3000375</wp:posOffset>
                </wp:positionH>
                <wp:positionV relativeFrom="paragraph">
                  <wp:posOffset>186055</wp:posOffset>
                </wp:positionV>
                <wp:extent cx="3895725" cy="1485900"/>
                <wp:effectExtent l="76200" t="38100" r="104775" b="114300"/>
                <wp:wrapNone/>
                <wp:docPr id="26" name="Rectangle à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4859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Default="004C42A5" w:rsidP="00BA11B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3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0% Oui 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: Les aspects étudiés sont l’accessibilité géographique (recours au DO du cancer du sein), la lisibilité et la qualité de la coordination des acteurs.</w:t>
                            </w:r>
                          </w:p>
                          <w:p w:rsidR="004C42A5" w:rsidRPr="006D5576" w:rsidRDefault="004C42A5" w:rsidP="006D5576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7</w:t>
                            </w:r>
                            <w:r w:rsidRPr="006D557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0% Non</w:t>
                            </w:r>
                            <w:r w:rsidRPr="006D5576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 : L’analyse des parcours de santé n’a pas été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formulée dans le cahier des charges ni par les cabinets de conseils en charge du diagnostic. 1 CLS souligne le manque de moyens humains.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6" o:spid="_x0000_s1039" style="position:absolute;left:0;text-align:left;margin-left:236.25pt;margin-top:14.65pt;width:306.75pt;height:11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Default="004C42A5" w:rsidP="00BA11B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3</w:t>
                      </w:r>
                      <w:r w:rsidRPr="00A0732D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0% Oui 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: Les aspects étudiés sont l’accessibilité géographique (recours au DO du cancer du sein), la lisibilité et la qualité de la coordination des acteurs.</w:t>
                      </w:r>
                    </w:p>
                    <w:p w:rsidR="004C42A5" w:rsidRPr="006D5576" w:rsidRDefault="004C42A5" w:rsidP="006D5576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7</w:t>
                      </w:r>
                      <w:r w:rsidRPr="006D5576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0% Non</w:t>
                      </w:r>
                      <w:r w:rsidRPr="006D5576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 : L’analyse des parcours de santé n’a pas été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formulée dans le cahier des charges ni par les cabinets de conseils en charge du diagnostic. 1 CLS souligne le manque de moyens humains.</w:t>
                      </w:r>
                    </w:p>
                  </w:txbxContent>
                </v:textbox>
              </v:roundrect>
            </w:pict>
          </mc:Fallback>
        </mc:AlternateContent>
      </w:r>
      <w:r w:rsidR="00A65AAA" w:rsidRPr="00C57B04">
        <w:rPr>
          <w:rFonts w:ascii="Arial" w:hAnsi="Arial" w:cs="Arial"/>
          <w:b/>
          <w:color w:val="1F497D" w:themeColor="text2"/>
        </w:rPr>
        <w:t xml:space="preserve">Une analyse des parcours de santé a-t-elle été réalisée ? </w:t>
      </w:r>
    </w:p>
    <w:p w:rsidR="00AE6B1D" w:rsidRDefault="00AE6B1D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6D5576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9D71DF" wp14:editId="31263BAC">
                <wp:simplePos x="0" y="0"/>
                <wp:positionH relativeFrom="column">
                  <wp:posOffset>247650</wp:posOffset>
                </wp:positionH>
                <wp:positionV relativeFrom="paragraph">
                  <wp:posOffset>26670</wp:posOffset>
                </wp:positionV>
                <wp:extent cx="2133600" cy="1190625"/>
                <wp:effectExtent l="0" t="0" r="19050" b="28575"/>
                <wp:wrapNone/>
                <wp:docPr id="25" name="Rectangle à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1190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2A5" w:rsidRPr="00732C78" w:rsidRDefault="004C42A5" w:rsidP="00732C78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Cergy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Non</w:t>
                            </w:r>
                            <w:r w:rsidRPr="00732C7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l'analyse a été axée sur les besoins de soins et de prévention constatés par les professionnels et ressentis par les habitants. </w:t>
                            </w:r>
                          </w:p>
                          <w:p w:rsidR="004C42A5" w:rsidRPr="00F5261D" w:rsidRDefault="004C42A5" w:rsidP="00A0732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5" o:spid="_x0000_s1040" style="position:absolute;left:0;text-align:left;margin-left:19.5pt;margin-top:2.1pt;width:168pt;height:93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" fillcolor="white [3201]" strokecolor="#4f81bd [3204]" strokeweight="2pt">
                <v:textbox>
                  <w:txbxContent>
                    <w:p w:rsidR="004C42A5" w:rsidRPr="00732C78" w:rsidRDefault="004C42A5" w:rsidP="00732C78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Cergy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Non</w:t>
                      </w:r>
                      <w:r w:rsidRPr="00732C7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, l'analyse a été axée sur les besoins de soins et de prévention constatés par les professionnels et ressentis par les habitants. </w:t>
                      </w:r>
                    </w:p>
                    <w:p w:rsidR="004C42A5" w:rsidRPr="00F5261D" w:rsidRDefault="004C42A5" w:rsidP="00A0732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A11B5" w:rsidRDefault="00E56587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2CC1026" wp14:editId="09945368">
                <wp:simplePos x="0" y="0"/>
                <wp:positionH relativeFrom="column">
                  <wp:posOffset>2447925</wp:posOffset>
                </wp:positionH>
                <wp:positionV relativeFrom="paragraph">
                  <wp:posOffset>19685</wp:posOffset>
                </wp:positionV>
                <wp:extent cx="400050" cy="171450"/>
                <wp:effectExtent l="38100" t="38100" r="57150" b="95250"/>
                <wp:wrapNone/>
                <wp:docPr id="28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1714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8" o:spid="_x0000_s1026" type="#_x0000_t32" style="position:absolute;margin-left:192.75pt;margin-top:1.55pt;width:31.5pt;height:13.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6D5576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A5068D7" wp14:editId="19D2D274">
                <wp:simplePos x="0" y="0"/>
                <wp:positionH relativeFrom="column">
                  <wp:posOffset>2447925</wp:posOffset>
                </wp:positionH>
                <wp:positionV relativeFrom="paragraph">
                  <wp:posOffset>65405</wp:posOffset>
                </wp:positionV>
                <wp:extent cx="381000" cy="219075"/>
                <wp:effectExtent l="38100" t="19050" r="57150" b="85725"/>
                <wp:wrapNone/>
                <wp:docPr id="29" name="Connecteur droit avec flèch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9" o:spid="_x0000_s1026" type="#_x0000_t32" style="position:absolute;margin-left:192.75pt;margin-top:5.15pt;width:30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BA11B5" w:rsidRDefault="00C03943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7E07785" wp14:editId="0955F8D2">
                <wp:simplePos x="0" y="0"/>
                <wp:positionH relativeFrom="column">
                  <wp:posOffset>3000375</wp:posOffset>
                </wp:positionH>
                <wp:positionV relativeFrom="paragraph">
                  <wp:posOffset>4445</wp:posOffset>
                </wp:positionV>
                <wp:extent cx="3895725" cy="1285875"/>
                <wp:effectExtent l="76200" t="38100" r="104775" b="123825"/>
                <wp:wrapNone/>
                <wp:docPr id="27" name="Rectangle à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2858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Default="004C42A5" w:rsidP="00BA11B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Oui 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Les aspects étudiés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sont l’accessibilité (22CLS), la lisibilité (12 CLS) et la qualité (6 CLS).</w:t>
                            </w:r>
                          </w:p>
                          <w:p w:rsidR="004C42A5" w:rsidRPr="006D5576" w:rsidRDefault="004C42A5" w:rsidP="006D5576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6D557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Non</w:t>
                            </w:r>
                            <w:r w:rsidRPr="006D557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: Elle n’était pas prévue à l’origine dans le cahier des charges « diagnostic » et le COPIL ne l’a pas retenue. Manque de temps et de moyens pour conduire une telle analyse. Manque de compétences.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7" o:spid="_x0000_s1041" style="position:absolute;left:0;text-align:left;margin-left:236.25pt;margin-top:.35pt;width:306.75pt;height:10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Default="004C42A5" w:rsidP="00BA11B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Oui 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Les aspects étudiés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sont l’accessibilité (22CLS), la lisibilité (12 CLS) et la qualité (6 CLS).</w:t>
                      </w:r>
                    </w:p>
                    <w:p w:rsidR="004C42A5" w:rsidRPr="006D5576" w:rsidRDefault="004C42A5" w:rsidP="006D5576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6D5576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Non</w:t>
                      </w:r>
                      <w:r w:rsidRPr="006D557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: Elle n’était pas prévue à l’origine dans le cahier des charges « diagnostic » et le COPIL ne l’a pas retenue. Manque de temps et de moyens pour conduire une telle analyse. Manque de compétences.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436D84" w:rsidRPr="00A74D3A" w:rsidRDefault="00436D84" w:rsidP="00A74D3A">
      <w:pPr>
        <w:jc w:val="both"/>
        <w:rPr>
          <w:rFonts w:ascii="Arial" w:hAnsi="Arial" w:cs="Arial"/>
        </w:rPr>
      </w:pPr>
    </w:p>
    <w:p w:rsidR="00E56587" w:rsidRPr="00C57B04" w:rsidRDefault="00E56587" w:rsidP="00A65AAA">
      <w:pPr>
        <w:pStyle w:val="Paragraphedeliste"/>
        <w:jc w:val="both"/>
        <w:rPr>
          <w:rFonts w:ascii="Arial" w:hAnsi="Arial" w:cs="Arial"/>
        </w:rPr>
      </w:pPr>
    </w:p>
    <w:p w:rsidR="00A65AAA" w:rsidRPr="00C57B04" w:rsidRDefault="00A65AAA" w:rsidP="00CB6DBE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 priorités </w:t>
      </w:r>
      <w:r w:rsidR="00CB6DBE" w:rsidRPr="00C57B04">
        <w:rPr>
          <w:rFonts w:ascii="Arial" w:hAnsi="Arial" w:cs="Arial"/>
          <w:b/>
          <w:color w:val="1F497D" w:themeColor="text2"/>
        </w:rPr>
        <w:t xml:space="preserve">ont été définies </w:t>
      </w:r>
      <w:r w:rsidRPr="00C57B04">
        <w:rPr>
          <w:rFonts w:ascii="Arial" w:hAnsi="Arial" w:cs="Arial"/>
          <w:b/>
          <w:color w:val="1F497D" w:themeColor="text2"/>
        </w:rPr>
        <w:t>?</w:t>
      </w:r>
    </w:p>
    <w:p w:rsidR="00A65AAA" w:rsidRPr="00C57B04" w:rsidRDefault="00A65AAA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9705" w:type="dxa"/>
        <w:tblInd w:w="720" w:type="dxa"/>
        <w:tblLook w:val="04A0" w:firstRow="1" w:lastRow="0" w:firstColumn="1" w:lastColumn="0" w:noHBand="0" w:noVBand="1"/>
      </w:tblPr>
      <w:tblGrid>
        <w:gridCol w:w="3235"/>
        <w:gridCol w:w="3480"/>
        <w:gridCol w:w="2990"/>
      </w:tblGrid>
      <w:tr w:rsidR="00A21343" w:rsidRPr="00C57B04" w:rsidTr="00A21343">
        <w:trPr>
          <w:trHeight w:val="248"/>
        </w:trPr>
        <w:tc>
          <w:tcPr>
            <w:tcW w:w="3235" w:type="dxa"/>
            <w:shd w:val="clear" w:color="auto" w:fill="D6E3BC" w:themeFill="accent3" w:themeFillTint="66"/>
          </w:tcPr>
          <w:p w:rsidR="00A21343" w:rsidRPr="00C57B04" w:rsidRDefault="00B95106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Cergy</w:t>
            </w:r>
          </w:p>
        </w:tc>
        <w:tc>
          <w:tcPr>
            <w:tcW w:w="3480" w:type="dxa"/>
            <w:shd w:val="clear" w:color="auto" w:fill="DBE5F1" w:themeFill="accent1" w:themeFillTint="33"/>
          </w:tcPr>
          <w:p w:rsidR="00A21343" w:rsidRPr="00C57B04" w:rsidRDefault="00A2134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</w:tc>
        <w:tc>
          <w:tcPr>
            <w:tcW w:w="2990" w:type="dxa"/>
            <w:shd w:val="clear" w:color="auto" w:fill="DBE5F1" w:themeFill="accent1" w:themeFillTint="33"/>
          </w:tcPr>
          <w:p w:rsidR="00A21343" w:rsidRPr="00C57B04" w:rsidRDefault="00A2134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</w:tc>
      </w:tr>
      <w:tr w:rsidR="00A21343" w:rsidRPr="00C57B04" w:rsidTr="00A21343">
        <w:trPr>
          <w:trHeight w:val="1282"/>
        </w:trPr>
        <w:tc>
          <w:tcPr>
            <w:tcW w:w="3235" w:type="dxa"/>
            <w:shd w:val="clear" w:color="auto" w:fill="D6E3BC" w:themeFill="accent3" w:themeFillTint="66"/>
          </w:tcPr>
          <w:p w:rsidR="00A74D3A" w:rsidRDefault="00A74D3A" w:rsidP="00A74D3A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Accès aux soins: améliorer l'accès aux soins et au suivi médico-social des habitants </w:t>
            </w:r>
          </w:p>
          <w:p w:rsidR="00A74D3A" w:rsidRDefault="00A74D3A" w:rsidP="00A74D3A">
            <w:pPr>
              <w:jc w:val="both"/>
              <w:rPr>
                <w:rFonts w:ascii="Calibri" w:hAnsi="Calibri"/>
                <w:color w:val="000000"/>
              </w:rPr>
            </w:pPr>
          </w:p>
          <w:p w:rsidR="00A74D3A" w:rsidRDefault="00A74D3A" w:rsidP="00A74D3A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La santé mentale : Améliorer le bien-être des habitants </w:t>
            </w:r>
          </w:p>
          <w:p w:rsidR="00A74D3A" w:rsidRDefault="00A74D3A" w:rsidP="00A74D3A">
            <w:pPr>
              <w:jc w:val="both"/>
              <w:rPr>
                <w:rFonts w:ascii="Calibri" w:hAnsi="Calibri"/>
                <w:color w:val="000000"/>
              </w:rPr>
            </w:pPr>
          </w:p>
          <w:p w:rsidR="00A74D3A" w:rsidRDefault="00A74D3A" w:rsidP="00A74D3A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Les conduites à risques : Prévenir et réduire les conduites à risques</w:t>
            </w:r>
          </w:p>
          <w:p w:rsidR="00A74D3A" w:rsidRDefault="00A74D3A" w:rsidP="00A74D3A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</w:t>
            </w:r>
          </w:p>
          <w:p w:rsidR="00A74D3A" w:rsidRDefault="00A74D3A" w:rsidP="00A74D3A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La Nutrition : Améliorer l'état nutritionnel des habitants - </w:t>
            </w:r>
          </w:p>
          <w:p w:rsidR="00A21343" w:rsidRPr="00C57B04" w:rsidRDefault="00A21343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80" w:type="dxa"/>
          </w:tcPr>
          <w:p w:rsidR="00A21343" w:rsidRDefault="00A21343" w:rsidP="004E40BB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1343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A21343" w:rsidRDefault="00A21343" w:rsidP="004E40BB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1343">
              <w:rPr>
                <w:rFonts w:ascii="Arial" w:hAnsi="Arial" w:cs="Arial"/>
                <w:color w:val="000000"/>
                <w:sz w:val="18"/>
                <w:szCs w:val="18"/>
              </w:rPr>
              <w:t>Sante environnement/Habitat</w:t>
            </w:r>
          </w:p>
          <w:p w:rsidR="00A21343" w:rsidRPr="00A21343" w:rsidRDefault="00A21343" w:rsidP="004E40BB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1343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 aequo :</w:t>
            </w:r>
            <w:r w:rsidRPr="00A21343">
              <w:rPr>
                <w:rFonts w:ascii="Arial" w:hAnsi="Arial" w:cs="Arial"/>
                <w:color w:val="000000"/>
                <w:sz w:val="18"/>
                <w:szCs w:val="18"/>
              </w:rPr>
              <w:t xml:space="preserve"> Offre de soins ; Santé des jeunes (petite enfance/ Jeunesse) ; Santé mentale ;  Nutrition</w:t>
            </w:r>
          </w:p>
        </w:tc>
        <w:tc>
          <w:tcPr>
            <w:tcW w:w="2990" w:type="dxa"/>
          </w:tcPr>
          <w:p w:rsidR="00A21343" w:rsidRPr="00A21343" w:rsidRDefault="00A21343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 </w:t>
            </w:r>
            <w:r w:rsidRPr="00A21343">
              <w:rPr>
                <w:rFonts w:ascii="Arial" w:hAnsi="Arial" w:cs="Arial"/>
                <w:color w:val="1F497D" w:themeColor="text2"/>
                <w:sz w:val="18"/>
                <w:szCs w:val="18"/>
              </w:rPr>
              <w:t>Accès aux droits et aux soins</w:t>
            </w:r>
          </w:p>
          <w:p w:rsidR="00A21343" w:rsidRPr="00A21343" w:rsidRDefault="00A21343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21343">
              <w:rPr>
                <w:rFonts w:ascii="Arial" w:hAnsi="Arial" w:cs="Arial"/>
                <w:color w:val="1F497D" w:themeColor="text2"/>
                <w:sz w:val="18"/>
                <w:szCs w:val="18"/>
              </w:rPr>
              <w:t>Santé mentale</w:t>
            </w:r>
          </w:p>
          <w:p w:rsidR="00A21343" w:rsidRPr="00A21343" w:rsidRDefault="00A21343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21343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Santé environnement/ Habitat indigne</w:t>
            </w:r>
          </w:p>
        </w:tc>
      </w:tr>
    </w:tbl>
    <w:p w:rsidR="00C142B2" w:rsidRPr="005A049D" w:rsidRDefault="00C142B2" w:rsidP="00A74D3A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7B7099">
        <w:rPr>
          <w:rFonts w:ascii="Arial" w:hAnsi="Arial" w:cs="Arial"/>
          <w:i/>
          <w:sz w:val="18"/>
          <w:szCs w:val="18"/>
        </w:rPr>
        <w:t xml:space="preserve">*Classées </w:t>
      </w:r>
      <w:r w:rsidR="007B7099">
        <w:rPr>
          <w:rFonts w:ascii="Arial" w:hAnsi="Arial" w:cs="Arial"/>
          <w:i/>
          <w:sz w:val="18"/>
          <w:szCs w:val="18"/>
        </w:rPr>
        <w:t>de la plus récurrente à la moins récurrente</w:t>
      </w:r>
    </w:p>
    <w:p w:rsidR="00F124D8" w:rsidRPr="0034742E" w:rsidRDefault="00F124D8" w:rsidP="0034742E">
      <w:pPr>
        <w:jc w:val="both"/>
        <w:rPr>
          <w:rFonts w:ascii="Arial" w:hAnsi="Arial" w:cs="Arial"/>
        </w:rPr>
      </w:pPr>
    </w:p>
    <w:p w:rsidR="00A65AAA" w:rsidRPr="00C57B04" w:rsidRDefault="00A65AAA" w:rsidP="00A65AA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lastRenderedPageBreak/>
        <w:t>Planification</w:t>
      </w:r>
    </w:p>
    <w:p w:rsidR="00C57B04" w:rsidRDefault="00C57B04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616721" w:rsidRPr="0095347A" w:rsidRDefault="00E52543" w:rsidP="0095347A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1F497D" w:themeColor="text2"/>
        </w:rPr>
        <w:t xml:space="preserve">Quels sont les thèmes concernés ? </w:t>
      </w:r>
    </w:p>
    <w:p w:rsidR="00C57B04" w:rsidRDefault="00C57B04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56587" w:rsidRDefault="0095347A" w:rsidP="00E52543">
      <w:pPr>
        <w:pStyle w:val="Paragraphedeliste"/>
        <w:ind w:left="709"/>
        <w:jc w:val="right"/>
        <w:rPr>
          <w:rFonts w:ascii="Arial" w:hAnsi="Arial" w:cs="Arial"/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40333E80" wp14:editId="08F17F5B">
                <wp:simplePos x="0" y="0"/>
                <wp:positionH relativeFrom="column">
                  <wp:posOffset>2334260</wp:posOffset>
                </wp:positionH>
                <wp:positionV relativeFrom="paragraph">
                  <wp:posOffset>2151380</wp:posOffset>
                </wp:positionV>
                <wp:extent cx="1349375" cy="156845"/>
                <wp:effectExtent l="0" t="476250" r="0" b="471805"/>
                <wp:wrapNone/>
                <wp:docPr id="11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0712">
                          <a:off x="0" y="0"/>
                          <a:ext cx="1349375" cy="15684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83.8pt;margin-top:169.4pt;width:106.25pt;height:12.35pt;rotation:-2904652fd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" filled="f" strokecolor="#c0504d [3205]" strokeweight="2pt"/>
            </w:pict>
          </mc:Fallback>
        </mc:AlternateContent>
      </w:r>
      <w:r w:rsidR="0012434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334196D7" wp14:editId="764495C9">
                <wp:simplePos x="0" y="0"/>
                <wp:positionH relativeFrom="column">
                  <wp:posOffset>3876040</wp:posOffset>
                </wp:positionH>
                <wp:positionV relativeFrom="paragraph">
                  <wp:posOffset>1941195</wp:posOffset>
                </wp:positionV>
                <wp:extent cx="751208" cy="159227"/>
                <wp:effectExtent l="0" t="266700" r="0" b="260350"/>
                <wp:wrapNone/>
                <wp:docPr id="11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0712">
                          <a:off x="0" y="0"/>
                          <a:ext cx="751208" cy="1592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05.2pt;margin-top:152.85pt;width:59.15pt;height:12.55pt;rotation:-2904652fd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" filled="f" strokecolor="#c0504d [3205]" strokeweight="2pt"/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6C660369" wp14:editId="7549000D">
            <wp:extent cx="4429125" cy="3206247"/>
            <wp:effectExtent l="0" t="0" r="0" b="0"/>
            <wp:docPr id="24" name="Graphique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A7D14" w:rsidRDefault="00124346" w:rsidP="00B82900">
      <w:pPr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2F601947" wp14:editId="14B6946F">
                <wp:simplePos x="0" y="0"/>
                <wp:positionH relativeFrom="column">
                  <wp:posOffset>2352675</wp:posOffset>
                </wp:positionH>
                <wp:positionV relativeFrom="paragraph">
                  <wp:posOffset>63500</wp:posOffset>
                </wp:positionV>
                <wp:extent cx="4229100" cy="504825"/>
                <wp:effectExtent l="76200" t="38100" r="95250" b="123825"/>
                <wp:wrapNone/>
                <wp:docPr id="114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5048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Pr="00757027" w:rsidRDefault="004C42A5" w:rsidP="00200EB6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Thèmes n</w:t>
                            </w:r>
                            <w:r w:rsidRPr="0075702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on représentés – Ex-aequo 1 % : Santé des jeunes ;  Violences faites aux femmes ; Ex-aequo 2% : santé sexuelle ; santé globale ; Autres</w:t>
                            </w:r>
                            <w:r w:rsidRPr="00757027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75702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publics vulnérables, dépistage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tbl>
                            <w:tblPr>
                              <w:tblW w:w="9436" w:type="dxa"/>
                              <w:tblInd w:w="55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436"/>
                            </w:tblGrid>
                            <w:tr w:rsidR="004C42A5" w:rsidRPr="00757027" w:rsidTr="00D73481">
                              <w:trPr>
                                <w:trHeight w:val="300"/>
                              </w:trPr>
                              <w:tc>
                                <w:tcPr>
                                  <w:tcW w:w="9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42A5" w:rsidRPr="00757027" w:rsidRDefault="004C42A5" w:rsidP="00D7348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 w:themeColor="text1"/>
                                      <w:lang w:eastAsia="fr-F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C42A5" w:rsidRPr="00BC2893" w:rsidRDefault="004C42A5" w:rsidP="00D73481"/>
                          <w:p w:rsidR="004C42A5" w:rsidRPr="00566C22" w:rsidRDefault="004C42A5" w:rsidP="00F124D8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4C42A5" w:rsidRDefault="004C42A5" w:rsidP="00F124D8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4" o:spid="_x0000_s1042" style="position:absolute;left:0;text-align:left;margin-left:185.25pt;margin-top:5pt;width:333pt;height:39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Pr="00757027" w:rsidRDefault="004C42A5" w:rsidP="00200EB6">
                      <w:pPr>
                        <w:spacing w:after="0" w:line="240" w:lineRule="auto"/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Thèmes n</w:t>
                      </w:r>
                      <w:r w:rsidRPr="0075702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on représentés – Ex-aequo 1 % : Santé des jeunes ;  Violences faites aux femmes ; Ex-aequo 2% : santé sexuelle ; santé globale ; Autres</w:t>
                      </w:r>
                      <w:r w:rsidRPr="00757027">
                        <w:rPr>
                          <w:rFonts w:ascii="Calibri" w:eastAsia="Times New Roman" w:hAnsi="Calibri" w:cs="Times New Roman"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75702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publics vulnérables, dépistage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tbl>
                      <w:tblPr>
                        <w:tblW w:w="9436" w:type="dxa"/>
                        <w:tblInd w:w="55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436"/>
                      </w:tblGrid>
                      <w:tr w:rsidR="004C42A5" w:rsidRPr="00757027" w:rsidTr="00D73481">
                        <w:trPr>
                          <w:trHeight w:val="300"/>
                        </w:trPr>
                        <w:tc>
                          <w:tcPr>
                            <w:tcW w:w="9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42A5" w:rsidRPr="00757027" w:rsidRDefault="004C42A5" w:rsidP="00D73481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 w:themeColor="text1"/>
                                <w:lang w:eastAsia="fr-FR"/>
                              </w:rPr>
                            </w:pPr>
                          </w:p>
                        </w:tc>
                      </w:tr>
                    </w:tbl>
                    <w:p w:rsidR="004C42A5" w:rsidRPr="00BC2893" w:rsidRDefault="004C42A5" w:rsidP="00D73481"/>
                    <w:p w:rsidR="004C42A5" w:rsidRPr="00566C22" w:rsidRDefault="004C42A5" w:rsidP="00F124D8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4C42A5" w:rsidRDefault="004C42A5" w:rsidP="00F124D8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F124D8" w:rsidRDefault="00916B28" w:rsidP="00B82900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769BF02" wp14:editId="3ED17A0E">
                <wp:simplePos x="0" y="0"/>
                <wp:positionH relativeFrom="column">
                  <wp:posOffset>-247650</wp:posOffset>
                </wp:positionH>
                <wp:positionV relativeFrom="paragraph">
                  <wp:posOffset>48895</wp:posOffset>
                </wp:positionV>
                <wp:extent cx="2295525" cy="1933575"/>
                <wp:effectExtent l="0" t="0" r="28575" b="28575"/>
                <wp:wrapNone/>
                <wp:docPr id="31" name="Rectangle à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1933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2A5" w:rsidRDefault="004C42A5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Cergy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:</w:t>
                            </w:r>
                          </w:p>
                          <w:p w:rsidR="004C42A5" w:rsidRDefault="004C42A5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C42A5" w:rsidRPr="00916B28" w:rsidRDefault="004C42A5" w:rsidP="00916B28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16B2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Promotion et prévention de la santé</w:t>
                            </w:r>
                          </w:p>
                          <w:p w:rsidR="004C42A5" w:rsidRPr="00916B28" w:rsidRDefault="004C42A5" w:rsidP="00916B28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16B2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Nutrition</w:t>
                            </w:r>
                          </w:p>
                          <w:p w:rsidR="004C42A5" w:rsidRPr="00916B28" w:rsidRDefault="004C42A5" w:rsidP="00916B28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16B2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Conduites à risque</w:t>
                            </w:r>
                          </w:p>
                          <w:p w:rsidR="004C42A5" w:rsidRPr="00916B28" w:rsidRDefault="004C42A5" w:rsidP="00916B28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16B2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 mentale</w:t>
                            </w:r>
                          </w:p>
                          <w:p w:rsidR="004C42A5" w:rsidRPr="00916B28" w:rsidRDefault="004C42A5" w:rsidP="00916B28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16B2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Offre de soins</w:t>
                            </w:r>
                          </w:p>
                          <w:p w:rsidR="004C42A5" w:rsidRPr="00916B28" w:rsidRDefault="004C42A5" w:rsidP="00916B28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16B2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Accès aux soins</w:t>
                            </w:r>
                          </w:p>
                          <w:p w:rsidR="004C42A5" w:rsidRPr="00916B28" w:rsidRDefault="004C42A5" w:rsidP="00916B28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16B2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Habitat indigne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1" o:spid="_x0000_s1043" style="position:absolute;left:0;text-align:left;margin-left:-19.5pt;margin-top:3.85pt;width:180.75pt;height:152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" fillcolor="white [3201]" strokecolor="#4f81bd [3204]" strokeweight="2pt">
                <v:textbox>
                  <w:txbxContent>
                    <w:p w:rsidR="004C42A5" w:rsidRDefault="004C42A5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Cergy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:</w:t>
                      </w:r>
                    </w:p>
                    <w:p w:rsidR="004C42A5" w:rsidRDefault="004C42A5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C42A5" w:rsidRPr="00916B28" w:rsidRDefault="004C42A5" w:rsidP="00916B28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916B2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Promotion et prévention de la santé</w:t>
                      </w:r>
                    </w:p>
                    <w:p w:rsidR="004C42A5" w:rsidRPr="00916B28" w:rsidRDefault="004C42A5" w:rsidP="00916B28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916B2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Nutrition</w:t>
                      </w:r>
                    </w:p>
                    <w:p w:rsidR="004C42A5" w:rsidRPr="00916B28" w:rsidRDefault="004C42A5" w:rsidP="00916B28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916B2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Conduites à risque</w:t>
                      </w:r>
                    </w:p>
                    <w:p w:rsidR="004C42A5" w:rsidRPr="00916B28" w:rsidRDefault="004C42A5" w:rsidP="00916B28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916B2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 mentale</w:t>
                      </w:r>
                    </w:p>
                    <w:p w:rsidR="004C42A5" w:rsidRPr="00916B28" w:rsidRDefault="004C42A5" w:rsidP="00916B28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916B2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Offre de soins</w:t>
                      </w:r>
                    </w:p>
                    <w:p w:rsidR="004C42A5" w:rsidRPr="00916B28" w:rsidRDefault="004C42A5" w:rsidP="00916B28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916B2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Accès aux soins</w:t>
                      </w:r>
                    </w:p>
                    <w:p w:rsidR="004C42A5" w:rsidRPr="00916B28" w:rsidRDefault="004C42A5" w:rsidP="00916B28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916B2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Habitat indigne</w:t>
                      </w:r>
                    </w:p>
                  </w:txbxContent>
                </v:textbox>
              </v:roundrect>
            </w:pict>
          </mc:Fallback>
        </mc:AlternateContent>
      </w:r>
    </w:p>
    <w:p w:rsidR="00F124D8" w:rsidRDefault="00F124D8" w:rsidP="00B82900">
      <w:pPr>
        <w:jc w:val="both"/>
        <w:rPr>
          <w:rFonts w:ascii="Arial" w:hAnsi="Arial" w:cs="Arial"/>
        </w:rPr>
      </w:pPr>
    </w:p>
    <w:p w:rsidR="00DD4287" w:rsidRDefault="00DD4287" w:rsidP="00DD4287">
      <w:pPr>
        <w:ind w:left="2832" w:firstLine="708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24947E9" wp14:editId="105880F3">
                <wp:simplePos x="0" y="0"/>
                <wp:positionH relativeFrom="column">
                  <wp:posOffset>2480310</wp:posOffset>
                </wp:positionH>
                <wp:positionV relativeFrom="paragraph">
                  <wp:posOffset>2666365</wp:posOffset>
                </wp:positionV>
                <wp:extent cx="3738880" cy="465455"/>
                <wp:effectExtent l="0" t="0" r="13970" b="10795"/>
                <wp:wrapNone/>
                <wp:docPr id="115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8880" cy="4654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Pr="00566C22" w:rsidRDefault="004C42A5" w:rsidP="00DD4287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29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% : </w:t>
                            </w:r>
                            <w:r w:rsidRPr="00FC61F5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Santé globale; Maladies chroniques; Conduites à risque; Santé des jeunes; Vie sexuelle; EPS/PPS; Appui …</w:t>
                            </w:r>
                          </w:p>
                          <w:p w:rsidR="004C42A5" w:rsidRPr="00566C22" w:rsidRDefault="004C42A5" w:rsidP="00DD4287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4C42A5" w:rsidRDefault="004C42A5" w:rsidP="00DD4287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5" o:spid="_x0000_s1044" style="position:absolute;left:0;text-align:left;margin-left:195.3pt;margin-top:209.95pt;width:294.4pt;height:36.6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" fillcolor="#31849b [2408]" strokecolor="#31849b [2408]" strokeweight="2pt">
                <v:textbox>
                  <w:txbxContent>
                    <w:p w:rsidR="004C42A5" w:rsidRPr="00566C22" w:rsidRDefault="004C42A5" w:rsidP="00DD4287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29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% : </w:t>
                      </w:r>
                      <w:r w:rsidRPr="00FC61F5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Santé globale; Maladies chroniques; Conduites à risque; Santé des jeunes; Vie sexuelle; EPS/PPS; Appui …</w:t>
                      </w:r>
                    </w:p>
                    <w:p w:rsidR="004C42A5" w:rsidRPr="00566C22" w:rsidRDefault="004C42A5" w:rsidP="00DD4287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4C42A5" w:rsidRDefault="004C42A5" w:rsidP="00DD4287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2658263E" wp14:editId="1EBFE1E1">
            <wp:extent cx="3975973" cy="2544792"/>
            <wp:effectExtent l="0" t="0" r="5715" b="8255"/>
            <wp:docPr id="111" name="Imag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77440" cy="2545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4287" w:rsidRDefault="00DD4287" w:rsidP="00DD4287">
      <w:pPr>
        <w:ind w:left="2832" w:firstLine="708"/>
        <w:jc w:val="both"/>
        <w:rPr>
          <w:rFonts w:ascii="Arial" w:hAnsi="Arial" w:cs="Arial"/>
        </w:rPr>
      </w:pPr>
    </w:p>
    <w:p w:rsidR="00F124D8" w:rsidRPr="00B82900" w:rsidRDefault="00DD4287" w:rsidP="0034742E">
      <w:pPr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5B0A776C" wp14:editId="3B944B91">
                <wp:simplePos x="0" y="0"/>
                <wp:positionH relativeFrom="column">
                  <wp:posOffset>2924175</wp:posOffset>
                </wp:positionH>
                <wp:positionV relativeFrom="paragraph">
                  <wp:posOffset>2439035</wp:posOffset>
                </wp:positionV>
                <wp:extent cx="3738880" cy="465455"/>
                <wp:effectExtent l="0" t="0" r="13970" b="10795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8880" cy="4654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Pr="00566C22" w:rsidRDefault="004C42A5" w:rsidP="00DD4287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Non représenté -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29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% : </w:t>
                            </w:r>
                            <w:r w:rsidRPr="00FC61F5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Santé globale; Maladies chroniques; Conduites à risque; Santé des jeunes; Vie sexuelle; EPS/PPS; Appui …</w:t>
                            </w:r>
                          </w:p>
                          <w:p w:rsidR="004C42A5" w:rsidRPr="00566C22" w:rsidRDefault="004C42A5" w:rsidP="00DD4287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4C42A5" w:rsidRDefault="004C42A5" w:rsidP="00DD4287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7" o:spid="_x0000_s1045" style="position:absolute;left:0;text-align:left;margin-left:230.25pt;margin-top:192.05pt;width:294.4pt;height:36.6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" fillcolor="#31849b [2408]" strokecolor="#31849b [2408]" strokeweight="2pt">
                <v:textbox>
                  <w:txbxContent>
                    <w:p w:rsidR="004C42A5" w:rsidRPr="00566C22" w:rsidRDefault="004C42A5" w:rsidP="00DD4287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Non représenté - </w:t>
                      </w:r>
                      <w:r w:rsidRPr="00566C2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29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% : </w:t>
                      </w:r>
                      <w:r w:rsidRPr="00FC61F5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Santé globale; Maladies chroniques; Conduites à risque; Santé des jeunes; Vie sexuelle; EPS/PPS; Appui …</w:t>
                      </w:r>
                    </w:p>
                    <w:p w:rsidR="004C42A5" w:rsidRPr="00566C22" w:rsidRDefault="004C42A5" w:rsidP="00DD4287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4C42A5" w:rsidRDefault="004C42A5" w:rsidP="00DD4287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A160CD" w:rsidRPr="00A160CD" w:rsidRDefault="00A160CD" w:rsidP="00A160C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A160CD">
        <w:rPr>
          <w:rFonts w:ascii="Arial" w:hAnsi="Arial" w:cs="Arial"/>
          <w:b/>
          <w:color w:val="1F497D" w:themeColor="text2"/>
        </w:rPr>
        <w:t>Les ISTS sont-elles prises en compte dans la programmation CLS ?</w:t>
      </w:r>
    </w:p>
    <w:p w:rsidR="00A160CD" w:rsidRDefault="00A160C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AD68DC" w:rsidRPr="00C57B04" w:rsidRDefault="00AD68DC" w:rsidP="00AD68DC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1D9B5B2" wp14:editId="781C5C2E">
                <wp:simplePos x="0" y="0"/>
                <wp:positionH relativeFrom="column">
                  <wp:posOffset>3780790</wp:posOffset>
                </wp:positionH>
                <wp:positionV relativeFrom="paragraph">
                  <wp:posOffset>6350</wp:posOffset>
                </wp:positionV>
                <wp:extent cx="2657475" cy="381000"/>
                <wp:effectExtent l="76200" t="38100" r="104775" b="114300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Pr="009F6812" w:rsidRDefault="004C42A5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100%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7" o:spid="_x0000_s1046" style="position:absolute;left:0;text-align:left;margin-left:297.7pt;margin-top:.5pt;width:209.25pt;height:3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Pr="009F6812" w:rsidRDefault="004C42A5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100%  Oui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D68DC" w:rsidRPr="00C57B04" w:rsidRDefault="00AD68DC" w:rsidP="00AD68DC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57C95A6" wp14:editId="5785E269">
                <wp:simplePos x="0" y="0"/>
                <wp:positionH relativeFrom="column">
                  <wp:posOffset>990600</wp:posOffset>
                </wp:positionH>
                <wp:positionV relativeFrom="paragraph">
                  <wp:posOffset>152400</wp:posOffset>
                </wp:positionV>
                <wp:extent cx="1057275" cy="419100"/>
                <wp:effectExtent l="0" t="0" r="28575" b="19050"/>
                <wp:wrapNone/>
                <wp:docPr id="33" name="Rectangle à coins arrondi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419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2A5" w:rsidRPr="00623A8B" w:rsidRDefault="004C42A5" w:rsidP="00AD68D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Cergy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623A8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3" o:spid="_x0000_s1047" style="position:absolute;left:0;text-align:left;margin-left:78pt;margin-top:12pt;width:83.25pt;height:33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" fillcolor="white [3201]" strokecolor="#4f81bd [3204]" strokeweight="2pt">
                <v:textbox>
                  <w:txbxContent>
                    <w:p w:rsidR="004C42A5" w:rsidRPr="00623A8B" w:rsidRDefault="004C42A5" w:rsidP="00AD68DC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Cergy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623A8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BBF417D" wp14:editId="23404223">
                <wp:simplePos x="0" y="0"/>
                <wp:positionH relativeFrom="column">
                  <wp:posOffset>2162175</wp:posOffset>
                </wp:positionH>
                <wp:positionV relativeFrom="paragraph">
                  <wp:posOffset>22225</wp:posOffset>
                </wp:positionV>
                <wp:extent cx="1457325" cy="209550"/>
                <wp:effectExtent l="38100" t="38100" r="66675" b="95250"/>
                <wp:wrapNone/>
                <wp:docPr id="34" name="Connecteur droit avec flèch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4" o:spid="_x0000_s1026" type="#_x0000_t32" style="position:absolute;margin-left:170.25pt;margin-top:1.75pt;width:114.75pt;height:16.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D68DC" w:rsidRDefault="00AD68DC" w:rsidP="00AD68DC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F419C54" wp14:editId="131737EE">
                <wp:simplePos x="0" y="0"/>
                <wp:positionH relativeFrom="column">
                  <wp:posOffset>2162175</wp:posOffset>
                </wp:positionH>
                <wp:positionV relativeFrom="paragraph">
                  <wp:posOffset>158750</wp:posOffset>
                </wp:positionV>
                <wp:extent cx="1457325" cy="104775"/>
                <wp:effectExtent l="38100" t="38100" r="66675" b="85725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5" o:spid="_x0000_s1026" type="#_x0000_t32" style="position:absolute;margin-left:170.25pt;margin-top:12.5pt;width:114.75pt;height:8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CC97136" wp14:editId="570916F5">
                <wp:simplePos x="0" y="0"/>
                <wp:positionH relativeFrom="column">
                  <wp:posOffset>3781425</wp:posOffset>
                </wp:positionH>
                <wp:positionV relativeFrom="paragraph">
                  <wp:posOffset>76200</wp:posOffset>
                </wp:positionV>
                <wp:extent cx="2657475" cy="381000"/>
                <wp:effectExtent l="76200" t="38100" r="104775" b="114300"/>
                <wp:wrapNone/>
                <wp:docPr id="36" name="Rectangle à coins arrond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Pr="003C5761" w:rsidRDefault="004C42A5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100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</w:p>
                          <w:p w:rsidR="004C42A5" w:rsidRPr="003C5761" w:rsidRDefault="004C42A5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6" o:spid="_x0000_s1048" style="position:absolute;left:0;text-align:left;margin-left:297.75pt;margin-top:6pt;width:209.25pt;height:3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Pr="003C5761" w:rsidRDefault="004C42A5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100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</w:p>
                    <w:p w:rsidR="004C42A5" w:rsidRPr="003C5761" w:rsidRDefault="004C42A5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8C599D" w:rsidRPr="00B4032B" w:rsidRDefault="00AD68DC" w:rsidP="00B4032B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90348D" w:rsidRDefault="0090348D" w:rsidP="008C59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8C599D">
        <w:rPr>
          <w:rFonts w:ascii="Arial" w:hAnsi="Arial" w:cs="Arial"/>
          <w:b/>
          <w:color w:val="1F497D" w:themeColor="text2"/>
        </w:rPr>
        <w:lastRenderedPageBreak/>
        <w:t>Quelles</w:t>
      </w:r>
      <w:r w:rsidR="00A160CD" w:rsidRPr="008C599D">
        <w:rPr>
          <w:rFonts w:ascii="Arial" w:hAnsi="Arial" w:cs="Arial"/>
          <w:b/>
          <w:color w:val="1F497D" w:themeColor="text2"/>
        </w:rPr>
        <w:t xml:space="preserve"> sont les</w:t>
      </w:r>
      <w:r w:rsidRPr="008C599D">
        <w:rPr>
          <w:rFonts w:ascii="Arial" w:hAnsi="Arial" w:cs="Arial"/>
          <w:b/>
          <w:color w:val="1F497D" w:themeColor="text2"/>
        </w:rPr>
        <w:t xml:space="preserve"> inégalités visées </w:t>
      </w:r>
      <w:r w:rsidR="00693AEC">
        <w:rPr>
          <w:rFonts w:ascii="Arial" w:hAnsi="Arial" w:cs="Arial"/>
          <w:b/>
          <w:color w:val="1F497D" w:themeColor="text2"/>
        </w:rPr>
        <w:t xml:space="preserve">dans la planification </w:t>
      </w:r>
      <w:r w:rsidRPr="008C599D">
        <w:rPr>
          <w:rFonts w:ascii="Arial" w:hAnsi="Arial" w:cs="Arial"/>
          <w:b/>
          <w:color w:val="1F497D" w:themeColor="text2"/>
        </w:rPr>
        <w:t>?</w:t>
      </w:r>
    </w:p>
    <w:p w:rsidR="008C599D" w:rsidRPr="008C599D" w:rsidRDefault="008C599D" w:rsidP="008C599D">
      <w:pPr>
        <w:pStyle w:val="Paragraphedeliste"/>
        <w:ind w:left="2160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96"/>
        <w:gridCol w:w="3196"/>
        <w:gridCol w:w="3196"/>
      </w:tblGrid>
      <w:tr w:rsidR="00831242" w:rsidRPr="00C57B04" w:rsidTr="00831242">
        <w:trPr>
          <w:trHeight w:val="258"/>
        </w:trPr>
        <w:tc>
          <w:tcPr>
            <w:tcW w:w="3196" w:type="dxa"/>
            <w:shd w:val="clear" w:color="auto" w:fill="D6E3BC" w:themeFill="accent3" w:themeFillTint="66"/>
          </w:tcPr>
          <w:p w:rsidR="00831242" w:rsidRPr="00C57B04" w:rsidRDefault="00B95106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Cergy</w:t>
            </w:r>
          </w:p>
        </w:tc>
        <w:tc>
          <w:tcPr>
            <w:tcW w:w="3196" w:type="dxa"/>
            <w:shd w:val="clear" w:color="auto" w:fill="DBE5F1" w:themeFill="accent1" w:themeFillTint="33"/>
          </w:tcPr>
          <w:p w:rsidR="00831242" w:rsidRPr="00C57B04" w:rsidRDefault="00831242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</w:tc>
        <w:tc>
          <w:tcPr>
            <w:tcW w:w="3196" w:type="dxa"/>
            <w:shd w:val="clear" w:color="auto" w:fill="DBE5F1" w:themeFill="accent1" w:themeFillTint="33"/>
          </w:tcPr>
          <w:p w:rsidR="00831242" w:rsidRPr="00C57B04" w:rsidRDefault="00831242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</w:tc>
      </w:tr>
      <w:tr w:rsidR="00831242" w:rsidRPr="00C57B04" w:rsidTr="00831242">
        <w:trPr>
          <w:trHeight w:val="764"/>
        </w:trPr>
        <w:tc>
          <w:tcPr>
            <w:tcW w:w="3196" w:type="dxa"/>
            <w:shd w:val="clear" w:color="auto" w:fill="D6E3BC" w:themeFill="accent3" w:themeFillTint="66"/>
          </w:tcPr>
          <w:p w:rsidR="00623A8B" w:rsidRDefault="00623A8B" w:rsidP="00623A8B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D’offre de soins</w:t>
            </w:r>
          </w:p>
          <w:p w:rsidR="00623A8B" w:rsidRDefault="00623A8B" w:rsidP="00623A8B">
            <w:pPr>
              <w:jc w:val="both"/>
              <w:rPr>
                <w:rFonts w:ascii="Calibri" w:hAnsi="Calibri"/>
                <w:color w:val="000000"/>
              </w:rPr>
            </w:pPr>
          </w:p>
          <w:p w:rsidR="00623A8B" w:rsidRDefault="00623A8B" w:rsidP="00623A8B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de revenus</w:t>
            </w:r>
          </w:p>
          <w:p w:rsidR="00623A8B" w:rsidRDefault="00623A8B" w:rsidP="00623A8B">
            <w:pPr>
              <w:jc w:val="both"/>
              <w:rPr>
                <w:rFonts w:ascii="Calibri" w:hAnsi="Calibri"/>
                <w:color w:val="000000"/>
              </w:rPr>
            </w:pPr>
          </w:p>
          <w:p w:rsidR="00623A8B" w:rsidRDefault="00623A8B" w:rsidP="00623A8B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</w:t>
            </w:r>
          </w:p>
          <w:p w:rsidR="00831242" w:rsidRPr="00C57B04" w:rsidRDefault="00831242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96" w:type="dxa"/>
          </w:tcPr>
          <w:p w:rsidR="00831242" w:rsidRDefault="00831242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1242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831242" w:rsidRDefault="00831242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1242">
              <w:rPr>
                <w:rFonts w:ascii="Arial" w:hAnsi="Arial" w:cs="Arial"/>
                <w:color w:val="000000"/>
                <w:sz w:val="18"/>
                <w:szCs w:val="18"/>
              </w:rPr>
              <w:t>Offre de soins</w:t>
            </w:r>
          </w:p>
          <w:p w:rsidR="00831242" w:rsidRPr="00831242" w:rsidRDefault="00831242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1242">
              <w:rPr>
                <w:rFonts w:ascii="Arial" w:hAnsi="Arial" w:cs="Arial"/>
                <w:color w:val="000000"/>
                <w:sz w:val="18"/>
                <w:szCs w:val="18"/>
              </w:rPr>
              <w:t>Niveau de revenus</w:t>
            </w:r>
          </w:p>
        </w:tc>
        <w:tc>
          <w:tcPr>
            <w:tcW w:w="3196" w:type="dxa"/>
          </w:tcPr>
          <w:p w:rsidR="00831242" w:rsidRDefault="00831242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3124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831242" w:rsidRDefault="00831242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3124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  <w:p w:rsidR="00831242" w:rsidRPr="00831242" w:rsidRDefault="00831242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3124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Territoire</w:t>
            </w:r>
          </w:p>
        </w:tc>
      </w:tr>
    </w:tbl>
    <w:p w:rsidR="005D58CD" w:rsidRDefault="00831242" w:rsidP="00B4032B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436D84">
        <w:rPr>
          <w:rFonts w:ascii="Arial" w:hAnsi="Arial" w:cs="Arial"/>
          <w:i/>
          <w:sz w:val="18"/>
          <w:szCs w:val="18"/>
        </w:rPr>
        <w:t xml:space="preserve">*Classées </w:t>
      </w:r>
      <w:r w:rsidR="00436D84" w:rsidRPr="00436D84">
        <w:rPr>
          <w:rFonts w:ascii="Arial" w:hAnsi="Arial" w:cs="Arial"/>
          <w:i/>
          <w:sz w:val="18"/>
          <w:szCs w:val="18"/>
        </w:rPr>
        <w:t>de la plus</w:t>
      </w:r>
      <w:r w:rsidR="00436D84">
        <w:rPr>
          <w:rFonts w:ascii="Arial" w:hAnsi="Arial" w:cs="Arial"/>
          <w:i/>
          <w:sz w:val="18"/>
          <w:szCs w:val="18"/>
        </w:rPr>
        <w:t xml:space="preserve"> récurrente à la moins récurrente</w:t>
      </w:r>
    </w:p>
    <w:p w:rsidR="00F96830" w:rsidRPr="00B4032B" w:rsidRDefault="00F96830" w:rsidP="00B4032B">
      <w:pPr>
        <w:ind w:firstLine="708"/>
        <w:jc w:val="both"/>
        <w:rPr>
          <w:rFonts w:ascii="Arial" w:hAnsi="Arial" w:cs="Arial"/>
          <w:i/>
          <w:sz w:val="18"/>
          <w:szCs w:val="18"/>
        </w:rPr>
      </w:pPr>
    </w:p>
    <w:p w:rsidR="0090348D" w:rsidRDefault="0090348D" w:rsidP="00693AEC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93AEC">
        <w:rPr>
          <w:rFonts w:ascii="Arial" w:hAnsi="Arial" w:cs="Arial"/>
          <w:b/>
          <w:color w:val="1F497D" w:themeColor="text2"/>
        </w:rPr>
        <w:t xml:space="preserve">Quels </w:t>
      </w:r>
      <w:r w:rsidR="00633497">
        <w:rPr>
          <w:rFonts w:ascii="Arial" w:hAnsi="Arial" w:cs="Arial"/>
          <w:b/>
          <w:color w:val="1F497D" w:themeColor="text2"/>
        </w:rPr>
        <w:t xml:space="preserve">sont les </w:t>
      </w:r>
      <w:r w:rsidRPr="00693AEC">
        <w:rPr>
          <w:rFonts w:ascii="Arial" w:hAnsi="Arial" w:cs="Arial"/>
          <w:b/>
          <w:color w:val="1F497D" w:themeColor="text2"/>
        </w:rPr>
        <w:t>déterminants</w:t>
      </w:r>
      <w:r w:rsidR="00633497">
        <w:rPr>
          <w:rFonts w:ascii="Arial" w:hAnsi="Arial" w:cs="Arial"/>
          <w:b/>
          <w:color w:val="1F497D" w:themeColor="text2"/>
        </w:rPr>
        <w:t xml:space="preserve"> de santé</w:t>
      </w:r>
      <w:r w:rsidRPr="00693AEC">
        <w:rPr>
          <w:rFonts w:ascii="Arial" w:hAnsi="Arial" w:cs="Arial"/>
          <w:b/>
          <w:color w:val="1F497D" w:themeColor="text2"/>
        </w:rPr>
        <w:t xml:space="preserve"> visés ?</w:t>
      </w:r>
    </w:p>
    <w:p w:rsidR="00633497" w:rsidRDefault="00633497" w:rsidP="00633497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4A28A2" w:rsidRDefault="00EB5464" w:rsidP="004A28A2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9C1A213" wp14:editId="74739E0C">
                <wp:simplePos x="0" y="0"/>
                <wp:positionH relativeFrom="column">
                  <wp:posOffset>276225</wp:posOffset>
                </wp:positionH>
                <wp:positionV relativeFrom="paragraph">
                  <wp:posOffset>287020</wp:posOffset>
                </wp:positionV>
                <wp:extent cx="2066925" cy="1495425"/>
                <wp:effectExtent l="0" t="0" r="28575" b="28575"/>
                <wp:wrapNone/>
                <wp:docPr id="39" name="Rectangle à coins arrondi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4954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2A5" w:rsidRDefault="004C42A5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Cergy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:</w:t>
                            </w:r>
                          </w:p>
                          <w:p w:rsidR="004C42A5" w:rsidRDefault="004C42A5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C42A5" w:rsidRPr="000E5781" w:rsidRDefault="004C42A5" w:rsidP="00EB5464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E578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Conditions socio-économiques</w:t>
                            </w:r>
                          </w:p>
                          <w:p w:rsidR="004C42A5" w:rsidRPr="000E5781" w:rsidRDefault="004C42A5" w:rsidP="00EB5464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E578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Conditions de vie</w:t>
                            </w:r>
                          </w:p>
                          <w:p w:rsidR="004C42A5" w:rsidRPr="000E5781" w:rsidRDefault="004C42A5" w:rsidP="00EB5464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E578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Mode de vie,</w:t>
                            </w:r>
                          </w:p>
                          <w:p w:rsidR="004C42A5" w:rsidRPr="000E5781" w:rsidRDefault="004C42A5" w:rsidP="002D6EAD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E578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Système de soins </w:t>
                            </w:r>
                          </w:p>
                          <w:p w:rsidR="004C42A5" w:rsidRPr="000E5781" w:rsidRDefault="004C42A5" w:rsidP="000E5781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9" o:spid="_x0000_s1049" style="position:absolute;left:0;text-align:left;margin-left:21.75pt;margin-top:22.6pt;width:162.75pt;height:117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" fillcolor="white [3201]" strokecolor="#4f81bd [3204]" strokeweight="2pt">
                <v:textbox>
                  <w:txbxContent>
                    <w:p w:rsidR="004C42A5" w:rsidRDefault="004C42A5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Cergy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:</w:t>
                      </w:r>
                    </w:p>
                    <w:p w:rsidR="004C42A5" w:rsidRDefault="004C42A5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C42A5" w:rsidRPr="000E5781" w:rsidRDefault="004C42A5" w:rsidP="00EB5464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0E578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Conditions socio-économiques</w:t>
                      </w:r>
                    </w:p>
                    <w:p w:rsidR="004C42A5" w:rsidRPr="000E5781" w:rsidRDefault="004C42A5" w:rsidP="00EB5464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0E578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Conditions de vie</w:t>
                      </w:r>
                    </w:p>
                    <w:p w:rsidR="004C42A5" w:rsidRPr="000E5781" w:rsidRDefault="004C42A5" w:rsidP="00EB5464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0E578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Mode de vie,</w:t>
                      </w:r>
                    </w:p>
                    <w:p w:rsidR="004C42A5" w:rsidRPr="000E5781" w:rsidRDefault="004C42A5" w:rsidP="002D6EAD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0E578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Système de soins </w:t>
                      </w:r>
                    </w:p>
                    <w:p w:rsidR="004C42A5" w:rsidRPr="000E5781" w:rsidRDefault="004C42A5" w:rsidP="000E5781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A28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CE35561" wp14:editId="384F6AD1">
                <wp:simplePos x="0" y="0"/>
                <wp:positionH relativeFrom="column">
                  <wp:posOffset>2447925</wp:posOffset>
                </wp:positionH>
                <wp:positionV relativeFrom="paragraph">
                  <wp:posOffset>932815</wp:posOffset>
                </wp:positionV>
                <wp:extent cx="266700" cy="276225"/>
                <wp:effectExtent l="0" t="19050" r="38100" b="47625"/>
                <wp:wrapNone/>
                <wp:docPr id="40" name="Flèche droi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40" o:spid="_x0000_s1026" type="#_x0000_t13" style="position:absolute;margin-left:192.75pt;margin-top:73.45pt;width:21pt;height:21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" adj="10800" fillcolor="#4f81bd [3204]" strokecolor="#243f60 [1604]" strokeweight="2pt"/>
            </w:pict>
          </mc:Fallback>
        </mc:AlternateContent>
      </w:r>
      <w:r w:rsidR="00D66630" w:rsidRPr="007540BB">
        <w:rPr>
          <w:rFonts w:ascii="Arial" w:hAnsi="Arial" w:cs="Arial"/>
          <w:b/>
          <w:noProof/>
          <w:color w:val="1F497D" w:themeColor="text2"/>
          <w:lang w:eastAsia="fr-FR"/>
        </w:rPr>
        <w:drawing>
          <wp:inline distT="0" distB="0" distL="0" distR="0" wp14:anchorId="559DA846" wp14:editId="1C4D674A">
            <wp:extent cx="3733800" cy="2286000"/>
            <wp:effectExtent l="0" t="0" r="0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41230" cy="2290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28A2" w:rsidRDefault="004A28A2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4A28A2" w:rsidRPr="005D58CD" w:rsidRDefault="005D58CD" w:rsidP="005D58CD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  <w:r w:rsidRPr="005D58CD">
        <w:rPr>
          <w:rFonts w:ascii="Arial" w:hAnsi="Arial" w:cs="Arial"/>
          <w:color w:val="1F497D" w:themeColor="text2"/>
          <w:sz w:val="18"/>
          <w:szCs w:val="18"/>
        </w:rPr>
        <w:t>*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</w:t>
      </w:r>
      <w:r w:rsidRPr="005D58CD">
        <w:rPr>
          <w:rFonts w:ascii="Arial" w:hAnsi="Arial" w:cs="Arial"/>
          <w:color w:val="1F497D" w:themeColor="text2"/>
          <w:sz w:val="18"/>
          <w:szCs w:val="18"/>
        </w:rPr>
        <w:t>Conditions socio-économiques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(Niveau de revenu, Niveau d’éducation) ; Conditions de vie (Conditions de travail, Environnement physique : logement, …) ; Environnement social (intégration sociale, démarche participative, …) ; Mode de vie </w:t>
      </w:r>
      <w:r w:rsidR="009C1D94">
        <w:rPr>
          <w:rFonts w:ascii="Arial" w:hAnsi="Arial" w:cs="Arial"/>
          <w:color w:val="1F497D" w:themeColor="text2"/>
          <w:sz w:val="18"/>
          <w:szCs w:val="18"/>
        </w:rPr>
        <w:t>(Acquisition de comportements favorables à la santé) ; Système de soins (Accessibilité, continuité, …) ; Contexte économique et politique (Adaptation aux besoins des populations, prise en compte des déterminants de santé dans les politiques).</w:t>
      </w:r>
    </w:p>
    <w:p w:rsidR="004A28A2" w:rsidRDefault="004A28A2" w:rsidP="004A28A2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90348D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F96830" w:rsidRPr="00C57B04" w:rsidRDefault="00F96830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Default="0090348D" w:rsidP="001731E1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20E06">
        <w:rPr>
          <w:rFonts w:ascii="Arial" w:hAnsi="Arial" w:cs="Arial"/>
          <w:b/>
          <w:color w:val="1F497D" w:themeColor="text2"/>
        </w:rPr>
        <w:t xml:space="preserve">Quels 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sont les </w:t>
      </w:r>
      <w:r w:rsidRPr="00620E06">
        <w:rPr>
          <w:rFonts w:ascii="Arial" w:hAnsi="Arial" w:cs="Arial"/>
          <w:b/>
          <w:color w:val="1F497D" w:themeColor="text2"/>
        </w:rPr>
        <w:t>modes d’intervention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 visant à réduire les ISTS retenues</w:t>
      </w:r>
      <w:r w:rsidRPr="00620E06">
        <w:rPr>
          <w:rFonts w:ascii="Arial" w:hAnsi="Arial" w:cs="Arial"/>
          <w:b/>
          <w:color w:val="1F497D" w:themeColor="text2"/>
        </w:rPr>
        <w:t> ?</w:t>
      </w:r>
    </w:p>
    <w:p w:rsidR="001731E1" w:rsidRPr="001731E1" w:rsidRDefault="001731E1" w:rsidP="001731E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099"/>
        <w:gridCol w:w="3377"/>
        <w:gridCol w:w="2956"/>
      </w:tblGrid>
      <w:tr w:rsidR="001731E1" w:rsidRPr="00C57B04" w:rsidTr="001731E1">
        <w:trPr>
          <w:trHeight w:val="241"/>
        </w:trPr>
        <w:tc>
          <w:tcPr>
            <w:tcW w:w="3099" w:type="dxa"/>
            <w:shd w:val="clear" w:color="auto" w:fill="D6E3BC" w:themeFill="accent3" w:themeFillTint="66"/>
          </w:tcPr>
          <w:p w:rsidR="001731E1" w:rsidRPr="00C57B04" w:rsidRDefault="00B95106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Cergy</w:t>
            </w:r>
          </w:p>
        </w:tc>
        <w:tc>
          <w:tcPr>
            <w:tcW w:w="3377" w:type="dxa"/>
            <w:shd w:val="clear" w:color="auto" w:fill="DBE5F1" w:themeFill="accent1" w:themeFillTint="33"/>
          </w:tcPr>
          <w:p w:rsidR="001731E1" w:rsidRPr="00C57B04" w:rsidRDefault="001731E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</w:tc>
        <w:tc>
          <w:tcPr>
            <w:tcW w:w="2956" w:type="dxa"/>
            <w:shd w:val="clear" w:color="auto" w:fill="DBE5F1" w:themeFill="accent1" w:themeFillTint="33"/>
          </w:tcPr>
          <w:p w:rsidR="001731E1" w:rsidRPr="00C57B04" w:rsidRDefault="001731E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</w:tc>
      </w:tr>
      <w:tr w:rsidR="001731E1" w:rsidRPr="00C57B04" w:rsidTr="001731E1">
        <w:trPr>
          <w:trHeight w:val="1365"/>
        </w:trPr>
        <w:tc>
          <w:tcPr>
            <w:tcW w:w="3099" w:type="dxa"/>
            <w:shd w:val="clear" w:color="auto" w:fill="D6E3BC" w:themeFill="accent3" w:themeFillTint="66"/>
          </w:tcPr>
          <w:p w:rsidR="00F96830" w:rsidRDefault="00EB5464" w:rsidP="00EB5464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Renforcem</w:t>
            </w:r>
            <w:r w:rsidR="00F96830">
              <w:rPr>
                <w:rFonts w:ascii="Calibri" w:hAnsi="Calibri"/>
                <w:color w:val="000000"/>
              </w:rPr>
              <w:t>ent des capacités individuelles</w:t>
            </w:r>
          </w:p>
          <w:p w:rsidR="00F96830" w:rsidRDefault="00F96830" w:rsidP="00EB5464">
            <w:pPr>
              <w:jc w:val="both"/>
              <w:rPr>
                <w:rFonts w:ascii="Calibri" w:hAnsi="Calibri"/>
                <w:color w:val="000000"/>
              </w:rPr>
            </w:pPr>
          </w:p>
          <w:p w:rsidR="00F96830" w:rsidRDefault="00EB5464" w:rsidP="00EB5464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Réor</w:t>
            </w:r>
            <w:r w:rsidR="00F96830">
              <w:rPr>
                <w:rFonts w:ascii="Calibri" w:hAnsi="Calibri"/>
                <w:color w:val="000000"/>
              </w:rPr>
              <w:t>ientation des services de santé</w:t>
            </w:r>
          </w:p>
          <w:p w:rsidR="00F96830" w:rsidRDefault="00F96830" w:rsidP="00EB5464">
            <w:pPr>
              <w:jc w:val="both"/>
              <w:rPr>
                <w:rFonts w:ascii="Calibri" w:hAnsi="Calibri"/>
                <w:color w:val="000000"/>
              </w:rPr>
            </w:pPr>
          </w:p>
          <w:p w:rsidR="00EB5464" w:rsidRDefault="00EB5464" w:rsidP="00EB5464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Renforcement des capacités de communautés</w:t>
            </w:r>
          </w:p>
          <w:p w:rsidR="001731E1" w:rsidRPr="004775CF" w:rsidRDefault="001731E1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7" w:type="dxa"/>
          </w:tcPr>
          <w:p w:rsidR="001731E1" w:rsidRDefault="001731E1" w:rsidP="004E40BB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31E1">
              <w:rPr>
                <w:rFonts w:ascii="Arial" w:hAnsi="Arial" w:cs="Arial"/>
                <w:color w:val="000000"/>
                <w:sz w:val="18"/>
                <w:szCs w:val="18"/>
              </w:rPr>
              <w:t>Renforcement des capacités individuelles</w:t>
            </w:r>
          </w:p>
          <w:p w:rsidR="001731E1" w:rsidRDefault="001731E1" w:rsidP="004E40BB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31E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1731E1">
              <w:rPr>
                <w:rFonts w:ascii="Arial" w:hAnsi="Arial" w:cs="Arial"/>
                <w:color w:val="000000"/>
                <w:sz w:val="18"/>
                <w:szCs w:val="18"/>
              </w:rPr>
              <w:t xml:space="preserve"> Renforcement des capacités des communautés/ Réorientation des services de santé</w:t>
            </w:r>
          </w:p>
          <w:p w:rsidR="001731E1" w:rsidRPr="001731E1" w:rsidRDefault="001731E1" w:rsidP="004E40BB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31E1">
              <w:rPr>
                <w:rFonts w:ascii="Arial" w:hAnsi="Arial" w:cs="Arial"/>
                <w:color w:val="000000"/>
                <w:sz w:val="18"/>
                <w:szCs w:val="18"/>
              </w:rPr>
              <w:t>Développement stratégique</w:t>
            </w:r>
          </w:p>
        </w:tc>
        <w:tc>
          <w:tcPr>
            <w:tcW w:w="2956" w:type="dxa"/>
          </w:tcPr>
          <w:p w:rsidR="001731E1" w:rsidRDefault="001731E1" w:rsidP="004E40BB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1731E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individuelles</w:t>
            </w:r>
          </w:p>
          <w:p w:rsidR="001731E1" w:rsidRDefault="001731E1" w:rsidP="004E40BB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1731E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des communautés</w:t>
            </w:r>
          </w:p>
          <w:p w:rsidR="001731E1" w:rsidRPr="001731E1" w:rsidRDefault="001731E1" w:rsidP="004E40BB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1731E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Réorientation des services de santé</w:t>
            </w:r>
          </w:p>
        </w:tc>
      </w:tr>
    </w:tbl>
    <w:p w:rsidR="004E40BB" w:rsidRPr="00254120" w:rsidRDefault="004E40BB" w:rsidP="004E40BB">
      <w:pPr>
        <w:pStyle w:val="Paragraphedeliste"/>
        <w:ind w:left="709"/>
        <w:jc w:val="both"/>
        <w:rPr>
          <w:rFonts w:ascii="Arial" w:hAnsi="Arial" w:cs="Arial"/>
          <w:i/>
          <w:sz w:val="18"/>
          <w:szCs w:val="18"/>
        </w:rPr>
      </w:pPr>
      <w:r w:rsidRPr="00871B4F">
        <w:rPr>
          <w:rFonts w:ascii="Arial" w:hAnsi="Arial" w:cs="Arial"/>
          <w:i/>
          <w:sz w:val="18"/>
          <w:szCs w:val="18"/>
        </w:rPr>
        <w:t xml:space="preserve">*Classés </w:t>
      </w:r>
      <w:r w:rsidR="00871B4F" w:rsidRPr="00871B4F">
        <w:rPr>
          <w:rFonts w:ascii="Arial" w:hAnsi="Arial" w:cs="Arial"/>
          <w:i/>
          <w:sz w:val="18"/>
          <w:szCs w:val="18"/>
        </w:rPr>
        <w:t>des plus récurrents</w:t>
      </w:r>
      <w:r w:rsidR="00871B4F">
        <w:rPr>
          <w:rFonts w:ascii="Arial" w:hAnsi="Arial" w:cs="Arial"/>
          <w:i/>
          <w:sz w:val="18"/>
          <w:szCs w:val="18"/>
        </w:rPr>
        <w:t xml:space="preserve"> aux moins récurrents</w:t>
      </w:r>
    </w:p>
    <w:p w:rsidR="00F96830" w:rsidRDefault="00F96830" w:rsidP="00F96830">
      <w:pPr>
        <w:jc w:val="both"/>
        <w:rPr>
          <w:rFonts w:ascii="Arial" w:hAnsi="Arial" w:cs="Arial"/>
          <w:color w:val="1F497D" w:themeColor="text2"/>
        </w:rPr>
      </w:pPr>
    </w:p>
    <w:p w:rsidR="006C61A5" w:rsidRDefault="006C61A5" w:rsidP="00F96830">
      <w:pPr>
        <w:jc w:val="both"/>
        <w:rPr>
          <w:rFonts w:ascii="Arial" w:hAnsi="Arial" w:cs="Arial"/>
          <w:color w:val="1F497D" w:themeColor="text2"/>
        </w:rPr>
      </w:pPr>
    </w:p>
    <w:p w:rsidR="006C61A5" w:rsidRDefault="006C61A5" w:rsidP="00F96830">
      <w:pPr>
        <w:jc w:val="both"/>
        <w:rPr>
          <w:rFonts w:ascii="Arial" w:hAnsi="Arial" w:cs="Arial"/>
          <w:color w:val="1F497D" w:themeColor="text2"/>
        </w:rPr>
      </w:pPr>
    </w:p>
    <w:p w:rsidR="006C61A5" w:rsidRPr="00F96830" w:rsidRDefault="006C61A5" w:rsidP="00F96830">
      <w:pPr>
        <w:jc w:val="both"/>
        <w:rPr>
          <w:rFonts w:ascii="Arial" w:hAnsi="Arial" w:cs="Arial"/>
          <w:color w:val="1F497D" w:themeColor="text2"/>
        </w:rPr>
      </w:pPr>
    </w:p>
    <w:p w:rsidR="0090348D" w:rsidRDefault="004E40BB" w:rsidP="004E40BB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4E40BB">
        <w:rPr>
          <w:rFonts w:ascii="Arial" w:hAnsi="Arial" w:cs="Arial"/>
          <w:b/>
          <w:color w:val="1F497D" w:themeColor="text2"/>
        </w:rPr>
        <w:lastRenderedPageBreak/>
        <w:t xml:space="preserve">Quels sont les publics concernés </w:t>
      </w:r>
      <w:r w:rsidR="0090348D" w:rsidRPr="004E40BB">
        <w:rPr>
          <w:rFonts w:ascii="Arial" w:hAnsi="Arial" w:cs="Arial"/>
          <w:b/>
          <w:color w:val="1F497D" w:themeColor="text2"/>
        </w:rPr>
        <w:t>?</w:t>
      </w:r>
    </w:p>
    <w:p w:rsidR="009559F3" w:rsidRDefault="009559F3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C249B2" w:rsidRDefault="00E8454F" w:rsidP="008F171A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8156311" wp14:editId="27865034">
                <wp:simplePos x="0" y="0"/>
                <wp:positionH relativeFrom="column">
                  <wp:posOffset>-228600</wp:posOffset>
                </wp:positionH>
                <wp:positionV relativeFrom="paragraph">
                  <wp:posOffset>2447926</wp:posOffset>
                </wp:positionV>
                <wp:extent cx="2200275" cy="2667000"/>
                <wp:effectExtent l="0" t="0" r="28575" b="19050"/>
                <wp:wrapNone/>
                <wp:docPr id="41" name="Rectangle à coins arrondi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2667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2A5" w:rsidRDefault="004C42A5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Cergy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:</w:t>
                            </w:r>
                          </w:p>
                          <w:p w:rsidR="004C42A5" w:rsidRDefault="004C42A5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C42A5" w:rsidRPr="00E8454F" w:rsidRDefault="004C42A5" w:rsidP="00E8454F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8454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Scolaires, étudiants, apprentis</w:t>
                            </w:r>
                          </w:p>
                          <w:p w:rsidR="004C42A5" w:rsidRPr="00E8454F" w:rsidRDefault="004C42A5" w:rsidP="00E8454F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8454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Jeunes en insertion professionnelle (16-25 ans)</w:t>
                            </w:r>
                          </w:p>
                          <w:p w:rsidR="004C42A5" w:rsidRPr="00E8454F" w:rsidRDefault="004C42A5" w:rsidP="00E8454F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8454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Sans domicile fixe</w:t>
                            </w:r>
                          </w:p>
                          <w:p w:rsidR="004C42A5" w:rsidRPr="00E8454F" w:rsidRDefault="004C42A5" w:rsidP="00E8454F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8454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Jeunes de 6 à 19 ans (hors milieu scolaire)</w:t>
                            </w:r>
                          </w:p>
                          <w:p w:rsidR="004C42A5" w:rsidRPr="00E8454F" w:rsidRDefault="004C42A5" w:rsidP="00E8454F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8454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Chômeurs</w:t>
                            </w:r>
                          </w:p>
                          <w:p w:rsidR="004C42A5" w:rsidRPr="00E8454F" w:rsidRDefault="004C42A5" w:rsidP="00E8454F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8454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Adultes en parcours d’insertion (AFPA</w:t>
                            </w:r>
                            <w:proofErr w:type="gramStart"/>
                            <w:r w:rsidRPr="00E8454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,.</w:t>
                            </w:r>
                            <w:proofErr w:type="gramEnd"/>
                            <w:r w:rsidRPr="00E8454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4C42A5" w:rsidRPr="00E8454F" w:rsidRDefault="004C42A5" w:rsidP="00E8454F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8454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Population générale</w:t>
                            </w:r>
                          </w:p>
                          <w:p w:rsidR="004C42A5" w:rsidRPr="00E8454F" w:rsidRDefault="004C42A5" w:rsidP="00E8454F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8454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Parents</w:t>
                            </w:r>
                          </w:p>
                          <w:p w:rsidR="004C42A5" w:rsidRPr="00E8454F" w:rsidRDefault="004C42A5" w:rsidP="00E8454F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1" o:spid="_x0000_s1050" style="position:absolute;left:0;text-align:left;margin-left:-18pt;margin-top:192.75pt;width:173.25pt;height:210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" fillcolor="white [3201]" strokecolor="#4f81bd [3204]" strokeweight="2pt">
                <v:textbox>
                  <w:txbxContent>
                    <w:p w:rsidR="004C42A5" w:rsidRDefault="004C42A5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Cergy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:</w:t>
                      </w:r>
                    </w:p>
                    <w:p w:rsidR="004C42A5" w:rsidRDefault="004C42A5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C42A5" w:rsidRPr="00E8454F" w:rsidRDefault="004C42A5" w:rsidP="00E8454F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E8454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Scolaires, étudiants, apprentis</w:t>
                      </w:r>
                    </w:p>
                    <w:p w:rsidR="004C42A5" w:rsidRPr="00E8454F" w:rsidRDefault="004C42A5" w:rsidP="00E8454F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E8454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Jeunes en insertion professionnelle (16-25 ans)</w:t>
                      </w:r>
                    </w:p>
                    <w:p w:rsidR="004C42A5" w:rsidRPr="00E8454F" w:rsidRDefault="004C42A5" w:rsidP="00E8454F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E8454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Sans domicile fixe</w:t>
                      </w:r>
                    </w:p>
                    <w:p w:rsidR="004C42A5" w:rsidRPr="00E8454F" w:rsidRDefault="004C42A5" w:rsidP="00E8454F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E8454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Jeunes de 6 à 19 ans (hors milieu scolaire)</w:t>
                      </w:r>
                    </w:p>
                    <w:p w:rsidR="004C42A5" w:rsidRPr="00E8454F" w:rsidRDefault="004C42A5" w:rsidP="00E8454F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E8454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Chômeurs</w:t>
                      </w:r>
                    </w:p>
                    <w:p w:rsidR="004C42A5" w:rsidRPr="00E8454F" w:rsidRDefault="004C42A5" w:rsidP="00E8454F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E8454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Adultes en parcours d’insertion (AFPA</w:t>
                      </w:r>
                      <w:proofErr w:type="gramStart"/>
                      <w:r w:rsidRPr="00E8454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,.</w:t>
                      </w:r>
                      <w:proofErr w:type="gramEnd"/>
                      <w:r w:rsidRPr="00E8454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</w:p>
                    <w:p w:rsidR="004C42A5" w:rsidRPr="00E8454F" w:rsidRDefault="004C42A5" w:rsidP="00E8454F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E8454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Population générale</w:t>
                      </w:r>
                    </w:p>
                    <w:p w:rsidR="004C42A5" w:rsidRPr="00E8454F" w:rsidRDefault="004C42A5" w:rsidP="00E8454F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E8454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Parents</w:t>
                      </w:r>
                    </w:p>
                    <w:p w:rsidR="004C42A5" w:rsidRPr="00E8454F" w:rsidRDefault="004C42A5" w:rsidP="00E8454F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C23D5">
        <w:rPr>
          <w:noProof/>
          <w:lang w:eastAsia="fr-FR"/>
        </w:rPr>
        <w:drawing>
          <wp:inline distT="0" distB="0" distL="0" distR="0" wp14:anchorId="07DB91C6" wp14:editId="0D740CA2">
            <wp:extent cx="4429125" cy="2924175"/>
            <wp:effectExtent l="0" t="0" r="0" b="0"/>
            <wp:docPr id="121" name="Graphique 1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C249B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62391F2A" wp14:editId="446D8851">
                <wp:simplePos x="0" y="0"/>
                <wp:positionH relativeFrom="column">
                  <wp:posOffset>2047875</wp:posOffset>
                </wp:positionH>
                <wp:positionV relativeFrom="paragraph">
                  <wp:posOffset>21590</wp:posOffset>
                </wp:positionV>
                <wp:extent cx="4476750" cy="647700"/>
                <wp:effectExtent l="57150" t="19050" r="76200" b="95250"/>
                <wp:wrapNone/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6477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Pr="004E1924" w:rsidRDefault="004C42A5" w:rsidP="004E1924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Usagers de drogues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Etrangers, migrants, personnes non francophones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Personnes handicapées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 (associations etc.)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Sans domicile fixe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Adultes en parcours d’insertion (AFPA</w:t>
                            </w:r>
                            <w:proofErr w:type="gramStart"/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,.</w:t>
                            </w:r>
                            <w:proofErr w:type="gramEnd"/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)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Chômeurs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Travailleurs (y compris intérim)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Gens du voyage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Professionnels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p w:rsidR="004C42A5" w:rsidRPr="001C0009" w:rsidRDefault="004C42A5" w:rsidP="003D7532">
                            <w:pPr>
                              <w:rPr>
                                <w:b/>
                              </w:rPr>
                            </w:pPr>
                          </w:p>
                          <w:p w:rsidR="004C42A5" w:rsidRPr="00566C22" w:rsidRDefault="004C42A5" w:rsidP="003D7532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4C42A5" w:rsidRPr="00CA5307" w:rsidRDefault="004C42A5" w:rsidP="003D7532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3" o:spid="_x0000_s1051" style="position:absolute;left:0;text-align:left;margin-left:161.25pt;margin-top:1.7pt;width:352.5pt;height:51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Pr="004E1924" w:rsidRDefault="004C42A5" w:rsidP="004E1924">
                      <w:pPr>
                        <w:spacing w:after="0" w:line="240" w:lineRule="auto"/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Usagers de drogues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Etrangers, migrants, personnes non francophones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Personnes handicapées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 (associations etc.)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Sans domicile fixe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Adultes en parcours d’insertion (AFPA</w:t>
                      </w:r>
                      <w:proofErr w:type="gramStart"/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,.</w:t>
                      </w:r>
                      <w:proofErr w:type="gramEnd"/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)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Chômeurs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Travailleurs (y compris intérim)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Gens du voyage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Professionnels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p w:rsidR="004C42A5" w:rsidRPr="001C0009" w:rsidRDefault="004C42A5" w:rsidP="003D7532">
                      <w:pPr>
                        <w:rPr>
                          <w:b/>
                        </w:rPr>
                      </w:pPr>
                    </w:p>
                    <w:p w:rsidR="004C42A5" w:rsidRPr="00566C22" w:rsidRDefault="004C42A5" w:rsidP="003D7532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4C42A5" w:rsidRPr="00CA5307" w:rsidRDefault="004C42A5" w:rsidP="003D7532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D753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D753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D753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D7532" w:rsidRDefault="00EE1150" w:rsidP="00EE1150">
      <w:pPr>
        <w:pStyle w:val="Paragraphedeliste"/>
        <w:ind w:left="3541" w:firstLine="707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93EF79C" wp14:editId="6FADE5C7">
                <wp:simplePos x="0" y="0"/>
                <wp:positionH relativeFrom="column">
                  <wp:posOffset>2447925</wp:posOffset>
                </wp:positionH>
                <wp:positionV relativeFrom="paragraph">
                  <wp:posOffset>2281555</wp:posOffset>
                </wp:positionV>
                <wp:extent cx="4324350" cy="514350"/>
                <wp:effectExtent l="0" t="0" r="19050" b="19050"/>
                <wp:wrapNone/>
                <wp:docPr id="122" name="Rectangl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0" cy="5143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Pr="00771BDF" w:rsidRDefault="004C42A5" w:rsidP="00EE1150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771B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Parents ; Femmes enceintes ; Usagers de drogue ; 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Chômeurs ;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 Habitants ; Professionnels ; Adultes en parcours d’insertion ; Personnes hospitalis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ées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Personnes prostituées ; …</w:t>
                            </w:r>
                          </w:p>
                          <w:p w:rsidR="004C42A5" w:rsidRPr="00771BDF" w:rsidRDefault="004C42A5" w:rsidP="00EE1150">
                            <w:pPr>
                              <w:jc w:val="both"/>
                              <w:rPr>
                                <w:color w:val="1F497D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2" o:spid="_x0000_s1052" style="position:absolute;left:0;text-align:left;margin-left:192.75pt;margin-top:179.65pt;width:340.5pt;height:40.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" fillcolor="#92cddc [1944]" strokecolor="#92cddc [1944]" strokeweight="2pt">
                <v:textbox>
                  <w:txbxContent>
                    <w:p w:rsidR="004C42A5" w:rsidRPr="00771BDF" w:rsidRDefault="004C42A5" w:rsidP="00EE1150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</w:pPr>
                      <w:r w:rsidRPr="00771B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Parents ; Femmes enceintes ; Usagers de drogue ; 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Chômeurs ;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 Habitants ; Professionnels ; Adultes en parcours d’insertion ; Personnes hospitalis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ées ;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Personnes prostituées ; …</w:t>
                      </w:r>
                    </w:p>
                    <w:p w:rsidR="004C42A5" w:rsidRPr="00771BDF" w:rsidRDefault="004C42A5" w:rsidP="00EE1150">
                      <w:pPr>
                        <w:jc w:val="both"/>
                        <w:rPr>
                          <w:color w:val="1F497D" w:themeColor="text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E4DAD">
        <w:rPr>
          <w:noProof/>
          <w:lang w:eastAsia="fr-FR"/>
        </w:rPr>
        <w:drawing>
          <wp:inline distT="0" distB="0" distL="0" distR="0" wp14:anchorId="3E7144E1" wp14:editId="1A6C3924">
            <wp:extent cx="4000500" cy="2286000"/>
            <wp:effectExtent l="0" t="0" r="0" b="0"/>
            <wp:docPr id="22" name="Image 22" descr="cid:image012.png@01D2A89F.E2EA5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12.png@01D2A89F.E2EA548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483" cy="228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53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0E01F8" w:rsidRDefault="000E01F8" w:rsidP="00EE1150">
      <w:pPr>
        <w:pStyle w:val="Paragraphedeliste"/>
        <w:ind w:left="2833" w:firstLine="707"/>
        <w:jc w:val="both"/>
        <w:rPr>
          <w:rFonts w:ascii="Arial" w:hAnsi="Arial" w:cs="Arial"/>
          <w:b/>
          <w:color w:val="1F497D" w:themeColor="text2"/>
        </w:rPr>
      </w:pPr>
    </w:p>
    <w:p w:rsidR="00EE1150" w:rsidRDefault="00EE1150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EE1150" w:rsidRDefault="00EE1150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53665B">
        <w:rPr>
          <w:rFonts w:ascii="Arial" w:hAnsi="Arial" w:cs="Arial"/>
          <w:b/>
          <w:color w:val="1F497D" w:themeColor="text2"/>
        </w:rPr>
        <w:t xml:space="preserve">La planification des actions du CLS a-t-elle été effectuée dans le cadre d’une approche intersectorielle ? </w:t>
      </w:r>
    </w:p>
    <w:p w:rsidR="000E01F8" w:rsidRPr="0053665B" w:rsidRDefault="000E01F8" w:rsidP="000E01F8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D760CB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414FFA" wp14:editId="3AA6115F">
                <wp:simplePos x="0" y="0"/>
                <wp:positionH relativeFrom="column">
                  <wp:posOffset>3781425</wp:posOffset>
                </wp:positionH>
                <wp:positionV relativeFrom="paragraph">
                  <wp:posOffset>92709</wp:posOffset>
                </wp:positionV>
                <wp:extent cx="2657475" cy="695325"/>
                <wp:effectExtent l="76200" t="38100" r="104775" b="123825"/>
                <wp:wrapNone/>
                <wp:docPr id="44" name="Rectangle à coins arrondi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Pr="00D760CB" w:rsidRDefault="004C42A5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90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%  Oui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4" o:spid="_x0000_s1053" style="position:absolute;left:0;text-align:left;margin-left:297.75pt;margin-top:7.3pt;width:209.25pt;height:54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Pr="00D760CB" w:rsidRDefault="004C42A5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90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%  Oui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Default="00DD7F80" w:rsidP="00DD7F8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DD7F80" w:rsidRPr="00C57B04" w:rsidRDefault="00D760CB" w:rsidP="00DD7F80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47C4713" wp14:editId="4EBF79C5">
                <wp:simplePos x="0" y="0"/>
                <wp:positionH relativeFrom="column">
                  <wp:posOffset>2162175</wp:posOffset>
                </wp:positionH>
                <wp:positionV relativeFrom="paragraph">
                  <wp:posOffset>37465</wp:posOffset>
                </wp:positionV>
                <wp:extent cx="1533525" cy="381000"/>
                <wp:effectExtent l="38100" t="38100" r="66675" b="95250"/>
                <wp:wrapNone/>
                <wp:docPr id="46" name="Connecteur droit avec flèch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3525" cy="3810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6" o:spid="_x0000_s1026" type="#_x0000_t32" style="position:absolute;margin-left:170.25pt;margin-top:2.95pt;width:120.75pt;height:30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D7F80" w:rsidRPr="00C57B04" w:rsidRDefault="008500FB" w:rsidP="00DD7F80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FFD9DD2" wp14:editId="6F9C7247">
                <wp:simplePos x="0" y="0"/>
                <wp:positionH relativeFrom="column">
                  <wp:posOffset>1000125</wp:posOffset>
                </wp:positionH>
                <wp:positionV relativeFrom="paragraph">
                  <wp:posOffset>154940</wp:posOffset>
                </wp:positionV>
                <wp:extent cx="1047750" cy="447675"/>
                <wp:effectExtent l="0" t="0" r="19050" b="28575"/>
                <wp:wrapNone/>
                <wp:docPr id="45" name="Rectangle à coins arrondi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2A5" w:rsidRPr="009C083F" w:rsidRDefault="004C42A5" w:rsidP="00DD7F80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Cergy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9C083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5" o:spid="_x0000_s1054" style="position:absolute;left:0;text-align:left;margin-left:78.75pt;margin-top:12.2pt;width:82.5pt;height:35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" fillcolor="white [3201]" strokecolor="#4f81bd [3204]" strokeweight="2pt">
                <v:textbox>
                  <w:txbxContent>
                    <w:p w:rsidR="004C42A5" w:rsidRPr="009C083F" w:rsidRDefault="004C42A5" w:rsidP="00DD7F80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Cergy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9C083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Default="00D760CB" w:rsidP="00DD7F80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2315ED1" wp14:editId="6B0F7A99">
                <wp:simplePos x="0" y="0"/>
                <wp:positionH relativeFrom="column">
                  <wp:posOffset>2162175</wp:posOffset>
                </wp:positionH>
                <wp:positionV relativeFrom="paragraph">
                  <wp:posOffset>160020</wp:posOffset>
                </wp:positionV>
                <wp:extent cx="1533525" cy="314325"/>
                <wp:effectExtent l="38100" t="38100" r="66675" b="85725"/>
                <wp:wrapNone/>
                <wp:docPr id="47" name="Connecteur droit avec flèch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3143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7" o:spid="_x0000_s1026" type="#_x0000_t32" style="position:absolute;margin-left:170.25pt;margin-top:12.6pt;width:120.75pt;height:24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BDF3764" wp14:editId="4D5CE240">
                <wp:simplePos x="0" y="0"/>
                <wp:positionH relativeFrom="column">
                  <wp:posOffset>3781425</wp:posOffset>
                </wp:positionH>
                <wp:positionV relativeFrom="paragraph">
                  <wp:posOffset>26670</wp:posOffset>
                </wp:positionV>
                <wp:extent cx="2657475" cy="847725"/>
                <wp:effectExtent l="76200" t="38100" r="104775" b="123825"/>
                <wp:wrapNone/>
                <wp:docPr id="48" name="Rectangle à coins arrondi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Default="004C42A5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2% Non</w:t>
                            </w:r>
                          </w:p>
                          <w:p w:rsidR="004C42A5" w:rsidRPr="00D760CB" w:rsidRDefault="004C42A5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760C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  <w:p w:rsidR="004C42A5" w:rsidRPr="003C5761" w:rsidRDefault="004C42A5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C42A5" w:rsidRPr="003C5761" w:rsidRDefault="004C42A5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8" o:spid="_x0000_s1055" style="position:absolute;left:0;text-align:left;margin-left:297.75pt;margin-top:2.1pt;width:209.25pt;height:66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Default="004C42A5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2% Non</w:t>
                      </w:r>
                    </w:p>
                    <w:p w:rsidR="004C42A5" w:rsidRPr="00D760CB" w:rsidRDefault="004C42A5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D760C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  <w:p w:rsidR="004C42A5" w:rsidRPr="003C5761" w:rsidRDefault="004C42A5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C42A5" w:rsidRPr="003C5761" w:rsidRDefault="004C42A5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Pr="00317441" w:rsidRDefault="00DD7F80" w:rsidP="00DD7F80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DD7F80" w:rsidRDefault="00DD7F80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D7F80" w:rsidRDefault="00DD7F80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D7F80" w:rsidRDefault="00DD7F80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0E01F8" w:rsidRDefault="000E01F8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D7F80" w:rsidRDefault="00DD7F80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559F3" w:rsidRDefault="0047531B" w:rsidP="009559F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3A7D62D" wp14:editId="58D03FA2">
                <wp:simplePos x="0" y="0"/>
                <wp:positionH relativeFrom="column">
                  <wp:posOffset>3819525</wp:posOffset>
                </wp:positionH>
                <wp:positionV relativeFrom="paragraph">
                  <wp:posOffset>196215</wp:posOffset>
                </wp:positionV>
                <wp:extent cx="2952750" cy="1285875"/>
                <wp:effectExtent l="95250" t="38100" r="95250" b="123825"/>
                <wp:wrapNone/>
                <wp:docPr id="52" name="Rectangle à coins arrondi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12858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Pr="00F36728" w:rsidRDefault="004C42A5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90%  Oui –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L’ensemble des actions visent les 3 objectifs : accessibilité, lisibilité, qualité. </w:t>
                            </w:r>
                            <w:r w:rsidRPr="00DC426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10% Non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–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Manque de </w:t>
                            </w:r>
                            <w:r w:rsidRPr="00F36728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moyens humains : les coordonnateurs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se disent surchargés. </w:t>
                            </w:r>
                            <w:r w:rsidRPr="00F36728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Pas de lisibilité territoriale de la problématique "offre de</w:t>
                            </w:r>
                            <w:r w:rsidRPr="00F3672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 w:rsidRPr="00F36728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soins" au moment de la contractualisation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2" o:spid="_x0000_s1056" style="position:absolute;left:0;text-align:left;margin-left:300.75pt;margin-top:15.45pt;width:232.5pt;height:101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Pr="00F36728" w:rsidRDefault="004C42A5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90%  Oui –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L’ensemble des actions visent les 3 objectifs : accessibilité, lisibilité, qualité. </w:t>
                      </w:r>
                      <w:r w:rsidRPr="00DC426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10% Non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–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Manque de </w:t>
                      </w:r>
                      <w:r w:rsidRPr="00F36728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moyens humains : les coordonnateurs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se disent surchargés. </w:t>
                      </w:r>
                      <w:r w:rsidRPr="00F36728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Pas de lisibilité territoriale de la problématique "offre de</w:t>
                      </w:r>
                      <w:r w:rsidRPr="00F36728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 </w:t>
                      </w:r>
                      <w:r w:rsidRPr="00F36728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soins" au moment de la contractualisation</w:t>
                      </w:r>
                    </w:p>
                  </w:txbxContent>
                </v:textbox>
              </v:roundrect>
            </w:pict>
          </mc:Fallback>
        </mc:AlternateContent>
      </w:r>
      <w:r w:rsidR="0090348D" w:rsidRPr="009559F3">
        <w:rPr>
          <w:rFonts w:ascii="Arial" w:hAnsi="Arial" w:cs="Arial"/>
          <w:b/>
          <w:color w:val="1F497D" w:themeColor="text2"/>
        </w:rPr>
        <w:t>L</w:t>
      </w:r>
      <w:r w:rsidR="009559F3">
        <w:rPr>
          <w:rFonts w:ascii="Arial" w:hAnsi="Arial" w:cs="Arial"/>
          <w:b/>
          <w:color w:val="1F497D" w:themeColor="text2"/>
        </w:rPr>
        <w:t>es activités planifiées intègrent-elles la logique de « Parcours de santé » ?</w:t>
      </w:r>
      <w:r w:rsidR="0053665B">
        <w:rPr>
          <w:rFonts w:ascii="Arial" w:hAnsi="Arial" w:cs="Arial"/>
          <w:b/>
          <w:color w:val="1F497D" w:themeColor="text2"/>
        </w:rPr>
        <w:t xml:space="preserve"> </w:t>
      </w:r>
      <w:r w:rsidR="0053665B" w:rsidRPr="0053665B">
        <w:rPr>
          <w:rFonts w:ascii="Arial" w:hAnsi="Arial" w:cs="Arial"/>
          <w:i/>
          <w:color w:val="1F497D" w:themeColor="text2"/>
        </w:rPr>
        <w:t>Quels sont les objectifs visés ?</w:t>
      </w:r>
    </w:p>
    <w:p w:rsidR="000E01F8" w:rsidRPr="0053665B" w:rsidRDefault="000E01F8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559F3" w:rsidRDefault="009559F3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44200E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B322328" wp14:editId="4D7BA5A0">
                <wp:simplePos x="0" y="0"/>
                <wp:positionH relativeFrom="column">
                  <wp:posOffset>419100</wp:posOffset>
                </wp:positionH>
                <wp:positionV relativeFrom="paragraph">
                  <wp:posOffset>57785</wp:posOffset>
                </wp:positionV>
                <wp:extent cx="2219325" cy="657225"/>
                <wp:effectExtent l="0" t="0" r="28575" b="28575"/>
                <wp:wrapNone/>
                <wp:docPr id="49" name="Rectangle à coins arrondi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657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2A5" w:rsidRPr="0044200E" w:rsidRDefault="004C42A5" w:rsidP="0044200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Cergy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44200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 – Les objectifs visés n’ont pas été précisés.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9" o:spid="_x0000_s1057" style="position:absolute;left:0;text-align:left;margin-left:33pt;margin-top:4.55pt;width:174.75pt;height:51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" fillcolor="white [3201]" strokecolor="#4f81bd [3204]" strokeweight="2pt">
                <v:textbox>
                  <w:txbxContent>
                    <w:p w:rsidR="004C42A5" w:rsidRPr="0044200E" w:rsidRDefault="004C42A5" w:rsidP="0044200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Cergy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44200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 – Les objectifs visés n’ont pas été précisés.</w:t>
                      </w:r>
                    </w:p>
                  </w:txbxContent>
                </v:textbox>
              </v:roundrect>
            </w:pict>
          </mc:Fallback>
        </mc:AlternateContent>
      </w:r>
      <w:r w:rsidR="000E01F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6CF57BF" wp14:editId="4B660FCE">
                <wp:simplePos x="0" y="0"/>
                <wp:positionH relativeFrom="column">
                  <wp:posOffset>2714625</wp:posOffset>
                </wp:positionH>
                <wp:positionV relativeFrom="paragraph">
                  <wp:posOffset>68580</wp:posOffset>
                </wp:positionV>
                <wp:extent cx="981075" cy="238125"/>
                <wp:effectExtent l="38100" t="38100" r="66675" b="85725"/>
                <wp:wrapNone/>
                <wp:docPr id="50" name="Connecteur droit avec flèch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0" o:spid="_x0000_s1026" type="#_x0000_t32" style="position:absolute;margin-left:213.75pt;margin-top:5.4pt;width:77.25pt;height:18.7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0E01F8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11BDBA2" wp14:editId="34C5B024">
                <wp:simplePos x="0" y="0"/>
                <wp:positionH relativeFrom="column">
                  <wp:posOffset>2714625</wp:posOffset>
                </wp:positionH>
                <wp:positionV relativeFrom="paragraph">
                  <wp:posOffset>108585</wp:posOffset>
                </wp:positionV>
                <wp:extent cx="981075" cy="209550"/>
                <wp:effectExtent l="38100" t="38100" r="47625" b="95250"/>
                <wp:wrapNone/>
                <wp:docPr id="51" name="Connecteur droit avec flèch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51" o:spid="_x0000_s1026" type="#_x0000_t32" style="position:absolute;margin-left:213.75pt;margin-top:8.55pt;width:77.25pt;height:1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47531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B076F95" wp14:editId="57507846">
                <wp:simplePos x="0" y="0"/>
                <wp:positionH relativeFrom="column">
                  <wp:posOffset>3819525</wp:posOffset>
                </wp:positionH>
                <wp:positionV relativeFrom="paragraph">
                  <wp:posOffset>61595</wp:posOffset>
                </wp:positionV>
                <wp:extent cx="2952750" cy="962025"/>
                <wp:effectExtent l="95250" t="38100" r="95250" b="123825"/>
                <wp:wrapNone/>
                <wp:docPr id="53" name="Rectangle à coins arrondi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9620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Default="004C42A5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4% Non</w:t>
                            </w:r>
                          </w:p>
                          <w:p w:rsidR="004C42A5" w:rsidRPr="00D760CB" w:rsidRDefault="004C42A5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81% des actions visent la lisibilité ; 80 % l’accessibilité et 72% la qualité. Seules 72% des actions visent les 3 objectifs à la fois.</w:t>
                            </w:r>
                          </w:p>
                          <w:p w:rsidR="004C42A5" w:rsidRPr="003C5761" w:rsidRDefault="004C42A5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C42A5" w:rsidRPr="003C5761" w:rsidRDefault="004C42A5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3" o:spid="_x0000_s1058" style="position:absolute;left:0;text-align:left;margin-left:300.75pt;margin-top:4.85pt;width:232.5pt;height:75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Default="004C42A5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4% Non</w:t>
                      </w:r>
                    </w:p>
                    <w:p w:rsidR="004C42A5" w:rsidRPr="00D760CB" w:rsidRDefault="004C42A5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81% des actions visent la lisibilité ; 80 % l’accessibilité et 72% la qualité. Seules 72% des actions visent les 3 objectifs à la fois.</w:t>
                      </w:r>
                    </w:p>
                    <w:p w:rsidR="004C42A5" w:rsidRPr="003C5761" w:rsidRDefault="004C42A5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C42A5" w:rsidRPr="003C5761" w:rsidRDefault="004C42A5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53665B" w:rsidRPr="00C57B04" w:rsidRDefault="0053665B" w:rsidP="0053665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0E01F8" w:rsidRDefault="000E01F8" w:rsidP="00CD5C4C">
      <w:pPr>
        <w:jc w:val="both"/>
        <w:rPr>
          <w:rFonts w:ascii="Arial" w:hAnsi="Arial" w:cs="Arial"/>
          <w:color w:val="1F497D" w:themeColor="text2"/>
        </w:rPr>
      </w:pPr>
    </w:p>
    <w:p w:rsidR="0037194F" w:rsidRPr="00CD5C4C" w:rsidRDefault="0037194F" w:rsidP="00CD5C4C">
      <w:pPr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44790">
        <w:rPr>
          <w:rFonts w:ascii="Arial" w:hAnsi="Arial" w:cs="Arial"/>
          <w:b/>
          <w:color w:val="1F497D" w:themeColor="text2"/>
        </w:rPr>
        <w:t>Est-ce qu’un plan d’évaluation du CLS est prévu et adapté ?</w:t>
      </w:r>
    </w:p>
    <w:p w:rsidR="002A54FB" w:rsidRPr="00344790" w:rsidRDefault="002A54FB" w:rsidP="002A54F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A54FB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AABE382" wp14:editId="3F43DB5A">
                <wp:simplePos x="0" y="0"/>
                <wp:positionH relativeFrom="column">
                  <wp:posOffset>1266825</wp:posOffset>
                </wp:positionH>
                <wp:positionV relativeFrom="paragraph">
                  <wp:posOffset>26035</wp:posOffset>
                </wp:positionV>
                <wp:extent cx="3609975" cy="581025"/>
                <wp:effectExtent l="0" t="0" r="28575" b="28575"/>
                <wp:wrapNone/>
                <wp:docPr id="56" name="Rectangle à coins arrondi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9975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2A5" w:rsidRDefault="004C42A5" w:rsidP="00A2271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Cergy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</w:p>
                          <w:p w:rsidR="004C42A5" w:rsidRPr="00C959F4" w:rsidRDefault="004C42A5" w:rsidP="00A9667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959F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Il est prévu et est jugé « 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pas suffisamment </w:t>
                            </w:r>
                            <w:r w:rsidRPr="00C959F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satisfaisant ».</w:t>
                            </w:r>
                          </w:p>
                          <w:p w:rsidR="004C42A5" w:rsidRPr="003B6819" w:rsidRDefault="004C42A5" w:rsidP="00A2271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6" o:spid="_x0000_s1059" style="position:absolute;left:0;text-align:left;margin-left:99.75pt;margin-top:2.05pt;width:284.25pt;height:45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" fillcolor="white [3201]" strokecolor="#4f81bd [3204]" strokeweight="2pt">
                <v:textbox>
                  <w:txbxContent>
                    <w:p w:rsidR="004C42A5" w:rsidRDefault="004C42A5" w:rsidP="00A2271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Cergy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</w:p>
                    <w:p w:rsidR="004C42A5" w:rsidRPr="00C959F4" w:rsidRDefault="004C42A5" w:rsidP="00A9667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C959F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Il est prévu et est jugé « 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pas suffisamment </w:t>
                      </w:r>
                      <w:r w:rsidRPr="00C959F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satisfaisant ».</w:t>
                      </w:r>
                    </w:p>
                    <w:p w:rsidR="004C42A5" w:rsidRPr="003B6819" w:rsidRDefault="004C42A5" w:rsidP="00A2271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17AAEB7" wp14:editId="4A8D63AB">
                <wp:simplePos x="0" y="0"/>
                <wp:positionH relativeFrom="column">
                  <wp:posOffset>3429000</wp:posOffset>
                </wp:positionH>
                <wp:positionV relativeFrom="paragraph">
                  <wp:posOffset>172085</wp:posOffset>
                </wp:positionV>
                <wp:extent cx="876300" cy="323850"/>
                <wp:effectExtent l="38100" t="38100" r="57150" b="95250"/>
                <wp:wrapNone/>
                <wp:docPr id="57" name="Connecteur droit avec flèch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7" o:spid="_x0000_s1026" type="#_x0000_t32" style="position:absolute;margin-left:270pt;margin-top:13.55pt;width:69pt;height:2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5E40C41" wp14:editId="48B70D01">
                <wp:simplePos x="0" y="0"/>
                <wp:positionH relativeFrom="column">
                  <wp:posOffset>1819275</wp:posOffset>
                </wp:positionH>
                <wp:positionV relativeFrom="paragraph">
                  <wp:posOffset>172085</wp:posOffset>
                </wp:positionV>
                <wp:extent cx="819150" cy="323850"/>
                <wp:effectExtent l="38100" t="38100" r="57150" b="95250"/>
                <wp:wrapNone/>
                <wp:docPr id="58" name="Connecteur droit avec flèch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8" o:spid="_x0000_s1026" type="#_x0000_t32" style="position:absolute;margin-left:143.25pt;margin-top:13.55pt;width:64.5pt;height:25.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6D1C644" wp14:editId="28AFFAF1">
                <wp:simplePos x="0" y="0"/>
                <wp:positionH relativeFrom="column">
                  <wp:posOffset>3171825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1" name="Rectangle à coins arrondi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Pr="00D760CB" w:rsidRDefault="004C42A5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 plan d’évaluation est </w:t>
                            </w:r>
                            <w:proofErr w:type="gramStart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prévu</w:t>
                            </w:r>
                            <w:proofErr w:type="gramEnd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91 %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  <w:p w:rsidR="004C42A5" w:rsidRPr="003C5761" w:rsidRDefault="004C42A5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C42A5" w:rsidRPr="003C5761" w:rsidRDefault="004C42A5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1" o:spid="_x0000_s1060" style="position:absolute;left:0;text-align:left;margin-left:249.75pt;margin-top:3.65pt;width:209.25pt;height:5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Pr="00D760CB" w:rsidRDefault="004C42A5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 plan d’évaluation est </w:t>
                      </w:r>
                      <w:proofErr w:type="gramStart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prévu</w:t>
                      </w:r>
                      <w:proofErr w:type="gramEnd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</w:t>
                      </w:r>
                      <w:r w:rsidRPr="00A2271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91 %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  <w:p w:rsidR="004C42A5" w:rsidRPr="003C5761" w:rsidRDefault="004C42A5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C42A5" w:rsidRPr="003C5761" w:rsidRDefault="004C42A5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115182D" wp14:editId="714D2001">
                <wp:simplePos x="0" y="0"/>
                <wp:positionH relativeFrom="column">
                  <wp:posOffset>371475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0" name="Rectangle à coins arrondi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Pr="000E01F8" w:rsidRDefault="004C42A5" w:rsidP="003B6819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Le plan d’évaluation est prévu pour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90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0" o:spid="_x0000_s1061" style="position:absolute;left:0;text-align:left;margin-left:29.25pt;margin-top:3.65pt;width:209.25pt;height:50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Pr="000E01F8" w:rsidRDefault="004C42A5" w:rsidP="003B6819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Le plan d’évaluation est prévu pour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90</w:t>
                      </w:r>
                      <w:r w:rsidRPr="00A22715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A70E53F" wp14:editId="281749E6">
                <wp:simplePos x="0" y="0"/>
                <wp:positionH relativeFrom="column">
                  <wp:posOffset>4305300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62" name="Flèche vers le ba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62" o:spid="_x0000_s1026" type="#_x0000_t67" style="position:absolute;margin-left:339pt;margin-top:10.4pt;width:19.5pt;height:20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" adj="11200" fillcolor="#4f81bd [3204]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BAF875A" wp14:editId="57E86B80">
                <wp:simplePos x="0" y="0"/>
                <wp:positionH relativeFrom="column">
                  <wp:posOffset>1552575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59" name="Flèche vers le ba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èche vers le bas 59" o:spid="_x0000_s1026" type="#_x0000_t67" style="position:absolute;margin-left:122.25pt;margin-top:10.4pt;width:19.5pt;height:20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" adj="11200" fillcolor="#4f81bd [3204]" strokecolor="#243f60 [1604]" strokeweight="2pt"/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1329BD" w:rsidP="008A6F14">
      <w:pPr>
        <w:pStyle w:val="Paragraphedeliste"/>
        <w:jc w:val="center"/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 wp14:anchorId="6873D2E2" wp14:editId="3E6E2921">
            <wp:extent cx="2676525" cy="2466975"/>
            <wp:effectExtent l="0" t="0" r="0" b="0"/>
            <wp:docPr id="30" name="Graphique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3B6819">
        <w:rPr>
          <w:noProof/>
          <w:lang w:eastAsia="fr-FR"/>
        </w:rPr>
        <w:t xml:space="preserve">                  </w:t>
      </w:r>
      <w:r w:rsidR="003B6819">
        <w:rPr>
          <w:noProof/>
          <w:lang w:eastAsia="fr-FR"/>
        </w:rPr>
        <w:drawing>
          <wp:inline distT="0" distB="0" distL="0" distR="0" wp14:anchorId="232CA896" wp14:editId="034C54EB">
            <wp:extent cx="2577119" cy="1770488"/>
            <wp:effectExtent l="0" t="0" r="0" b="127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77622" cy="1770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F14" w:rsidRDefault="008A6F14" w:rsidP="008A6F14">
      <w:pPr>
        <w:pStyle w:val="Paragraphedeliste"/>
        <w:jc w:val="center"/>
        <w:rPr>
          <w:rFonts w:ascii="Arial" w:hAnsi="Arial" w:cs="Arial"/>
          <w:b/>
          <w:color w:val="1F497D" w:themeColor="text2"/>
        </w:rPr>
      </w:pPr>
    </w:p>
    <w:p w:rsidR="007A407E" w:rsidRDefault="007A407E" w:rsidP="007A407E">
      <w:pPr>
        <w:jc w:val="both"/>
        <w:rPr>
          <w:rFonts w:ascii="Arial" w:hAnsi="Arial" w:cs="Arial"/>
          <w:b/>
          <w:color w:val="1F497D" w:themeColor="text2"/>
        </w:rPr>
      </w:pPr>
    </w:p>
    <w:p w:rsidR="00A96670" w:rsidRPr="007A407E" w:rsidRDefault="00A96670" w:rsidP="007A407E">
      <w:pPr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lastRenderedPageBreak/>
        <w:t>Porte-t-il sur l’ensemble de la démarche CLS ?</w:t>
      </w:r>
    </w:p>
    <w:p w:rsidR="002321CB" w:rsidRDefault="008500FB" w:rsidP="003D1A4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98C6819" wp14:editId="1A829320">
                <wp:simplePos x="0" y="0"/>
                <wp:positionH relativeFrom="column">
                  <wp:posOffset>1771650</wp:posOffset>
                </wp:positionH>
                <wp:positionV relativeFrom="paragraph">
                  <wp:posOffset>1564640</wp:posOffset>
                </wp:positionV>
                <wp:extent cx="990600" cy="447675"/>
                <wp:effectExtent l="0" t="0" r="19050" b="28575"/>
                <wp:wrapNone/>
                <wp:docPr id="63" name="Rectangle à coins arrondi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2A5" w:rsidRPr="00A96670" w:rsidRDefault="004C42A5" w:rsidP="002D6EAD">
                            <w:pPr>
                              <w:spacing w:before="120" w:after="12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Cergy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A9667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4C42A5" w:rsidRPr="003B6819" w:rsidRDefault="004C42A5" w:rsidP="002321C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3" o:spid="_x0000_s1062" style="position:absolute;left:0;text-align:left;margin-left:139.5pt;margin-top:123.2pt;width:78pt;height:35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" fillcolor="white [3201]" strokecolor="#4f81bd [3204]" strokeweight="2pt">
                <v:textbox>
                  <w:txbxContent>
                    <w:p w:rsidR="004C42A5" w:rsidRPr="00A96670" w:rsidRDefault="004C42A5" w:rsidP="002D6EAD">
                      <w:pPr>
                        <w:spacing w:before="120" w:after="12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Cergy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A9667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  <w:p w:rsidR="004C42A5" w:rsidRPr="003B6819" w:rsidRDefault="004C42A5" w:rsidP="002321C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8718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B9C0BFB" wp14:editId="7C84465D">
                <wp:simplePos x="0" y="0"/>
                <wp:positionH relativeFrom="column">
                  <wp:posOffset>3095625</wp:posOffset>
                </wp:positionH>
                <wp:positionV relativeFrom="paragraph">
                  <wp:posOffset>1252220</wp:posOffset>
                </wp:positionV>
                <wp:extent cx="819150" cy="323850"/>
                <wp:effectExtent l="38100" t="38100" r="57150" b="95250"/>
                <wp:wrapNone/>
                <wp:docPr id="66" name="Connecteur droit avec flèch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6" o:spid="_x0000_s1026" type="#_x0000_t32" style="position:absolute;margin-left:243.75pt;margin-top:98.6pt;width:64.5pt;height:25.5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</w:t>
      </w:r>
      <w:r w:rsidR="001B3105">
        <w:rPr>
          <w:noProof/>
          <w:lang w:eastAsia="fr-FR"/>
        </w:rPr>
        <w:drawing>
          <wp:inline distT="0" distB="0" distL="0" distR="0" wp14:anchorId="4052710A" wp14:editId="35C76280">
            <wp:extent cx="2381250" cy="1695450"/>
            <wp:effectExtent l="0" t="0" r="19050" b="19050"/>
            <wp:docPr id="109" name="Graphique 10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91A45" w:rsidRPr="00E91A45" w:rsidRDefault="00C87188" w:rsidP="005D2258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EC1D053" wp14:editId="7C61D1F8">
                <wp:simplePos x="0" y="0"/>
                <wp:positionH relativeFrom="column">
                  <wp:posOffset>3171825</wp:posOffset>
                </wp:positionH>
                <wp:positionV relativeFrom="paragraph">
                  <wp:posOffset>158115</wp:posOffset>
                </wp:positionV>
                <wp:extent cx="714375" cy="352425"/>
                <wp:effectExtent l="38100" t="19050" r="66675" b="85725"/>
                <wp:wrapNone/>
                <wp:docPr id="67" name="Connecteur droit avec flèch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143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7" o:spid="_x0000_s1026" type="#_x0000_t32" style="position:absolute;margin-left:249.75pt;margin-top:12.45pt;width:56.25pt;height:27.75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        </w:t>
      </w:r>
      <w:r w:rsidR="002321CB">
        <w:rPr>
          <w:noProof/>
          <w:lang w:eastAsia="fr-FR"/>
        </w:rPr>
        <w:drawing>
          <wp:inline distT="0" distB="0" distL="0" distR="0" wp14:anchorId="4FC124C8" wp14:editId="3FACF914">
            <wp:extent cx="1651000" cy="1485900"/>
            <wp:effectExtent l="0" t="0" r="635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1A45" w:rsidRDefault="00E91A45" w:rsidP="00E91A45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 xml:space="preserve">Porte-t-il </w:t>
      </w:r>
      <w:r>
        <w:rPr>
          <w:rFonts w:ascii="Arial" w:hAnsi="Arial" w:cs="Arial"/>
          <w:color w:val="1F497D" w:themeColor="text2"/>
        </w:rPr>
        <w:t xml:space="preserve">uniquement sur les actions </w:t>
      </w:r>
      <w:r w:rsidRPr="00344790">
        <w:rPr>
          <w:rFonts w:ascii="Arial" w:hAnsi="Arial" w:cs="Arial"/>
          <w:color w:val="1F497D" w:themeColor="text2"/>
        </w:rPr>
        <w:t>?</w:t>
      </w:r>
    </w:p>
    <w:p w:rsidR="00E91A45" w:rsidRDefault="00E91A45" w:rsidP="00E91A45">
      <w:pPr>
        <w:jc w:val="both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39A5A496" wp14:editId="22A7EFE7">
                <wp:simplePos x="0" y="0"/>
                <wp:positionH relativeFrom="column">
                  <wp:posOffset>704850</wp:posOffset>
                </wp:positionH>
                <wp:positionV relativeFrom="paragraph">
                  <wp:posOffset>76200</wp:posOffset>
                </wp:positionV>
                <wp:extent cx="4838700" cy="876300"/>
                <wp:effectExtent l="0" t="0" r="19050" b="1905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876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2A5" w:rsidRPr="00A96670" w:rsidRDefault="004C42A5" w:rsidP="00E91A45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Cergy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9667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4C42A5" w:rsidRDefault="004C42A5" w:rsidP="005D2258">
                            <w:pPr>
                              <w:jc w:val="both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Val-d’Oise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/Ile-de-France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pour environ 1/3 des CLS,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le plan d’évaluation porte uniquement 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>sur les actions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mises en œuvre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63" style="position:absolute;left:0;text-align:left;margin-left:55.5pt;margin-top:6pt;width:381pt;height:69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" fillcolor="white [3201]" strokecolor="#4f81bd [3204]" strokeweight="2pt">
                <v:textbox>
                  <w:txbxContent>
                    <w:p w:rsidR="004C42A5" w:rsidRPr="00A96670" w:rsidRDefault="004C42A5" w:rsidP="00E91A45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Cergy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A9667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  <w:p w:rsidR="004C42A5" w:rsidRDefault="004C42A5" w:rsidP="005D2258">
                      <w:pPr>
                        <w:jc w:val="both"/>
                      </w:pPr>
                      <w:r>
                        <w:rPr>
                          <w:rFonts w:ascii="Arial" w:hAnsi="Arial" w:cs="Arial"/>
                          <w:b/>
                        </w:rPr>
                        <w:t>Val-d’Oise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/Ile-de-France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pour environ 1/3 des CLS,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le plan d’évaluation porte uniquement 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>sur les actions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mises en œuvre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E91A45" w:rsidRDefault="00E91A45" w:rsidP="00E91A45">
      <w:pPr>
        <w:jc w:val="both"/>
        <w:rPr>
          <w:rFonts w:ascii="Arial" w:hAnsi="Arial" w:cs="Arial"/>
          <w:color w:val="1F497D" w:themeColor="text2"/>
        </w:rPr>
      </w:pPr>
    </w:p>
    <w:p w:rsidR="00E91A45" w:rsidRDefault="00E91A45" w:rsidP="00E91A45">
      <w:pPr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907DF">
      <w:pPr>
        <w:jc w:val="both"/>
        <w:rPr>
          <w:rFonts w:ascii="Arial" w:hAnsi="Arial" w:cs="Arial"/>
        </w:rPr>
      </w:pPr>
    </w:p>
    <w:p w:rsidR="006C61A5" w:rsidRPr="003907DF" w:rsidRDefault="006C61A5" w:rsidP="003907DF">
      <w:pPr>
        <w:jc w:val="both"/>
        <w:rPr>
          <w:rFonts w:ascii="Arial" w:hAnsi="Arial" w:cs="Arial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D9362E">
        <w:rPr>
          <w:rFonts w:ascii="Arial" w:hAnsi="Arial" w:cs="Arial"/>
          <w:b/>
          <w:color w:val="1F497D" w:themeColor="text2"/>
        </w:rPr>
        <w:t>Profil du coordinateur CLS</w:t>
      </w:r>
    </w:p>
    <w:p w:rsidR="00AB7D6C" w:rsidRDefault="00AB7D6C" w:rsidP="00AB7D6C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EF4186A" wp14:editId="255996BE">
                <wp:simplePos x="0" y="0"/>
                <wp:positionH relativeFrom="column">
                  <wp:posOffset>704850</wp:posOffset>
                </wp:positionH>
                <wp:positionV relativeFrom="paragraph">
                  <wp:posOffset>243205</wp:posOffset>
                </wp:positionV>
                <wp:extent cx="4838700" cy="771525"/>
                <wp:effectExtent l="0" t="0" r="19050" b="28575"/>
                <wp:wrapNone/>
                <wp:docPr id="68" name="Rectangle à coins arrondis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2A5" w:rsidRPr="0096042E" w:rsidRDefault="004C42A5" w:rsidP="0096042E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Cergy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96042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 coordinateur ASV/CLS est en poste depuis 2009 et titulaire d’un master actions publiques. Il est également responsable du service santé prévention handicap et lien intergénérationnel.</w:t>
                            </w:r>
                          </w:p>
                          <w:p w:rsidR="004C42A5" w:rsidRDefault="004C42A5" w:rsidP="00AB7D6C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  <w:p w:rsidR="004C42A5" w:rsidRPr="003B6819" w:rsidRDefault="004C42A5" w:rsidP="00AB7D6C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8" o:spid="_x0000_s1064" style="position:absolute;left:0;text-align:left;margin-left:55.5pt;margin-top:19.15pt;width:381pt;height:60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" fillcolor="white [3201]" strokecolor="#4f81bd [3204]" strokeweight="2pt">
                <v:textbox>
                  <w:txbxContent>
                    <w:p w:rsidR="004C42A5" w:rsidRPr="0096042E" w:rsidRDefault="004C42A5" w:rsidP="0096042E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Cergy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96042E">
                        <w:rPr>
                          <w:rFonts w:ascii="Arial" w:hAnsi="Arial" w:cs="Arial"/>
                          <w:sz w:val="20"/>
                          <w:szCs w:val="20"/>
                        </w:rPr>
                        <w:t>Le coordinateur ASV/CLS est en poste depuis 2009 et titulaire d’un master actions publiques. Il est également responsable du service santé prévention handicap et lien intergénérationnel.</w:t>
                      </w:r>
                    </w:p>
                    <w:p w:rsidR="004C42A5" w:rsidRDefault="004C42A5" w:rsidP="00AB7D6C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  <w:p w:rsidR="004C42A5" w:rsidRPr="003B6819" w:rsidRDefault="004C42A5" w:rsidP="00AB7D6C">
                      <w:pPr>
                        <w:spacing w:after="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7D6C" w:rsidRP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006CA9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9EE884C" wp14:editId="6EEF7963">
                <wp:simplePos x="0" y="0"/>
                <wp:positionH relativeFrom="column">
                  <wp:posOffset>1838325</wp:posOffset>
                </wp:positionH>
                <wp:positionV relativeFrom="paragraph">
                  <wp:posOffset>40005</wp:posOffset>
                </wp:positionV>
                <wp:extent cx="495300" cy="304800"/>
                <wp:effectExtent l="38100" t="19050" r="57150" b="95250"/>
                <wp:wrapNone/>
                <wp:docPr id="70" name="Connecteur droit avec flèch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0" o:spid="_x0000_s1026" type="#_x0000_t32" style="position:absolute;margin-left:144.75pt;margin-top:3.15pt;width:39pt;height:24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AB7D6C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FDE0623" wp14:editId="739E45F4">
                <wp:simplePos x="0" y="0"/>
                <wp:positionH relativeFrom="column">
                  <wp:posOffset>3943350</wp:posOffset>
                </wp:positionH>
                <wp:positionV relativeFrom="paragraph">
                  <wp:posOffset>40005</wp:posOffset>
                </wp:positionV>
                <wp:extent cx="619125" cy="304800"/>
                <wp:effectExtent l="38100" t="19050" r="66675" b="95250"/>
                <wp:wrapNone/>
                <wp:docPr id="69" name="Connecteur droit avec flèch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9" o:spid="_x0000_s1026" type="#_x0000_t32" style="position:absolute;margin-left:310.5pt;margin-top:3.15pt;width:48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3907DF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B2322EB" wp14:editId="4DFF5EFF">
                <wp:simplePos x="0" y="0"/>
                <wp:positionH relativeFrom="column">
                  <wp:posOffset>314325</wp:posOffset>
                </wp:positionH>
                <wp:positionV relativeFrom="paragraph">
                  <wp:posOffset>69850</wp:posOffset>
                </wp:positionV>
                <wp:extent cx="2733675" cy="2705100"/>
                <wp:effectExtent l="76200" t="38100" r="104775" b="114300"/>
                <wp:wrapNone/>
                <wp:docPr id="72" name="Rectangle à coins arrondis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3675" cy="27051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Default="004C42A5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</w:p>
                          <w:p w:rsidR="004C42A5" w:rsidRPr="00AB7D6C" w:rsidRDefault="004C42A5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6 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coordonnateurs sur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sont en poste depuis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moins de 3 ans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(2014-2015).</w:t>
                            </w:r>
                          </w:p>
                          <w:p w:rsidR="004C42A5" w:rsidRDefault="004C42A5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50% des coordonnateurs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ont un niveau de formation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et BAC+5 (5 CLS). Parmi les autres coordonnateurs, on recense un médecin directeur de la santé et 2 cadres d’emplois territoriaux. [2 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CLS NR].</w:t>
                            </w:r>
                          </w:p>
                          <w:p w:rsidR="004C42A5" w:rsidRPr="00107497" w:rsidRDefault="004C42A5" w:rsidP="00107497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20% ont niveau confirmé, 30% un niveau débutant. [5 CLS NR].</w:t>
                            </w:r>
                          </w:p>
                          <w:p w:rsidR="004C42A5" w:rsidRDefault="004C42A5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2" o:spid="_x0000_s1065" style="position:absolute;left:0;text-align:left;margin-left:24.75pt;margin-top:5.5pt;width:215.25pt;height:213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Default="004C42A5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</w:p>
                    <w:p w:rsidR="004C42A5" w:rsidRPr="00AB7D6C" w:rsidRDefault="004C42A5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6 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coordonnateurs sur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sont en poste depuis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moins de 3 ans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(2014-2015).</w:t>
                      </w:r>
                    </w:p>
                    <w:p w:rsidR="004C42A5" w:rsidRDefault="004C42A5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50% des coordonnateurs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ont un niveau de formation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et BAC+5 (5 CLS). Parmi les autres coordonnateurs, on recense un médecin directeur de la santé et 2 cadres d’emplois territoriaux. [2 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CLS NR].</w:t>
                      </w:r>
                    </w:p>
                    <w:p w:rsidR="004C42A5" w:rsidRPr="00107497" w:rsidRDefault="004C42A5" w:rsidP="00107497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20% ont niveau confirmé, 30% un niveau débutant. [5 CLS NR].</w:t>
                      </w:r>
                    </w:p>
                    <w:p w:rsidR="004C42A5" w:rsidRDefault="004C42A5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06CA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02CB4EB" wp14:editId="3E2561BB">
                <wp:simplePos x="0" y="0"/>
                <wp:positionH relativeFrom="column">
                  <wp:posOffset>3171825</wp:posOffset>
                </wp:positionH>
                <wp:positionV relativeFrom="paragraph">
                  <wp:posOffset>70485</wp:posOffset>
                </wp:positionV>
                <wp:extent cx="3133725" cy="1790700"/>
                <wp:effectExtent l="76200" t="38100" r="104775" b="114300"/>
                <wp:wrapNone/>
                <wp:docPr id="71" name="Rectangle à coins arrondis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1790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Default="004C42A5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</w:t>
                            </w:r>
                          </w:p>
                          <w:p w:rsidR="004C42A5" w:rsidRPr="00AB7D6C" w:rsidRDefault="004C42A5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L’ancienneté sur le poste est en moyenne de 2 ans (22%). Environ 45% des coordonnateurs d’Ile-de-France ont entre 1 mois et 2 ans d’ancienneté.</w:t>
                            </w:r>
                          </w:p>
                          <w:p w:rsidR="004C42A5" w:rsidRPr="00AB7D6C" w:rsidRDefault="004C42A5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67% ont un niveau de formation égal ou supérieur à BAC+5, 19% à BAC+3. [8 CLS NR] </w:t>
                            </w:r>
                          </w:p>
                          <w:p w:rsidR="004C42A5" w:rsidRPr="003C5761" w:rsidRDefault="004C42A5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C42A5" w:rsidRPr="003C5761" w:rsidRDefault="004C42A5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1" o:spid="_x0000_s1066" style="position:absolute;left:0;text-align:left;margin-left:249.75pt;margin-top:5.55pt;width:246.75pt;height:14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Default="004C42A5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</w:t>
                      </w:r>
                    </w:p>
                    <w:p w:rsidR="004C42A5" w:rsidRPr="00AB7D6C" w:rsidRDefault="004C42A5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L’ancienneté sur le poste est en moyenne de 2 ans (22%). Environ 45% des coordonnateurs d’Ile-de-France ont entre 1 mois et 2 ans d’ancienneté.</w:t>
                      </w:r>
                    </w:p>
                    <w:p w:rsidR="004C42A5" w:rsidRPr="00AB7D6C" w:rsidRDefault="004C42A5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67% ont un niveau de formation égal ou supérieur à BAC+5, 19% à BAC+3. [8 CLS NR] </w:t>
                      </w:r>
                    </w:p>
                    <w:p w:rsidR="004C42A5" w:rsidRPr="003C5761" w:rsidRDefault="004C42A5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C42A5" w:rsidRPr="003C5761" w:rsidRDefault="004C42A5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7D6C" w:rsidRDefault="00AB7D6C" w:rsidP="00AB7D6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P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822386" w:rsidRPr="007667E5" w:rsidRDefault="00822386" w:rsidP="007667E5">
      <w:pPr>
        <w:jc w:val="both"/>
        <w:rPr>
          <w:rFonts w:ascii="Arial" w:hAnsi="Arial" w:cs="Arial"/>
          <w:b/>
          <w:color w:val="1F497D" w:themeColor="text2"/>
        </w:rPr>
      </w:pPr>
    </w:p>
    <w:p w:rsidR="00107497" w:rsidRPr="00C57B04" w:rsidRDefault="00107497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A7D14" w:rsidRDefault="008E091A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FC75328" wp14:editId="6CCDD389">
                <wp:simplePos x="0" y="0"/>
                <wp:positionH relativeFrom="column">
                  <wp:posOffset>3819525</wp:posOffset>
                </wp:positionH>
                <wp:positionV relativeFrom="paragraph">
                  <wp:posOffset>251460</wp:posOffset>
                </wp:positionV>
                <wp:extent cx="2657475" cy="1381125"/>
                <wp:effectExtent l="76200" t="38100" r="104775" b="123825"/>
                <wp:wrapNone/>
                <wp:docPr id="73" name="Rectangle à coins arrondis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3811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Pr="000E01F8" w:rsidRDefault="004C42A5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3 CLS/10 </w:t>
                            </w:r>
                            <w:r w:rsidRPr="008E091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estiment que les ressources financières ne sont</w:t>
                            </w:r>
                            <w:r w:rsidRPr="00A35F5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pas suffisamment adaptées et cohérentes au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regard des objectifs poursuivis, </w:t>
                            </w:r>
                            <w:r w:rsidRPr="008E091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5 CLS sur 10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qu’elles sont satisfaisantes, </w:t>
                            </w:r>
                            <w:r w:rsidRPr="008E091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qu’elles sont insuffisantes et </w:t>
                            </w:r>
                            <w:r w:rsidRPr="008E091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qu’elles sont parfaitement satisfaisantes.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3" o:spid="_x0000_s1067" style="position:absolute;left:0;text-align:left;margin-left:300.75pt;margin-top:19.8pt;width:209.25pt;height:108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Pr="000E01F8" w:rsidRDefault="004C42A5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3 CLS/10 </w:t>
                      </w:r>
                      <w:r w:rsidRPr="008E091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estiment que les ressources financières ne sont</w:t>
                      </w:r>
                      <w:r w:rsidRPr="00A35F5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pas suffisamment adaptées et cohérentes au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regard des objectifs poursuivis, </w:t>
                      </w:r>
                      <w:r w:rsidRPr="008E091A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5 CLS sur 10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qu’elles sont satisfaisantes, </w:t>
                      </w:r>
                      <w:r w:rsidRPr="008E091A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qu’elles sont insuffisantes et </w:t>
                      </w:r>
                      <w:r w:rsidRPr="008E091A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qu’elles sont parfaitement satisfaisantes.</w:t>
                      </w:r>
                    </w:p>
                  </w:txbxContent>
                </v:textbox>
              </v:roundrect>
            </w:pict>
          </mc:Fallback>
        </mc:AlternateContent>
      </w:r>
      <w:r w:rsidR="003A7D14">
        <w:rPr>
          <w:rFonts w:ascii="Arial" w:hAnsi="Arial" w:cs="Arial"/>
          <w:b/>
          <w:color w:val="1F497D" w:themeColor="text2"/>
        </w:rPr>
        <w:t>Les r</w:t>
      </w:r>
      <w:r w:rsidR="003A7D14" w:rsidRPr="003975C3">
        <w:rPr>
          <w:rFonts w:ascii="Arial" w:hAnsi="Arial" w:cs="Arial"/>
          <w:b/>
          <w:color w:val="1F497D" w:themeColor="text2"/>
        </w:rPr>
        <w:t>essources financières</w:t>
      </w:r>
      <w:r w:rsidR="00A35F5B">
        <w:rPr>
          <w:rFonts w:ascii="Arial" w:hAnsi="Arial" w:cs="Arial"/>
          <w:b/>
          <w:color w:val="1F497D" w:themeColor="text2"/>
        </w:rPr>
        <w:t xml:space="preserve"> sont-elles dans l’ensemble adaptées et cohérentes au regard des objectifs poursuivis ?</w:t>
      </w:r>
    </w:p>
    <w:p w:rsidR="003A7D14" w:rsidRDefault="003A7D14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Pr="0053665B" w:rsidRDefault="00A35F5B" w:rsidP="00A35F5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034AF49" wp14:editId="00354516">
                <wp:simplePos x="0" y="0"/>
                <wp:positionH relativeFrom="column">
                  <wp:posOffset>400050</wp:posOffset>
                </wp:positionH>
                <wp:positionV relativeFrom="paragraph">
                  <wp:posOffset>73660</wp:posOffset>
                </wp:positionV>
                <wp:extent cx="2219325" cy="885825"/>
                <wp:effectExtent l="0" t="0" r="28575" b="28575"/>
                <wp:wrapNone/>
                <wp:docPr id="74" name="Rectangle à coins arrondis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885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2A5" w:rsidRPr="00462D64" w:rsidRDefault="004C42A5" w:rsidP="00017D7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Cergy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462D6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 ressources financières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sont considérées comme très satisfaisantes.</w:t>
                            </w:r>
                          </w:p>
                          <w:p w:rsidR="004C42A5" w:rsidRDefault="004C42A5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4" o:spid="_x0000_s1068" style="position:absolute;left:0;text-align:left;margin-left:31.5pt;margin-top:5.8pt;width:174.75pt;height:69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" fillcolor="white [3201]" strokecolor="#4f81bd [3204]" strokeweight="2pt">
                <v:textbox>
                  <w:txbxContent>
                    <w:p w:rsidR="004C42A5" w:rsidRPr="00462D64" w:rsidRDefault="004C42A5" w:rsidP="00017D7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Cergy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462D6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 ressources financières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sont considérées comme très satisfaisantes.</w:t>
                      </w:r>
                    </w:p>
                    <w:p w:rsidR="004C42A5" w:rsidRDefault="004C42A5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B1AAC93" wp14:editId="395B5766">
                <wp:simplePos x="0" y="0"/>
                <wp:positionH relativeFrom="column">
                  <wp:posOffset>2714625</wp:posOffset>
                </wp:positionH>
                <wp:positionV relativeFrom="paragraph">
                  <wp:posOffset>76200</wp:posOffset>
                </wp:positionV>
                <wp:extent cx="981075" cy="238125"/>
                <wp:effectExtent l="38100" t="38100" r="66675" b="85725"/>
                <wp:wrapNone/>
                <wp:docPr id="75" name="Connecteur droit avec flèch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5" o:spid="_x0000_s1026" type="#_x0000_t32" style="position:absolute;margin-left:213.75pt;margin-top:6pt;width:77.25pt;height:18.75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1D2710C" wp14:editId="2147917C">
                <wp:simplePos x="0" y="0"/>
                <wp:positionH relativeFrom="column">
                  <wp:posOffset>2714625</wp:posOffset>
                </wp:positionH>
                <wp:positionV relativeFrom="paragraph">
                  <wp:posOffset>140970</wp:posOffset>
                </wp:positionV>
                <wp:extent cx="981075" cy="209550"/>
                <wp:effectExtent l="38100" t="38100" r="47625" b="95250"/>
                <wp:wrapNone/>
                <wp:docPr id="77" name="Connecteur droit avec flèch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7" o:spid="_x0000_s1026" type="#_x0000_t32" style="position:absolute;margin-left:213.75pt;margin-top:11.1pt;width:77.25pt;height:16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35F5B" w:rsidRDefault="00AC2A7F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4B55802" wp14:editId="4BFE2FB9">
                <wp:simplePos x="0" y="0"/>
                <wp:positionH relativeFrom="column">
                  <wp:posOffset>3819525</wp:posOffset>
                </wp:positionH>
                <wp:positionV relativeFrom="paragraph">
                  <wp:posOffset>10795</wp:posOffset>
                </wp:positionV>
                <wp:extent cx="2657475" cy="1314450"/>
                <wp:effectExtent l="76200" t="38100" r="104775" b="114300"/>
                <wp:wrapNone/>
                <wp:docPr id="76" name="Rectangle à coins arrondis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3144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Pr="00A35F5B" w:rsidRDefault="004C42A5" w:rsidP="00A35F5B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soulignent que les ressources financières ne sont, dans l’ensemble, pas du tout adaptées et cohérentes au regard des objectifs poursuivis.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estiment qu’elles ne le sont pas suffisamment, alors que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39%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jugent satisfaisantes et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très satisfaisantes.</w:t>
                            </w:r>
                          </w:p>
                          <w:p w:rsidR="004C42A5" w:rsidRPr="00A35F5B" w:rsidRDefault="004C42A5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4C42A5" w:rsidRPr="003C5761" w:rsidRDefault="004C42A5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C42A5" w:rsidRPr="003C5761" w:rsidRDefault="004C42A5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6" o:spid="_x0000_s1069" style="position:absolute;left:0;text-align:left;margin-left:300.75pt;margin-top:.85pt;width:209.25pt;height:103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Pr="00A35F5B" w:rsidRDefault="004C42A5" w:rsidP="00A35F5B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soulignent que les ressources financières ne sont, dans l’ensemble, pas du tout adaptées et cohérentes au regard des objectifs poursuivis.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estiment qu’elles ne le sont pas suffisamment, alors que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39%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jugent satisfaisantes et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très satisfaisantes.</w:t>
                      </w:r>
                    </w:p>
                    <w:p w:rsidR="004C42A5" w:rsidRPr="00A35F5B" w:rsidRDefault="004C42A5" w:rsidP="00A35F5B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4C42A5" w:rsidRPr="003C5761" w:rsidRDefault="004C42A5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C42A5" w:rsidRPr="003C5761" w:rsidRDefault="004C42A5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765769" w:rsidRPr="007716B8" w:rsidRDefault="00765769" w:rsidP="007716B8">
      <w:pPr>
        <w:jc w:val="both"/>
        <w:rPr>
          <w:rFonts w:ascii="Arial" w:hAnsi="Arial" w:cs="Arial"/>
          <w:color w:val="1F497D" w:themeColor="text2"/>
        </w:rPr>
      </w:pPr>
    </w:p>
    <w:p w:rsidR="00A35F5B" w:rsidRPr="00C57B04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Des stratégies de c</w:t>
      </w:r>
      <w:r w:rsidRPr="00A160CD">
        <w:rPr>
          <w:rFonts w:ascii="Arial" w:hAnsi="Arial" w:cs="Arial"/>
          <w:b/>
          <w:color w:val="1F497D" w:themeColor="text2"/>
        </w:rPr>
        <w:t>ommunication</w:t>
      </w:r>
      <w:r>
        <w:rPr>
          <w:rFonts w:ascii="Arial" w:hAnsi="Arial" w:cs="Arial"/>
          <w:b/>
          <w:color w:val="1F497D" w:themeColor="text2"/>
        </w:rPr>
        <w:t xml:space="preserve"> </w:t>
      </w:r>
      <w:proofErr w:type="spellStart"/>
      <w:r>
        <w:rPr>
          <w:rFonts w:ascii="Arial" w:hAnsi="Arial" w:cs="Arial"/>
          <w:b/>
          <w:color w:val="1F497D" w:themeColor="text2"/>
        </w:rPr>
        <w:t>ont-elles</w:t>
      </w:r>
      <w:proofErr w:type="spellEnd"/>
      <w:r>
        <w:rPr>
          <w:rFonts w:ascii="Arial" w:hAnsi="Arial" w:cs="Arial"/>
          <w:b/>
          <w:color w:val="1F497D" w:themeColor="text2"/>
        </w:rPr>
        <w:t xml:space="preserve"> été intégrées au CLS ? </w:t>
      </w:r>
    </w:p>
    <w:p w:rsidR="003A7D14" w:rsidRDefault="00F608F2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6E7DE74" wp14:editId="084DC3DD">
                <wp:simplePos x="0" y="0"/>
                <wp:positionH relativeFrom="column">
                  <wp:posOffset>3495675</wp:posOffset>
                </wp:positionH>
                <wp:positionV relativeFrom="paragraph">
                  <wp:posOffset>53340</wp:posOffset>
                </wp:positionV>
                <wp:extent cx="3248025" cy="1181100"/>
                <wp:effectExtent l="76200" t="38100" r="104775" b="114300"/>
                <wp:wrapNone/>
                <wp:docPr id="78" name="Rectangle à coins arrondis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811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Pr="00927F52" w:rsidRDefault="004C42A5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40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%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Non-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Aucun budget dédié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 / 60%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Oui –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Des partenariats sont mise en place avec la ville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pour développer la communication. Les informations sont publiées via le 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journal local,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des 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affiches,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flyers,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maquettes,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le site internet et les réseaux sociaux 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de la ville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8" o:spid="_x0000_s1070" style="position:absolute;left:0;text-align:left;margin-left:275.25pt;margin-top:4.2pt;width:255.75pt;height:93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Pr="00927F52" w:rsidRDefault="004C42A5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40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%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Non-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Aucun budget dédié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 / 60% 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Oui –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Des partenariats sont mise en place avec la ville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pour développer la communication. Les informations sont publiées via le 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journal local,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des 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affiches,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flyers,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maquettes,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le site internet et les réseaux sociaux 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de la ville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BB47BC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E2657EB" wp14:editId="1007A984">
                <wp:simplePos x="0" y="0"/>
                <wp:positionH relativeFrom="column">
                  <wp:posOffset>104775</wp:posOffset>
                </wp:positionH>
                <wp:positionV relativeFrom="paragraph">
                  <wp:posOffset>69215</wp:posOffset>
                </wp:positionV>
                <wp:extent cx="2514600" cy="1314450"/>
                <wp:effectExtent l="0" t="0" r="19050" b="19050"/>
                <wp:wrapNone/>
                <wp:docPr id="79" name="Rectangle à coins arrondis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1314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2A5" w:rsidRPr="006D0437" w:rsidRDefault="004C42A5" w:rsidP="006D0437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Cergy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6D043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Pas de budget spécifique dédié à la communication. </w:t>
                            </w:r>
                            <w:r w:rsidRPr="00BB47B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La communication grand public est ciblée sur des actions évènementielles (Mois Manger/bouger, Semaine de la</w:t>
                            </w:r>
                            <w:r w:rsidRPr="00BB47BC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 w:rsidRPr="00BB47B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 mentale...).</w:t>
                            </w:r>
                          </w:p>
                          <w:p w:rsidR="004C42A5" w:rsidRDefault="004C42A5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9" o:spid="_x0000_s1071" style="position:absolute;left:0;text-align:left;margin-left:8.25pt;margin-top:5.45pt;width:198pt;height:103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" fillcolor="white [3201]" strokecolor="#4f81bd [3204]" strokeweight="2pt">
                <v:textbox>
                  <w:txbxContent>
                    <w:p w:rsidR="004C42A5" w:rsidRPr="006D0437" w:rsidRDefault="004C42A5" w:rsidP="006D0437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Cergy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6D043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Pas de budget spécifique dédié à la communication. </w:t>
                      </w:r>
                      <w:r w:rsidRPr="00BB47B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La communication grand public est ciblée sur des actions évènementielles (Mois Manger/bouger, Semaine de la</w:t>
                      </w:r>
                      <w:r w:rsidRPr="00BB47BC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 </w:t>
                      </w:r>
                      <w:r w:rsidRPr="00BB47B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 mentale...).</w:t>
                      </w:r>
                    </w:p>
                    <w:p w:rsidR="004C42A5" w:rsidRDefault="004C42A5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D2077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0A01CF3" wp14:editId="698347BA">
                <wp:simplePos x="0" y="0"/>
                <wp:positionH relativeFrom="column">
                  <wp:posOffset>2619375</wp:posOffset>
                </wp:positionH>
                <wp:positionV relativeFrom="paragraph">
                  <wp:posOffset>70485</wp:posOffset>
                </wp:positionV>
                <wp:extent cx="752475" cy="352425"/>
                <wp:effectExtent l="38100" t="38100" r="66675" b="85725"/>
                <wp:wrapNone/>
                <wp:docPr id="80" name="Connecteur droit avec flèch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0" o:spid="_x0000_s1026" type="#_x0000_t32" style="position:absolute;margin-left:206.25pt;margin-top:5.55pt;width:59.25pt;height:27.7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Pr="0053665B" w:rsidRDefault="00927F52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F608F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40017C7" wp14:editId="329CF154">
                <wp:simplePos x="0" y="0"/>
                <wp:positionH relativeFrom="column">
                  <wp:posOffset>3495675</wp:posOffset>
                </wp:positionH>
                <wp:positionV relativeFrom="paragraph">
                  <wp:posOffset>148590</wp:posOffset>
                </wp:positionV>
                <wp:extent cx="3248025" cy="1104900"/>
                <wp:effectExtent l="76200" t="38100" r="104775" b="114300"/>
                <wp:wrapNone/>
                <wp:docPr id="82" name="Rectangle à coins arrondis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049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Pr="00A35F5B" w:rsidRDefault="004C42A5" w:rsidP="00927F52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006CA9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41% Non/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59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      </w:r>
                          </w:p>
                          <w:p w:rsidR="004C42A5" w:rsidRPr="00A35F5B" w:rsidRDefault="004C42A5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4C42A5" w:rsidRPr="003C5761" w:rsidRDefault="004C42A5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C42A5" w:rsidRPr="003C5761" w:rsidRDefault="004C42A5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2" o:spid="_x0000_s1072" style="position:absolute;left:0;text-align:left;margin-left:275.25pt;margin-top:11.7pt;width:255.75pt;height:8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Pr="00A35F5B" w:rsidRDefault="004C42A5" w:rsidP="00927F52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006CA9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41% Non/ 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59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27F52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</w:r>
                    </w:p>
                    <w:p w:rsidR="004C42A5" w:rsidRPr="00A35F5B" w:rsidRDefault="004C42A5" w:rsidP="00927F52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4C42A5" w:rsidRPr="003C5761" w:rsidRDefault="004C42A5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C42A5" w:rsidRPr="003C5761" w:rsidRDefault="004C42A5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4D2077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9F11253" wp14:editId="7058BF62">
                <wp:simplePos x="0" y="0"/>
                <wp:positionH relativeFrom="column">
                  <wp:posOffset>2619375</wp:posOffset>
                </wp:positionH>
                <wp:positionV relativeFrom="paragraph">
                  <wp:posOffset>52070</wp:posOffset>
                </wp:positionV>
                <wp:extent cx="752475" cy="161925"/>
                <wp:effectExtent l="38100" t="38100" r="66675" b="85725"/>
                <wp:wrapNone/>
                <wp:docPr id="81" name="Connecteur droit avec flèch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1" o:spid="_x0000_s1026" type="#_x0000_t32" style="position:absolute;margin-left:206.25pt;margin-top:4.1pt;width:59.25pt;height:1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F608F2" w:rsidRDefault="00F608F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20DEE" w:rsidRPr="00B20DEE" w:rsidRDefault="00B20DEE" w:rsidP="00B20DEE">
      <w:pPr>
        <w:jc w:val="both"/>
        <w:rPr>
          <w:rFonts w:ascii="Arial" w:hAnsi="Arial" w:cs="Arial"/>
          <w:color w:val="1F497D" w:themeColor="text2"/>
        </w:rPr>
      </w:pPr>
    </w:p>
    <w:p w:rsidR="0090348D" w:rsidRDefault="0090348D" w:rsidP="0090348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127988">
        <w:rPr>
          <w:rFonts w:ascii="Arial" w:hAnsi="Arial" w:cs="Arial"/>
          <w:b/>
          <w:sz w:val="28"/>
          <w:szCs w:val="28"/>
        </w:rPr>
        <w:t>Gouvernance</w:t>
      </w:r>
    </w:p>
    <w:p w:rsidR="00127988" w:rsidRPr="00127988" w:rsidRDefault="00127988" w:rsidP="00127988">
      <w:pPr>
        <w:pStyle w:val="Paragraphedeliste"/>
        <w:jc w:val="both"/>
        <w:rPr>
          <w:rFonts w:ascii="Arial" w:hAnsi="Arial" w:cs="Arial"/>
          <w:b/>
          <w:sz w:val="28"/>
          <w:szCs w:val="28"/>
        </w:rPr>
      </w:pPr>
    </w:p>
    <w:p w:rsidR="0090348D" w:rsidRPr="007313A6" w:rsidRDefault="00127988" w:rsidP="0012798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7313A6">
        <w:rPr>
          <w:rFonts w:ascii="Arial" w:hAnsi="Arial" w:cs="Arial"/>
          <w:b/>
          <w:color w:val="1F497D" w:themeColor="text2"/>
        </w:rPr>
        <w:t>Le p</w:t>
      </w:r>
      <w:r w:rsidR="0090348D" w:rsidRPr="007313A6">
        <w:rPr>
          <w:rFonts w:ascii="Arial" w:hAnsi="Arial" w:cs="Arial"/>
          <w:b/>
          <w:color w:val="1F497D" w:themeColor="text2"/>
        </w:rPr>
        <w:t>ilotage</w:t>
      </w:r>
      <w:r w:rsidRPr="007313A6">
        <w:rPr>
          <w:rFonts w:ascii="Arial" w:hAnsi="Arial" w:cs="Arial"/>
          <w:b/>
          <w:color w:val="1F497D" w:themeColor="text2"/>
        </w:rPr>
        <w:t xml:space="preserve"> politique est assuré par :</w:t>
      </w:r>
    </w:p>
    <w:p w:rsidR="006839D5" w:rsidRDefault="000D103F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04A0DDD" wp14:editId="4402B6E5">
                <wp:simplePos x="0" y="0"/>
                <wp:positionH relativeFrom="column">
                  <wp:posOffset>3457574</wp:posOffset>
                </wp:positionH>
                <wp:positionV relativeFrom="paragraph">
                  <wp:posOffset>78740</wp:posOffset>
                </wp:positionV>
                <wp:extent cx="3286125" cy="1028700"/>
                <wp:effectExtent l="76200" t="38100" r="104775" b="114300"/>
                <wp:wrapNone/>
                <wp:docPr id="83" name="Rectangle à coins arrondis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6125" cy="1028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Pr="00A944CA" w:rsidRDefault="004C42A5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 ;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7313A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 Préfecture.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501A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20%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Etablissement de santé/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Préfecture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/CPAM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.</w:t>
                            </w:r>
                          </w:p>
                          <w:p w:rsidR="004C42A5" w:rsidRPr="00927F52" w:rsidRDefault="004C42A5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3" o:spid="_x0000_s1073" style="position:absolute;left:0;text-align:left;margin-left:272.25pt;margin-top:6.2pt;width:258.75pt;height:81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Pr="00A944CA" w:rsidRDefault="004C42A5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6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 ;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7313A6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 Préfecture.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F501A6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20%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Etablissement de santé/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Préfecture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/CPAM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.</w:t>
                      </w:r>
                    </w:p>
                    <w:p w:rsidR="004C42A5" w:rsidRPr="00927F52" w:rsidRDefault="004C42A5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CA83884" wp14:editId="7C8CE82E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4" name="Connecteur droit avec flèch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4" o:spid="_x0000_s1026" type="#_x0000_t32" style="position:absolute;margin-left:206.25pt;margin-top:4.35pt;width:59.25pt;height:27.75pt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4B430CF" wp14:editId="4FC15807">
                <wp:simplePos x="0" y="0"/>
                <wp:positionH relativeFrom="column">
                  <wp:posOffset>476249</wp:posOffset>
                </wp:positionH>
                <wp:positionV relativeFrom="paragraph">
                  <wp:posOffset>21590</wp:posOffset>
                </wp:positionV>
                <wp:extent cx="2085975" cy="657225"/>
                <wp:effectExtent l="0" t="0" r="28575" b="28575"/>
                <wp:wrapNone/>
                <wp:docPr id="85" name="Rectangle à coins arrondis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57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2A5" w:rsidRPr="0090396A" w:rsidRDefault="004C42A5" w:rsidP="0017690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Cergy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 pilotage est assuré par la commune (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Interco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.).</w:t>
                            </w:r>
                          </w:p>
                          <w:p w:rsidR="004C42A5" w:rsidRDefault="004C42A5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5" o:spid="_x0000_s1074" style="position:absolute;left:0;text-align:left;margin-left:37.5pt;margin-top:1.7pt;width:164.25pt;height:51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" fillcolor="white [3201]" strokecolor="#4f81bd [3204]" strokeweight="2pt">
                <v:textbox>
                  <w:txbxContent>
                    <w:p w:rsidR="004C42A5" w:rsidRPr="0090396A" w:rsidRDefault="004C42A5" w:rsidP="0017690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Cergy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 pilotage est assuré par la commune (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Interco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.).</w:t>
                      </w:r>
                    </w:p>
                    <w:p w:rsidR="004C42A5" w:rsidRDefault="004C42A5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839D5" w:rsidRPr="0053665B" w:rsidRDefault="006839D5" w:rsidP="006839D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75AF4C9" wp14:editId="076DA09C">
                <wp:simplePos x="0" y="0"/>
                <wp:positionH relativeFrom="column">
                  <wp:posOffset>3429000</wp:posOffset>
                </wp:positionH>
                <wp:positionV relativeFrom="paragraph">
                  <wp:posOffset>80645</wp:posOffset>
                </wp:positionV>
                <wp:extent cx="3248025" cy="1304925"/>
                <wp:effectExtent l="76200" t="38100" r="104775" b="123825"/>
                <wp:wrapNone/>
                <wp:docPr id="86" name="Rectangle à coins arrondis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3049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Pr="006839D5" w:rsidRDefault="004C42A5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54%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20%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ARS/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 w:rsidRPr="000D103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/ CPAM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Préfecture/ CPAM/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Etablissement de santé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(Intercom.)/ARS.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(Les 7% restant se</w:t>
                            </w:r>
                            <w:r w:rsidRPr="00D47FD7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découpant en 1 et 2% de multiples croisements à 2/3 acteurs)</w:t>
                            </w:r>
                          </w:p>
                          <w:p w:rsidR="004C42A5" w:rsidRPr="00A35F5B" w:rsidRDefault="004C42A5" w:rsidP="006839D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C42A5" w:rsidRPr="00A35F5B" w:rsidRDefault="004C42A5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4C42A5" w:rsidRPr="003C5761" w:rsidRDefault="004C42A5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C42A5" w:rsidRPr="003C5761" w:rsidRDefault="004C42A5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6" o:spid="_x0000_s1075" style="position:absolute;left:0;text-align:left;margin-left:270pt;margin-top:6.35pt;width:255.75pt;height:10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Pr="006839D5" w:rsidRDefault="004C42A5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54%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20%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ARS/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 w:rsidRPr="000D103F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/ CPAM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Préfecture/ CPAM/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Etablissement de santé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(Intercom.)/ARS.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(Les 7% restant se</w:t>
                      </w:r>
                      <w:r w:rsidRPr="00D47FD7">
                        <w:rPr>
                          <w:rFonts w:ascii="Arial" w:eastAsia="Times New Roman" w:hAnsi="Arial" w:cs="Arial"/>
                          <w:i/>
                          <w:color w:val="00000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découpant en 1 et 2% de multiples croisements à 2/3 acteurs)</w:t>
                      </w:r>
                    </w:p>
                    <w:p w:rsidR="004C42A5" w:rsidRPr="00A35F5B" w:rsidRDefault="004C42A5" w:rsidP="006839D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C42A5" w:rsidRPr="00A35F5B" w:rsidRDefault="004C42A5" w:rsidP="006839D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4C42A5" w:rsidRPr="003C5761" w:rsidRDefault="004C42A5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C42A5" w:rsidRPr="003C5761" w:rsidRDefault="004C42A5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3B72F21" wp14:editId="7597D023">
                <wp:simplePos x="0" y="0"/>
                <wp:positionH relativeFrom="column">
                  <wp:posOffset>2619375</wp:posOffset>
                </wp:positionH>
                <wp:positionV relativeFrom="paragraph">
                  <wp:posOffset>149225</wp:posOffset>
                </wp:positionV>
                <wp:extent cx="752475" cy="161925"/>
                <wp:effectExtent l="38100" t="38100" r="66675" b="85725"/>
                <wp:wrapNone/>
                <wp:docPr id="87" name="Connecteur droit avec flèch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7" o:spid="_x0000_s1026" type="#_x0000_t32" style="position:absolute;margin-left:206.25pt;margin-top:11.75pt;width:59.25pt;height:1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944CA" w:rsidRDefault="00A944CA" w:rsidP="00A944CA">
      <w:pPr>
        <w:jc w:val="both"/>
        <w:rPr>
          <w:rFonts w:ascii="Arial" w:hAnsi="Arial" w:cs="Arial"/>
          <w:color w:val="1F497D" w:themeColor="text2"/>
        </w:rPr>
      </w:pPr>
    </w:p>
    <w:p w:rsidR="00F4599D" w:rsidRDefault="00436A91" w:rsidP="00A944CA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2CB454E" wp14:editId="6B2E85AB">
                <wp:simplePos x="0" y="0"/>
                <wp:positionH relativeFrom="column">
                  <wp:posOffset>3429000</wp:posOffset>
                </wp:positionH>
                <wp:positionV relativeFrom="paragraph">
                  <wp:posOffset>183515</wp:posOffset>
                </wp:positionV>
                <wp:extent cx="3181350" cy="1638300"/>
                <wp:effectExtent l="76200" t="38100" r="95250" b="114300"/>
                <wp:wrapNone/>
                <wp:docPr id="88" name="Rectangle à coins arrondis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16383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4C42A5" w:rsidRPr="00A944CA" w:rsidRDefault="004C42A5" w:rsidP="00BC0141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des CLS ont un COPIL qui se réunit en moyenne 1 à 2 fois/ an 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60</w:t>
                            </w:r>
                            <w:r w:rsidRPr="00BF36B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ont un COTECH qui se réunit en moyenne 1 à 6 fois/ an et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60</w:t>
                            </w:r>
                            <w:r w:rsidRPr="00BF36B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mettent en place des groupes de travail ou commissions thématiques qui se réunissent en moyenne 2 à 10 fois/ an. En règle générale, 90%¨des COPIL, 60% des COTECH et 40% des groupes de travail ou commissions thématiques émettent un compte-rendu. </w:t>
                            </w:r>
                          </w:p>
                          <w:p w:rsidR="004C42A5" w:rsidRPr="00927F52" w:rsidRDefault="004C42A5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8" o:spid="_x0000_s1076" style="position:absolute;left:0;text-align:left;margin-left:270pt;margin-top:14.45pt;width:250.5pt;height:129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Pr="00A944CA" w:rsidRDefault="004C42A5" w:rsidP="00BC0141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des CLS ont un COPIL qui se réunit en moyenne 1 à 2 fois/ an 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60</w:t>
                      </w:r>
                      <w:r w:rsidRPr="00BF36B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ont un COTECH qui se réunit en moyenne 1 à 6 fois/ an et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60</w:t>
                      </w:r>
                      <w:r w:rsidRPr="00BF36B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mettent en place des groupes de travail ou commissions thématiques qui se réunissent en moyenne 2 à 10 fois/ an. En règle générale, 90%¨des COPIL, 60% des COTECH et 40% des groupes de travail ou commissions thématiques émettent un compte-rendu. </w:t>
                      </w:r>
                    </w:p>
                    <w:p w:rsidR="004C42A5" w:rsidRPr="00927F52" w:rsidRDefault="004C42A5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A944CA" w:rsidRPr="00A944CA">
        <w:rPr>
          <w:rFonts w:ascii="Arial" w:hAnsi="Arial" w:cs="Arial"/>
          <w:b/>
          <w:color w:val="1F497D" w:themeColor="text2"/>
        </w:rPr>
        <w:t>Quelles i</w:t>
      </w:r>
      <w:r w:rsidR="00F4599D" w:rsidRPr="00A944CA">
        <w:rPr>
          <w:rFonts w:ascii="Arial" w:hAnsi="Arial" w:cs="Arial"/>
          <w:b/>
          <w:color w:val="1F497D" w:themeColor="text2"/>
        </w:rPr>
        <w:t xml:space="preserve">nstances </w:t>
      </w:r>
      <w:r w:rsidR="00A944CA" w:rsidRPr="00A944CA">
        <w:rPr>
          <w:rFonts w:ascii="Arial" w:hAnsi="Arial" w:cs="Arial"/>
          <w:b/>
          <w:color w:val="1F497D" w:themeColor="text2"/>
        </w:rPr>
        <w:t xml:space="preserve">sont </w:t>
      </w:r>
      <w:r w:rsidR="00F4599D" w:rsidRPr="00A944CA">
        <w:rPr>
          <w:rFonts w:ascii="Arial" w:hAnsi="Arial" w:cs="Arial"/>
          <w:b/>
          <w:color w:val="1F497D" w:themeColor="text2"/>
        </w:rPr>
        <w:t>mises en place</w:t>
      </w:r>
      <w:r w:rsidR="00A944CA" w:rsidRPr="00A944CA">
        <w:rPr>
          <w:rFonts w:ascii="Arial" w:hAnsi="Arial" w:cs="Arial"/>
          <w:b/>
          <w:color w:val="1F497D" w:themeColor="text2"/>
        </w:rPr>
        <w:t> ?</w:t>
      </w:r>
    </w:p>
    <w:p w:rsidR="00A944CA" w:rsidRDefault="00A944CA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0AD98A3" wp14:editId="6EC54DC0">
                <wp:simplePos x="0" y="0"/>
                <wp:positionH relativeFrom="column">
                  <wp:posOffset>247650</wp:posOffset>
                </wp:positionH>
                <wp:positionV relativeFrom="paragraph">
                  <wp:posOffset>98425</wp:posOffset>
                </wp:positionV>
                <wp:extent cx="2257425" cy="1000125"/>
                <wp:effectExtent l="0" t="0" r="28575" b="28575"/>
                <wp:wrapNone/>
                <wp:docPr id="90" name="Rectangle à coins arrondis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1000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C42A5" w:rsidRPr="00443163" w:rsidRDefault="004C42A5" w:rsidP="009B10AA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Cergy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44316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La ville met en place 1 COPIL et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4</w:t>
                            </w:r>
                            <w:r w:rsidRPr="0044316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groupes de travail ou commissions thématiques.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Des CR sont formalisés et diffusés.</w:t>
                            </w:r>
                          </w:p>
                          <w:p w:rsidR="004C42A5" w:rsidRPr="00BC0141" w:rsidRDefault="004C42A5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0" o:spid="_x0000_s1077" style="position:absolute;left:0;text-align:left;margin-left:19.5pt;margin-top:7.75pt;width:177.75pt;height:78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" fillcolor="window" strokecolor="#4f81bd" strokeweight="2pt">
                <v:textbox>
                  <w:txbxContent>
                    <w:p w:rsidR="004C42A5" w:rsidRPr="00443163" w:rsidRDefault="004C42A5" w:rsidP="009B10AA">
                      <w:pPr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20"/>
                          <w:szCs w:val="2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Cergy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44316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La ville met en place 1 COPIL et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4</w:t>
                      </w:r>
                      <w:r w:rsidRPr="0044316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groupes de travail ou commissions thématiques.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Des CR sont formalisés et diffusés.</w:t>
                      </w:r>
                    </w:p>
                    <w:p w:rsidR="004C42A5" w:rsidRPr="00BC0141" w:rsidRDefault="004C42A5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2A15FDA" wp14:editId="43E704BD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9" name="Connecteur droit avec flèch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9" o:spid="_x0000_s1026" type="#_x0000_t32" style="position:absolute;margin-left:206.25pt;margin-top:4.35pt;width:59.25pt;height:27.75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Pr="0053665B" w:rsidRDefault="00BC0141" w:rsidP="00BC0141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5991403" wp14:editId="2CA17642">
                <wp:simplePos x="0" y="0"/>
                <wp:positionH relativeFrom="column">
                  <wp:posOffset>2619375</wp:posOffset>
                </wp:positionH>
                <wp:positionV relativeFrom="paragraph">
                  <wp:posOffset>151130</wp:posOffset>
                </wp:positionV>
                <wp:extent cx="695325" cy="466725"/>
                <wp:effectExtent l="38100" t="19050" r="66675" b="85725"/>
                <wp:wrapNone/>
                <wp:docPr id="92" name="Connecteur droit avec flèch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4667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2" o:spid="_x0000_s1026" type="#_x0000_t32" style="position:absolute;margin-left:206.25pt;margin-top:11.9pt;width:54.75pt;height:36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436A9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DB18427" wp14:editId="2E2797FF">
                <wp:simplePos x="0" y="0"/>
                <wp:positionH relativeFrom="column">
                  <wp:posOffset>3429000</wp:posOffset>
                </wp:positionH>
                <wp:positionV relativeFrom="paragraph">
                  <wp:posOffset>13970</wp:posOffset>
                </wp:positionV>
                <wp:extent cx="3248025" cy="1285875"/>
                <wp:effectExtent l="76200" t="38100" r="104775" b="123825"/>
                <wp:wrapNone/>
                <wp:docPr id="91" name="Rectangle à coins arrondis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2858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4C42A5" w:rsidRPr="004259E5" w:rsidRDefault="004C42A5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93%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un COPIL 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1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ont un COTECH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3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70%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disposent de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(Moyenne  des réunions 11 fois/an)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 (3CLS NR)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80% des 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COPIL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COTECH donnent lieu à la formalisation et diffusion d’un compte-rendu. 90%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les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4C42A5" w:rsidRPr="00A35F5B" w:rsidRDefault="004C42A5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4C42A5" w:rsidRPr="003C5761" w:rsidRDefault="004C42A5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C42A5" w:rsidRPr="003C5761" w:rsidRDefault="004C42A5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1" o:spid="_x0000_s1078" style="position:absolute;left:0;text-align:left;margin-left:270pt;margin-top:1.1pt;width:255.75pt;height:101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" fillcolor="#769535" stroked="f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Pr="004259E5" w:rsidRDefault="004C42A5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93%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un COPIL 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1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ont un COTECH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3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70%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disposent de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(Moyenne  des réunions 11 fois/an)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 (3CLS NR)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. 80% des 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COPIL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et COTECH donnent lieu à la formalisation et diffusion d’un compte-rendu. 90%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les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</w:p>
                    <w:p w:rsidR="004C42A5" w:rsidRPr="00A35F5B" w:rsidRDefault="004C42A5" w:rsidP="00BC0141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4C42A5" w:rsidRPr="003C5761" w:rsidRDefault="004C42A5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C42A5" w:rsidRPr="003C5761" w:rsidRDefault="004C42A5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E5492" w:rsidRPr="00436A91" w:rsidRDefault="00DE5492" w:rsidP="00436A91">
      <w:pPr>
        <w:jc w:val="both"/>
        <w:rPr>
          <w:rFonts w:ascii="Arial" w:hAnsi="Arial" w:cs="Arial"/>
          <w:color w:val="1F497D" w:themeColor="text2"/>
        </w:rPr>
      </w:pPr>
    </w:p>
    <w:p w:rsidR="003E4F03" w:rsidRPr="003E4F03" w:rsidRDefault="003E4F03" w:rsidP="003E4F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3E4F03">
        <w:rPr>
          <w:rFonts w:ascii="Arial" w:hAnsi="Arial" w:cs="Arial"/>
          <w:b/>
          <w:color w:val="1F497D" w:themeColor="text2"/>
        </w:rPr>
        <w:t>Les acteurs impliqués dans d’autres politiques publiques s’inscrivent-ils dans la dynamique engagée ?</w:t>
      </w:r>
    </w:p>
    <w:p w:rsidR="004259E5" w:rsidRPr="00436A91" w:rsidRDefault="009B75EE" w:rsidP="00436A91">
      <w:pPr>
        <w:pStyle w:val="Paragraphedeliste"/>
        <w:ind w:left="2160"/>
        <w:jc w:val="both"/>
        <w:rPr>
          <w:rFonts w:ascii="Arial" w:hAnsi="Arial" w:cs="Arial"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8C73B1B" wp14:editId="7E33449C">
                <wp:simplePos x="0" y="0"/>
                <wp:positionH relativeFrom="column">
                  <wp:posOffset>2676525</wp:posOffset>
                </wp:positionH>
                <wp:positionV relativeFrom="paragraph">
                  <wp:posOffset>118110</wp:posOffset>
                </wp:positionV>
                <wp:extent cx="638175" cy="219076"/>
                <wp:effectExtent l="38100" t="38100" r="66675" b="85725"/>
                <wp:wrapNone/>
                <wp:docPr id="93" name="Connecteur droit avec flèch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6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3" o:spid="_x0000_s1026" type="#_x0000_t32" style="position:absolute;margin-left:210.75pt;margin-top:9.3pt;width:50.25pt;height:17.2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259E5" w:rsidRDefault="00DE5492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E500A70" wp14:editId="4FAD26B4">
                <wp:simplePos x="0" y="0"/>
                <wp:positionH relativeFrom="column">
                  <wp:posOffset>1352550</wp:posOffset>
                </wp:positionH>
                <wp:positionV relativeFrom="paragraph">
                  <wp:posOffset>23495</wp:posOffset>
                </wp:positionV>
                <wp:extent cx="1028700" cy="447675"/>
                <wp:effectExtent l="0" t="0" r="19050" b="28575"/>
                <wp:wrapNone/>
                <wp:docPr id="94" name="Rectangle à coins arrondis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2A5" w:rsidRPr="0017690C" w:rsidRDefault="004C42A5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Cergy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: </w:t>
                            </w:r>
                            <w:r w:rsidRPr="0017690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4" o:spid="_x0000_s1079" style="position:absolute;left:0;text-align:left;margin-left:106.5pt;margin-top:1.85pt;width:81pt;height:35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" fillcolor="white [3201]" strokecolor="#4f81bd [3204]" strokeweight="2pt">
                <v:textbox>
                  <w:txbxContent>
                    <w:p w:rsidR="004C42A5" w:rsidRPr="0017690C" w:rsidRDefault="004C42A5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Cergy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: </w:t>
                      </w:r>
                      <w:r w:rsidRPr="0017690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  <w:r w:rsidR="00436A9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78B2536E" wp14:editId="6C37A8B5">
                <wp:simplePos x="0" y="0"/>
                <wp:positionH relativeFrom="column">
                  <wp:posOffset>3476625</wp:posOffset>
                </wp:positionH>
                <wp:positionV relativeFrom="paragraph">
                  <wp:posOffset>-130175</wp:posOffset>
                </wp:positionV>
                <wp:extent cx="3133725" cy="342900"/>
                <wp:effectExtent l="76200" t="38100" r="104775" b="114300"/>
                <wp:wrapNone/>
                <wp:docPr id="97" name="Rectangle à coins arrondis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3429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4C42A5" w:rsidRPr="00A944CA" w:rsidRDefault="004C42A5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9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– 10% Non</w:t>
                            </w:r>
                          </w:p>
                          <w:p w:rsidR="004C42A5" w:rsidRPr="00927F52" w:rsidRDefault="004C42A5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7" o:spid="_x0000_s1080" style="position:absolute;left:0;text-align:left;margin-left:273.75pt;margin-top:-10.25pt;width:246.75pt;height:27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Pr="00A944CA" w:rsidRDefault="004C42A5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9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Oui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– 10% Non</w:t>
                      </w:r>
                    </w:p>
                    <w:p w:rsidR="004C42A5" w:rsidRPr="00927F52" w:rsidRDefault="004C42A5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259E5" w:rsidRPr="0053665B" w:rsidRDefault="009B75EE" w:rsidP="004259E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1259990" wp14:editId="4A811C41">
                <wp:simplePos x="0" y="0"/>
                <wp:positionH relativeFrom="column">
                  <wp:posOffset>2676525</wp:posOffset>
                </wp:positionH>
                <wp:positionV relativeFrom="paragraph">
                  <wp:posOffset>110490</wp:posOffset>
                </wp:positionV>
                <wp:extent cx="695325" cy="161925"/>
                <wp:effectExtent l="38100" t="38100" r="66675" b="85725"/>
                <wp:wrapNone/>
                <wp:docPr id="96" name="Connecteur droit avec flèch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6" o:spid="_x0000_s1026" type="#_x0000_t32" style="position:absolute;margin-left:210.75pt;margin-top:8.7pt;width:54.75pt;height:1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96E037F" wp14:editId="3C890F88">
                <wp:simplePos x="0" y="0"/>
                <wp:positionH relativeFrom="column">
                  <wp:posOffset>3429000</wp:posOffset>
                </wp:positionH>
                <wp:positionV relativeFrom="paragraph">
                  <wp:posOffset>140970</wp:posOffset>
                </wp:positionV>
                <wp:extent cx="3248025" cy="352425"/>
                <wp:effectExtent l="76200" t="38100" r="104775" b="123825"/>
                <wp:wrapNone/>
                <wp:docPr id="95" name="Rectangle à coins arrondis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Pr="006839D5" w:rsidRDefault="004C42A5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98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Oui / 2% Non</w:t>
                            </w:r>
                          </w:p>
                          <w:p w:rsidR="004C42A5" w:rsidRPr="00A35F5B" w:rsidRDefault="004C42A5" w:rsidP="004259E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C42A5" w:rsidRPr="00A35F5B" w:rsidRDefault="004C42A5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4C42A5" w:rsidRPr="003C5761" w:rsidRDefault="004C42A5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C42A5" w:rsidRPr="003C5761" w:rsidRDefault="004C42A5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5" o:spid="_x0000_s1081" style="position:absolute;left:0;text-align:left;margin-left:270pt;margin-top:11.1pt;width:255.75pt;height:27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Pr="006839D5" w:rsidRDefault="004C42A5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98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Oui / 2% Non</w:t>
                      </w:r>
                    </w:p>
                    <w:p w:rsidR="004C42A5" w:rsidRPr="00A35F5B" w:rsidRDefault="004C42A5" w:rsidP="004259E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C42A5" w:rsidRPr="00A35F5B" w:rsidRDefault="004C42A5" w:rsidP="004259E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4C42A5" w:rsidRPr="003C5761" w:rsidRDefault="004C42A5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C42A5" w:rsidRPr="003C5761" w:rsidRDefault="004C42A5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383261" w:rsidRPr="00436A91" w:rsidRDefault="00383261" w:rsidP="00436A91">
      <w:pPr>
        <w:jc w:val="both"/>
        <w:rPr>
          <w:rFonts w:ascii="Arial" w:hAnsi="Arial" w:cs="Arial"/>
          <w:color w:val="1F497D" w:themeColor="text2"/>
        </w:rPr>
      </w:pPr>
    </w:p>
    <w:p w:rsidR="00383261" w:rsidRDefault="00383261" w:rsidP="003832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 xml:space="preserve">Approche participative des acteurs </w:t>
      </w:r>
    </w:p>
    <w:p w:rsidR="00383261" w:rsidRDefault="00463B76" w:rsidP="00C0665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1D32FCD" wp14:editId="1DDD7FB3">
                <wp:simplePos x="0" y="0"/>
                <wp:positionH relativeFrom="column">
                  <wp:posOffset>247650</wp:posOffset>
                </wp:positionH>
                <wp:positionV relativeFrom="paragraph">
                  <wp:posOffset>73660</wp:posOffset>
                </wp:positionV>
                <wp:extent cx="2524125" cy="771525"/>
                <wp:effectExtent l="0" t="0" r="9525" b="9525"/>
                <wp:wrapNone/>
                <wp:docPr id="105" name="Rectangle à coins arrondis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77152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2A5" w:rsidRPr="00257B17" w:rsidRDefault="004C42A5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871B4F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été informés</w:t>
                            </w:r>
                          </w:p>
                          <w:p w:rsidR="004C42A5" w:rsidRPr="00257B17" w:rsidRDefault="004C42A5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50806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2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été consultés</w:t>
                            </w:r>
                          </w:p>
                          <w:p w:rsidR="004C42A5" w:rsidRPr="00257B17" w:rsidRDefault="004C42A5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50806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16"/>
                                <w:szCs w:val="16"/>
                              </w:rPr>
                              <w:t>3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participé à l’élaboration</w:t>
                            </w:r>
                          </w:p>
                          <w:p w:rsidR="004C42A5" w:rsidRDefault="004C42A5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50806">
                              <w:rPr>
                                <w:rFonts w:ascii="Arial" w:hAnsi="Arial" w:cs="Arial"/>
                                <w:b/>
                                <w:color w:val="0070C0"/>
                                <w:sz w:val="16"/>
                                <w:szCs w:val="16"/>
                              </w:rPr>
                              <w:t>4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participé au processus de décision</w:t>
                            </w:r>
                          </w:p>
                          <w:p w:rsidR="00A12D30" w:rsidRPr="00257B17" w:rsidRDefault="00A12D30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12D3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NR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Non renseigné</w:t>
                            </w:r>
                          </w:p>
                          <w:p w:rsidR="004C42A5" w:rsidRPr="00257B17" w:rsidRDefault="004C42A5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5" o:spid="_x0000_s1082" style="position:absolute;left:0;text-align:left;margin-left:19.5pt;margin-top:5.8pt;width:198.75pt;height:60.7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" fillcolor="white [3201]" stroked="f" strokeweight="2pt">
                <v:textbox>
                  <w:txbxContent>
                    <w:p w:rsidR="004C42A5" w:rsidRPr="00257B17" w:rsidRDefault="004C42A5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871B4F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</w:rPr>
                        <w:t>1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été informés</w:t>
                      </w:r>
                    </w:p>
                    <w:p w:rsidR="004C42A5" w:rsidRPr="00257B17" w:rsidRDefault="004C42A5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A50806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2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été consultés</w:t>
                      </w:r>
                    </w:p>
                    <w:p w:rsidR="004C42A5" w:rsidRPr="00257B17" w:rsidRDefault="004C42A5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A50806"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16"/>
                          <w:szCs w:val="16"/>
                        </w:rPr>
                        <w:t>3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participé à l’élaboration</w:t>
                      </w:r>
                    </w:p>
                    <w:p w:rsidR="004C42A5" w:rsidRDefault="004C42A5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A50806">
                        <w:rPr>
                          <w:rFonts w:ascii="Arial" w:hAnsi="Arial" w:cs="Arial"/>
                          <w:b/>
                          <w:color w:val="0070C0"/>
                          <w:sz w:val="16"/>
                          <w:szCs w:val="16"/>
                        </w:rPr>
                        <w:t>4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participé au processus de décision</w:t>
                      </w:r>
                    </w:p>
                    <w:p w:rsidR="00A12D30" w:rsidRPr="00257B17" w:rsidRDefault="00A12D30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A12D30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NR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Non renseigné</w:t>
                      </w:r>
                    </w:p>
                    <w:p w:rsidR="004C42A5" w:rsidRPr="00257B17" w:rsidRDefault="004C42A5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  <w:bookmarkStart w:id="0" w:name="_GoBack"/>
      <w:bookmarkEnd w:id="0"/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436A91" w:rsidRPr="00C0665A" w:rsidRDefault="00436A91" w:rsidP="00C0665A">
      <w:pPr>
        <w:pStyle w:val="Paragraphedeliste"/>
        <w:jc w:val="both"/>
        <w:rPr>
          <w:rFonts w:ascii="Arial" w:hAnsi="Arial" w:cs="Arial"/>
        </w:rPr>
      </w:pPr>
    </w:p>
    <w:tbl>
      <w:tblPr>
        <w:tblW w:w="9520" w:type="dxa"/>
        <w:jc w:val="center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200"/>
        <w:gridCol w:w="1200"/>
        <w:gridCol w:w="1200"/>
        <w:gridCol w:w="1200"/>
        <w:gridCol w:w="1200"/>
      </w:tblGrid>
      <w:tr w:rsidR="00383261" w:rsidRPr="00772BDD" w:rsidTr="00F608F2">
        <w:trPr>
          <w:trHeight w:val="510"/>
          <w:jc w:val="center"/>
        </w:trPr>
        <w:tc>
          <w:tcPr>
            <w:tcW w:w="35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  <w:hideMark/>
          </w:tcPr>
          <w:p w:rsidR="00383261" w:rsidRPr="00772BDD" w:rsidRDefault="00383261" w:rsidP="00B951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« </w:t>
            </w:r>
            <w:r w:rsidR="00B95106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Cergy</w:t>
            </w: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 »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Diagnostic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Prioris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 xml:space="preserve">. des axes </w:t>
            </w: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Stratég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Validation du CLS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Mise en œuvre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Suivi/ Evaluation</w:t>
            </w:r>
          </w:p>
        </w:tc>
      </w:tr>
      <w:tr w:rsidR="00383261" w:rsidRPr="00772BDD" w:rsidTr="00F608F2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lang w:eastAsia="fr-FR"/>
              </w:rPr>
              <w:t xml:space="preserve">Elus locaux </w:t>
            </w:r>
            <w:r w:rsidRPr="00772BDD">
              <w:rPr>
                <w:rFonts w:ascii="Calibri" w:eastAsia="Times New Roman" w:hAnsi="Calibri" w:cs="Times New Roman"/>
                <w:sz w:val="16"/>
                <w:szCs w:val="16"/>
                <w:lang w:eastAsia="fr-FR"/>
              </w:rPr>
              <w:t>(Maire/ Président d’Intercom)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Elus locaux (Autres)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Préfecture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C0665A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DD</w:t>
            </w:r>
            <w:r w:rsidR="00383261"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ARS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C. Départemental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CPAM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D2078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Associations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FB0C38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FB0C38" w:rsidRPr="00772BDD" w:rsidRDefault="00FB0C38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B0C38">
              <w:rPr>
                <w:rFonts w:ascii="Calibri" w:eastAsia="Times New Roman" w:hAnsi="Calibri" w:cs="Times New Roman"/>
                <w:color w:val="000000"/>
                <w:lang w:eastAsia="fr-FR"/>
              </w:rPr>
              <w:t>Habitat et logement indigne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C38" w:rsidRPr="00D20786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D2078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C38" w:rsidRPr="00D20786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D2078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C38" w:rsidRPr="00924115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C38" w:rsidRPr="00D20786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D20786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FB0C38" w:rsidRPr="00D20786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D2078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FB0C38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FB0C38" w:rsidRPr="00772BDD" w:rsidRDefault="00FB0C38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B0C38">
              <w:rPr>
                <w:rFonts w:ascii="Calibri" w:eastAsia="Times New Roman" w:hAnsi="Calibri" w:cs="Times New Roman"/>
                <w:color w:val="000000"/>
                <w:lang w:eastAsia="fr-FR"/>
              </w:rPr>
              <w:t>Enfance et petite enfance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C38" w:rsidRPr="00FB0C38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FB0C3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C38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C38" w:rsidRPr="00924115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C38" w:rsidRPr="00D20786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D20786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FB0C38" w:rsidRPr="00D20786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D2078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FB0C38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FB0C38" w:rsidRPr="00772BDD" w:rsidRDefault="00FB0C38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B0C38">
              <w:rPr>
                <w:rFonts w:ascii="Calibri" w:eastAsia="Times New Roman" w:hAnsi="Calibri" w:cs="Times New Roman"/>
                <w:color w:val="000000"/>
                <w:lang w:eastAsia="fr-FR"/>
              </w:rPr>
              <w:t>Intervenants sociaux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C38" w:rsidRPr="00FB0C38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FB0C3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C38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C38" w:rsidRPr="00924115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C38" w:rsidRPr="00D20786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D20786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FB0C38" w:rsidRPr="00D20786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D2078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FB0C38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FB0C38" w:rsidRPr="00772BDD" w:rsidRDefault="00FB0C38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B0C38">
              <w:rPr>
                <w:rFonts w:ascii="Calibri" w:eastAsia="Times New Roman" w:hAnsi="Calibri" w:cs="Times New Roman"/>
                <w:color w:val="000000"/>
                <w:lang w:eastAsia="fr-FR"/>
              </w:rPr>
              <w:t>Professionnels PRE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C38" w:rsidRPr="00FB0C38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FB0C3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C38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C38" w:rsidRPr="00924115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C38" w:rsidRPr="00D20786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D20786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FB0C38" w:rsidRPr="00D20786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D2078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FB0C38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FB0C38" w:rsidRPr="00772BDD" w:rsidRDefault="00FB0C38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B0C38">
              <w:rPr>
                <w:rFonts w:ascii="Calibri" w:eastAsia="Times New Roman" w:hAnsi="Calibri" w:cs="Times New Roman"/>
                <w:color w:val="000000"/>
                <w:lang w:eastAsia="fr-FR"/>
              </w:rPr>
              <w:t>Responsable politique de la ville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C38" w:rsidRPr="00924115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D20786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C38" w:rsidRPr="00D20786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D20786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C38" w:rsidRPr="00924115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C38" w:rsidRPr="00924115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D20786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FB0C38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D20786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Habitants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Libéraux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salariés (CMS)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Sect. Hospitaliers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Réseaux de santé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Prof. Médico-social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924115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924115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F608F2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Urbain/ Logement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FB0C38">
        <w:trPr>
          <w:trHeight w:val="315"/>
          <w:jc w:val="center"/>
        </w:trPr>
        <w:tc>
          <w:tcPr>
            <w:tcW w:w="35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Experts/ Pers. </w:t>
            </w:r>
            <w:proofErr w:type="spell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Ress</w:t>
            </w:r>
            <w:proofErr w:type="spellEnd"/>
            <w:proofErr w:type="gram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..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2A5F1D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FB0C38" w:rsidRPr="00772BDD" w:rsidTr="00FB0C38">
        <w:trPr>
          <w:trHeight w:val="315"/>
          <w:jc w:val="center"/>
        </w:trPr>
        <w:tc>
          <w:tcPr>
            <w:tcW w:w="35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FB0C38" w:rsidRPr="00772BDD" w:rsidRDefault="00FB0C38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CCAS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C38" w:rsidRPr="00D20786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D20786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C38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C38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C38" w:rsidRPr="00D20786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D20786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FB0C38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D20786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FB0C38" w:rsidRPr="00772BDD" w:rsidTr="00F608F2">
        <w:trPr>
          <w:trHeight w:val="315"/>
          <w:jc w:val="center"/>
        </w:trPr>
        <w:tc>
          <w:tcPr>
            <w:tcW w:w="352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FB0C38" w:rsidRPr="00772BDD" w:rsidRDefault="00FB0C38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Education nationale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C38" w:rsidRPr="00D20786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D20786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C38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C38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C38" w:rsidRPr="00D20786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D20786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FB0C38" w:rsidRDefault="00FB0C38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D2078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</w:tbl>
    <w:p w:rsidR="00E26318" w:rsidRDefault="00E26318" w:rsidP="00383261">
      <w:pPr>
        <w:rPr>
          <w:noProof/>
          <w:lang w:eastAsia="fr-FR"/>
        </w:rPr>
      </w:pPr>
    </w:p>
    <w:p w:rsidR="004259E5" w:rsidRPr="00383261" w:rsidRDefault="00383261" w:rsidP="00383261">
      <w:pPr>
        <w:ind w:firstLine="708"/>
        <w:rPr>
          <w:b/>
          <w:noProof/>
          <w:color w:val="1F497D" w:themeColor="text2"/>
          <w:lang w:eastAsia="fr-FR"/>
        </w:rPr>
      </w:pPr>
      <w:r w:rsidRPr="00772BDD">
        <w:rPr>
          <w:b/>
          <w:noProof/>
          <w:color w:val="1F497D" w:themeColor="text2"/>
          <w:lang w:eastAsia="fr-FR"/>
        </w:rPr>
        <w:t xml:space="preserve">Approche participative des acteurs au niveau </w:t>
      </w:r>
      <w:r w:rsidRPr="00723A82">
        <w:rPr>
          <w:b/>
          <w:noProof/>
          <w:color w:val="1F497D" w:themeColor="text2"/>
          <w:sz w:val="28"/>
          <w:szCs w:val="28"/>
          <w:lang w:eastAsia="fr-FR"/>
        </w:rPr>
        <w:t>Ile-de-France</w:t>
      </w:r>
    </w:p>
    <w:p w:rsidR="006A5FF0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53339C0B" wp14:editId="7DF640BD">
            <wp:extent cx="6471208" cy="3238500"/>
            <wp:effectExtent l="0" t="0" r="6350" b="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73825" cy="323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F03" w:rsidRPr="00012FD4" w:rsidRDefault="00012FD4" w:rsidP="00012FD4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de la politique de la ville 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>(ASV, RE, RU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4711E9" w:rsidRPr="00C57B04" w:rsidTr="00CE7E03">
        <w:tc>
          <w:tcPr>
            <w:tcW w:w="2835" w:type="dxa"/>
            <w:shd w:val="clear" w:color="auto" w:fill="D6E3BC" w:themeFill="accent3" w:themeFillTint="66"/>
          </w:tcPr>
          <w:p w:rsidR="004711E9" w:rsidRPr="00CE7E03" w:rsidRDefault="00B95106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Cergy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4711E9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  <w:p w:rsidR="004711E9" w:rsidRPr="00C57B04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9</w:t>
            </w:r>
            <w:r w:rsidRPr="002E09E3">
              <w:rPr>
                <w:rFonts w:ascii="Arial" w:hAnsi="Arial" w:cs="Arial"/>
                <w:sz w:val="20"/>
                <w:szCs w:val="20"/>
              </w:rPr>
              <w:t>0%)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4711E9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4711E9" w:rsidRPr="00C57B04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98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2%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711E9" w:rsidRPr="00C57B04" w:rsidTr="006839D5">
        <w:tc>
          <w:tcPr>
            <w:tcW w:w="2835" w:type="dxa"/>
            <w:shd w:val="clear" w:color="auto" w:fill="D6E3BC" w:themeFill="accent3" w:themeFillTint="66"/>
          </w:tcPr>
          <w:p w:rsidR="004711E9" w:rsidRDefault="005976BF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ASV</w:t>
            </w:r>
          </w:p>
          <w:p w:rsidR="005976BF" w:rsidRDefault="005976BF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PRE</w:t>
            </w:r>
          </w:p>
          <w:p w:rsidR="005976BF" w:rsidRPr="009559F3" w:rsidRDefault="005976BF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PRU</w:t>
            </w:r>
          </w:p>
        </w:tc>
        <w:tc>
          <w:tcPr>
            <w:tcW w:w="2835" w:type="dxa"/>
          </w:tcPr>
          <w:p w:rsidR="004711E9" w:rsidRPr="009559F3" w:rsidRDefault="004711E9" w:rsidP="00CE7E0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5EAD">
              <w:rPr>
                <w:rFonts w:ascii="Arial" w:hAnsi="Arial" w:cs="Arial"/>
                <w:color w:val="000000"/>
                <w:sz w:val="18"/>
                <w:szCs w:val="18"/>
              </w:rPr>
              <w:t>70% PRE ; 30% ASV ; 20% Contrat de ville ; 10% PRU.</w:t>
            </w:r>
          </w:p>
        </w:tc>
        <w:tc>
          <w:tcPr>
            <w:tcW w:w="2835" w:type="dxa"/>
          </w:tcPr>
          <w:p w:rsidR="004711E9" w:rsidRPr="009559F3" w:rsidRDefault="004711E9" w:rsidP="00CE7E03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65% PRE ; 50% ASV ;  46% Contrat de ville ; 19% PRU ; Etc. </w:t>
            </w:r>
          </w:p>
        </w:tc>
      </w:tr>
    </w:tbl>
    <w:p w:rsidR="006A5FF0" w:rsidRPr="00DE5492" w:rsidRDefault="006A5FF0" w:rsidP="00DE5492">
      <w:pPr>
        <w:jc w:val="both"/>
        <w:rPr>
          <w:rFonts w:ascii="Arial" w:hAnsi="Arial" w:cs="Arial"/>
          <w:color w:val="1F497D" w:themeColor="text2"/>
        </w:rPr>
      </w:pPr>
    </w:p>
    <w:p w:rsidR="00CE7E03" w:rsidRPr="00012FD4" w:rsidRDefault="00CE7E03" w:rsidP="00CE7E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</w:t>
      </w:r>
      <w:r>
        <w:rPr>
          <w:rFonts w:ascii="Arial" w:hAnsi="Arial" w:cs="Arial"/>
          <w:b/>
          <w:color w:val="1F497D" w:themeColor="text2"/>
        </w:rPr>
        <w:t xml:space="preserve">engagés dans d’autres démarches territoriales </w:t>
      </w:r>
      <w:r>
        <w:rPr>
          <w:rFonts w:ascii="Arial" w:hAnsi="Arial" w:cs="Arial"/>
          <w:color w:val="1F497D" w:themeColor="text2"/>
          <w:sz w:val="18"/>
          <w:szCs w:val="18"/>
        </w:rPr>
        <w:t>(CLSM, Agenda 21,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 xml:space="preserve">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4711E9" w:rsidRPr="00C57B04" w:rsidTr="00CE7E03">
        <w:tc>
          <w:tcPr>
            <w:tcW w:w="2835" w:type="dxa"/>
            <w:shd w:val="clear" w:color="auto" w:fill="D6E3BC" w:themeFill="accent3" w:themeFillTint="66"/>
          </w:tcPr>
          <w:p w:rsidR="004711E9" w:rsidRPr="00CE7E03" w:rsidRDefault="00B95106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Cergy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4711E9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  <w:p w:rsidR="004711E9" w:rsidRPr="00C57B04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80</w:t>
            </w:r>
            <w:r w:rsidRPr="002E09E3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4711E9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4711E9" w:rsidRPr="00C57B04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69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31%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711E9" w:rsidRPr="00C57B04" w:rsidTr="00785EAD">
        <w:tc>
          <w:tcPr>
            <w:tcW w:w="2835" w:type="dxa"/>
            <w:shd w:val="clear" w:color="auto" w:fill="D6E3BC" w:themeFill="accent3" w:themeFillTint="66"/>
          </w:tcPr>
          <w:p w:rsidR="004711E9" w:rsidRPr="009559F3" w:rsidRDefault="005976BF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CLSM</w:t>
            </w:r>
          </w:p>
        </w:tc>
        <w:tc>
          <w:tcPr>
            <w:tcW w:w="2835" w:type="dxa"/>
            <w:shd w:val="clear" w:color="auto" w:fill="auto"/>
          </w:tcPr>
          <w:p w:rsidR="004711E9" w:rsidRPr="000F16C5" w:rsidRDefault="004711E9" w:rsidP="0030170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4711E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90% CLSM; 10% Agenda 21; 10% MAIA; 10% OPAH; 10% COORDETP 95.</w:t>
            </w:r>
          </w:p>
        </w:tc>
        <w:tc>
          <w:tcPr>
            <w:tcW w:w="2835" w:type="dxa"/>
          </w:tcPr>
          <w:p w:rsidR="004711E9" w:rsidRPr="009559F3" w:rsidRDefault="004711E9" w:rsidP="006E278E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52% CLSM ; 26% Agenda 21 ;  4% PEDT; Etc. </w:t>
            </w:r>
          </w:p>
        </w:tc>
      </w:tr>
    </w:tbl>
    <w:p w:rsidR="00860ED8" w:rsidRPr="00F90469" w:rsidRDefault="00860ED8" w:rsidP="00F90469">
      <w:pPr>
        <w:jc w:val="both"/>
        <w:rPr>
          <w:rFonts w:ascii="Arial" w:hAnsi="Arial" w:cs="Arial"/>
          <w:color w:val="1F497D" w:themeColor="text2"/>
        </w:rPr>
      </w:pPr>
    </w:p>
    <w:p w:rsidR="009B75EE" w:rsidRPr="00DE5492" w:rsidRDefault="006E278E" w:rsidP="00EA0BD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6E278E">
        <w:rPr>
          <w:rFonts w:ascii="Arial" w:hAnsi="Arial" w:cs="Arial"/>
          <w:b/>
          <w:color w:val="1F497D" w:themeColor="text2"/>
        </w:rPr>
        <w:t xml:space="preserve">Quels sont les acteurs qui font </w:t>
      </w:r>
      <w:r w:rsidR="00F4599D" w:rsidRPr="006E278E">
        <w:rPr>
          <w:rFonts w:ascii="Arial" w:hAnsi="Arial" w:cs="Arial"/>
          <w:b/>
          <w:color w:val="1F497D" w:themeColor="text2"/>
        </w:rPr>
        <w:t>défaut</w:t>
      </w:r>
      <w:r w:rsidRPr="006E278E">
        <w:rPr>
          <w:rFonts w:ascii="Arial" w:hAnsi="Arial" w:cs="Arial"/>
          <w:b/>
          <w:color w:val="1F497D" w:themeColor="text2"/>
        </w:rPr>
        <w:t> ?</w:t>
      </w:r>
    </w:p>
    <w:p w:rsidR="009B75EE" w:rsidRDefault="00DE5492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69EDAFA" wp14:editId="27438B94">
                <wp:simplePos x="0" y="0"/>
                <wp:positionH relativeFrom="column">
                  <wp:posOffset>3533776</wp:posOffset>
                </wp:positionH>
                <wp:positionV relativeFrom="paragraph">
                  <wp:posOffset>0</wp:posOffset>
                </wp:positionV>
                <wp:extent cx="3143250" cy="561975"/>
                <wp:effectExtent l="76200" t="38100" r="95250" b="123825"/>
                <wp:wrapNone/>
                <wp:docPr id="98" name="Rectangle à coins arrondis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5619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4C42A5" w:rsidRPr="009B75EE" w:rsidRDefault="004C42A5" w:rsidP="009B75EE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Agenda 21 ; l’éducation nationale et les professions libérales.</w:t>
                            </w:r>
                          </w:p>
                          <w:p w:rsidR="004C42A5" w:rsidRPr="00A944CA" w:rsidRDefault="004C42A5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4C42A5" w:rsidRPr="00927F52" w:rsidRDefault="004C42A5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8" o:spid="_x0000_s1083" style="position:absolute;left:0;text-align:left;margin-left:278.25pt;margin-top:0;width:247.5pt;height:44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Pr="009B75EE" w:rsidRDefault="004C42A5" w:rsidP="009B75EE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Agenda 21 ; l’éducation nationale et les professions libérales.</w:t>
                      </w:r>
                    </w:p>
                    <w:p w:rsidR="004C42A5" w:rsidRPr="00A944CA" w:rsidRDefault="004C42A5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4C42A5" w:rsidRPr="00927F52" w:rsidRDefault="004C42A5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B75EE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6AA9FD14" wp14:editId="165ECDDF">
                <wp:simplePos x="0" y="0"/>
                <wp:positionH relativeFrom="column">
                  <wp:posOffset>2676525</wp:posOffset>
                </wp:positionH>
                <wp:positionV relativeFrom="paragraph">
                  <wp:posOffset>118110</wp:posOffset>
                </wp:positionV>
                <wp:extent cx="638175" cy="219076"/>
                <wp:effectExtent l="38100" t="38100" r="66675" b="85725"/>
                <wp:wrapNone/>
                <wp:docPr id="99" name="Connecteur droit avec flèch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6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9" o:spid="_x0000_s1026" type="#_x0000_t32" style="position:absolute;margin-left:210.75pt;margin-top:9.3pt;width:50.25pt;height:17.25pt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Default="009B75EE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28B5DA0" wp14:editId="27938E0E">
                <wp:simplePos x="0" y="0"/>
                <wp:positionH relativeFrom="column">
                  <wp:posOffset>523875</wp:posOffset>
                </wp:positionH>
                <wp:positionV relativeFrom="paragraph">
                  <wp:posOffset>151130</wp:posOffset>
                </wp:positionV>
                <wp:extent cx="2038350" cy="552450"/>
                <wp:effectExtent l="0" t="0" r="19050" b="19050"/>
                <wp:wrapNone/>
                <wp:docPr id="100" name="Rectangle à coins arrondis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552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2A5" w:rsidRPr="005976BF" w:rsidRDefault="004C42A5" w:rsidP="00EA0BD0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Cergy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: </w:t>
                            </w:r>
                            <w:r w:rsidRPr="005976B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L’éducation nationale et les professions libérales.</w:t>
                            </w:r>
                          </w:p>
                          <w:p w:rsidR="004C42A5" w:rsidRDefault="004C42A5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0" o:spid="_x0000_s1084" style="position:absolute;left:0;text-align:left;margin-left:41.25pt;margin-top:11.9pt;width:160.5pt;height:43.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" fillcolor="white [3201]" strokecolor="#4f81bd [3204]" strokeweight="2pt">
                <v:textbox>
                  <w:txbxContent>
                    <w:p w:rsidR="004C42A5" w:rsidRPr="005976BF" w:rsidRDefault="004C42A5" w:rsidP="00EA0BD0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Cergy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: </w:t>
                      </w:r>
                      <w:r w:rsidRPr="005976B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L’éducation nationale et les professions libérales.</w:t>
                      </w:r>
                    </w:p>
                    <w:p w:rsidR="004C42A5" w:rsidRDefault="004C42A5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B75EE" w:rsidRPr="0053665B" w:rsidRDefault="009B75EE" w:rsidP="009B75E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B75EE" w:rsidRDefault="00DE5492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222ACB02" wp14:editId="5EBAC5CB">
                <wp:simplePos x="0" y="0"/>
                <wp:positionH relativeFrom="column">
                  <wp:posOffset>3476625</wp:posOffset>
                </wp:positionH>
                <wp:positionV relativeFrom="paragraph">
                  <wp:posOffset>10160</wp:posOffset>
                </wp:positionV>
                <wp:extent cx="3248025" cy="1143000"/>
                <wp:effectExtent l="76200" t="38100" r="104775" b="114300"/>
                <wp:wrapNone/>
                <wp:docPr id="102" name="Rectangle à coins arrondis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43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Pr="009B75EE" w:rsidRDefault="004C42A5" w:rsidP="009B75EE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1/5 des CLS citent les libéraux ;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1/10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4C42A5" w:rsidRPr="006839D5" w:rsidRDefault="004C42A5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4C42A5" w:rsidRPr="00A35F5B" w:rsidRDefault="004C42A5" w:rsidP="009B75EE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C42A5" w:rsidRPr="00A35F5B" w:rsidRDefault="004C42A5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4C42A5" w:rsidRPr="003C5761" w:rsidRDefault="004C42A5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C42A5" w:rsidRPr="003C5761" w:rsidRDefault="004C42A5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2" o:spid="_x0000_s1085" style="position:absolute;left:0;text-align:left;margin-left:273.75pt;margin-top:.8pt;width:255.75pt;height:90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C42A5" w:rsidRPr="009B75EE" w:rsidRDefault="004C42A5" w:rsidP="009B75EE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1/5 des CLS citent les libéraux ;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1/10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</w:p>
                    <w:p w:rsidR="004C42A5" w:rsidRPr="006839D5" w:rsidRDefault="004C42A5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</w:p>
                    <w:p w:rsidR="004C42A5" w:rsidRPr="00A35F5B" w:rsidRDefault="004C42A5" w:rsidP="009B75EE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C42A5" w:rsidRPr="00A35F5B" w:rsidRDefault="004C42A5" w:rsidP="009B75EE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4C42A5" w:rsidRPr="003C5761" w:rsidRDefault="004C42A5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C42A5" w:rsidRPr="003C5761" w:rsidRDefault="004C42A5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B75EE" w:rsidRDefault="0037242F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4A25834" wp14:editId="731E977B">
                <wp:simplePos x="0" y="0"/>
                <wp:positionH relativeFrom="column">
                  <wp:posOffset>2676525</wp:posOffset>
                </wp:positionH>
                <wp:positionV relativeFrom="paragraph">
                  <wp:posOffset>150495</wp:posOffset>
                </wp:positionV>
                <wp:extent cx="695325" cy="161925"/>
                <wp:effectExtent l="38100" t="38100" r="66675" b="85725"/>
                <wp:wrapNone/>
                <wp:docPr id="101" name="Connecteur droit avec flèch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01" o:spid="_x0000_s1026" type="#_x0000_t32" style="position:absolute;margin-left:210.75pt;margin-top:11.85pt;width:54.75pt;height:1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4C42A5" w:rsidRDefault="004C42A5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4C42A5" w:rsidRDefault="004C42A5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4C42A5" w:rsidRDefault="006C61A5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4426CF17" wp14:editId="1FE37DEC">
                <wp:simplePos x="0" y="0"/>
                <wp:positionH relativeFrom="column">
                  <wp:posOffset>123825</wp:posOffset>
                </wp:positionH>
                <wp:positionV relativeFrom="paragraph">
                  <wp:posOffset>123825</wp:posOffset>
                </wp:positionV>
                <wp:extent cx="6648450" cy="8067675"/>
                <wp:effectExtent l="0" t="0" r="19050" b="28575"/>
                <wp:wrapNone/>
                <wp:docPr id="103" name="Rectangle à coins arrondis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0" cy="80676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42A5" w:rsidRPr="006C61A5" w:rsidRDefault="004C42A5" w:rsidP="006C61A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1856A7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Freins/Leviers  – </w:t>
                            </w: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Cergy : </w:t>
                            </w:r>
                          </w:p>
                          <w:p w:rsidR="004C42A5" w:rsidRDefault="004C42A5" w:rsidP="00020029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723A82">
                              <w:rPr>
                                <w:b/>
                                <w:noProof/>
                                <w:color w:val="000000" w:themeColor="text1"/>
                                <w:lang w:eastAsia="fr-FR"/>
                              </w:rPr>
                              <w:drawing>
                                <wp:inline distT="0" distB="0" distL="0" distR="0" wp14:anchorId="117D2CE6" wp14:editId="0A3038DE">
                                  <wp:extent cx="5781675" cy="7343775"/>
                                  <wp:effectExtent l="76200" t="57150" r="9525" b="0"/>
                                  <wp:docPr id="108" name="Diagramme 108"/>
                                  <wp:cNvGraphicFramePr/>
                                  <a:graphic xmlns:a="http://schemas.openxmlformats.org/drawingml/2006/main">
                                    <a:graphicData uri="http://schemas.openxmlformats.org/drawingml/2006/diagram">
                                      <dgm:relIds xmlns:dgm="http://schemas.openxmlformats.org/drawingml/2006/diagram" xmlns:r="http://schemas.openxmlformats.org/officeDocument/2006/relationships" r:dm="rId24" r:lo="rId25" r:qs="rId26" r:cs="rId27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C42A5" w:rsidRDefault="004C42A5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4C42A5" w:rsidRDefault="004C42A5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4C42A5" w:rsidRDefault="004C42A5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4C42A5" w:rsidRDefault="004C42A5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4C42A5" w:rsidRDefault="004C42A5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4C42A5" w:rsidRPr="00902E87" w:rsidRDefault="004C42A5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3" o:spid="_x0000_s1086" style="position:absolute;left:0;text-align:left;margin-left:9.75pt;margin-top:9.75pt;width:523.5pt;height:635.2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" filled="f" strokecolor="#7030a0" strokeweight="2pt">
                <v:textbox>
                  <w:txbxContent>
                    <w:p w:rsidR="004C42A5" w:rsidRPr="006C61A5" w:rsidRDefault="004C42A5" w:rsidP="006C61A5">
                      <w:pPr>
                        <w:jc w:val="center"/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1856A7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Freins/Leviers  – </w:t>
                      </w:r>
                      <w:r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Cergy : </w:t>
                      </w:r>
                    </w:p>
                    <w:p w:rsidR="004C42A5" w:rsidRDefault="004C42A5" w:rsidP="00020029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  <w:r w:rsidRPr="00723A82">
                        <w:rPr>
                          <w:b/>
                          <w:noProof/>
                          <w:color w:val="000000" w:themeColor="text1"/>
                          <w:lang w:eastAsia="fr-FR"/>
                        </w:rPr>
                        <w:drawing>
                          <wp:inline distT="0" distB="0" distL="0" distR="0" wp14:anchorId="117D2CE6" wp14:editId="0A3038DE">
                            <wp:extent cx="5781675" cy="7343775"/>
                            <wp:effectExtent l="76200" t="57150" r="9525" b="0"/>
                            <wp:docPr id="108" name="Diagramme 108"/>
                            <wp:cNvGraphicFramePr/>
                            <a:graphic xmlns:a="http://schemas.openxmlformats.org/drawingml/2006/main">
                              <a:graphicData uri="http://schemas.openxmlformats.org/drawingml/2006/diagram">
                                <dgm:relIds xmlns:dgm="http://schemas.openxmlformats.org/drawingml/2006/diagram" xmlns:r="http://schemas.openxmlformats.org/officeDocument/2006/relationships" r:dm="rId29" r:lo="rId25" r:qs="rId26" r:cs="rId27"/>
                              </a:graphicData>
                            </a:graphic>
                          </wp:inline>
                        </w:drawing>
                      </w:r>
                    </w:p>
                    <w:p w:rsidR="004C42A5" w:rsidRDefault="004C42A5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4C42A5" w:rsidRDefault="004C42A5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4C42A5" w:rsidRDefault="004C42A5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4C42A5" w:rsidRDefault="004C42A5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4C42A5" w:rsidRDefault="004C42A5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4C42A5" w:rsidRPr="00902E87" w:rsidRDefault="004C42A5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C3447B">
      <w:pPr>
        <w:jc w:val="both"/>
        <w:rPr>
          <w:rFonts w:ascii="Arial" w:hAnsi="Arial" w:cs="Arial"/>
        </w:rPr>
      </w:pPr>
    </w:p>
    <w:p w:rsidR="00C3447B" w:rsidRPr="00C3447B" w:rsidRDefault="00C3447B" w:rsidP="00C3447B">
      <w:pPr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C42A5" w:rsidRDefault="004C42A5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121438" w:rsidRPr="00121438" w:rsidRDefault="00121438" w:rsidP="00121438">
      <w:pPr>
        <w:rPr>
          <w:rFonts w:ascii="Arial" w:hAnsi="Arial" w:cs="Arial"/>
        </w:rPr>
      </w:pPr>
    </w:p>
    <w:sectPr w:rsidR="00121438" w:rsidRPr="00121438" w:rsidSect="003975C3">
      <w:footerReference w:type="default" r:id="rId30"/>
      <w:pgSz w:w="11906" w:h="16838"/>
      <w:pgMar w:top="720" w:right="991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0D5" w:rsidRDefault="006440D5" w:rsidP="00BE1F06">
      <w:pPr>
        <w:spacing w:after="0" w:line="240" w:lineRule="auto"/>
      </w:pPr>
      <w:r>
        <w:separator/>
      </w:r>
    </w:p>
  </w:endnote>
  <w:endnote w:type="continuationSeparator" w:id="0">
    <w:p w:rsidR="006440D5" w:rsidRDefault="006440D5" w:rsidP="00BE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961146"/>
      <w:docPartObj>
        <w:docPartGallery w:val="Page Numbers (Bottom of Page)"/>
        <w:docPartUnique/>
      </w:docPartObj>
    </w:sdtPr>
    <w:sdtEndPr/>
    <w:sdtContent>
      <w:p w:rsidR="004C42A5" w:rsidRDefault="004C42A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3B76">
          <w:rPr>
            <w:noProof/>
          </w:rPr>
          <w:t>10</w:t>
        </w:r>
        <w:r>
          <w:fldChar w:fldCharType="end"/>
        </w:r>
      </w:p>
    </w:sdtContent>
  </w:sdt>
  <w:p w:rsidR="004C42A5" w:rsidRDefault="004C42A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0D5" w:rsidRDefault="006440D5" w:rsidP="00BE1F06">
      <w:pPr>
        <w:spacing w:after="0" w:line="240" w:lineRule="auto"/>
      </w:pPr>
      <w:r>
        <w:separator/>
      </w:r>
    </w:p>
  </w:footnote>
  <w:footnote w:type="continuationSeparator" w:id="0">
    <w:p w:rsidR="006440D5" w:rsidRDefault="006440D5" w:rsidP="00BE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3F9C"/>
    <w:multiLevelType w:val="hybridMultilevel"/>
    <w:tmpl w:val="2C6228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500B"/>
    <w:multiLevelType w:val="hybridMultilevel"/>
    <w:tmpl w:val="1EFC35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41539"/>
    <w:multiLevelType w:val="hybridMultilevel"/>
    <w:tmpl w:val="A5FC29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F52BA"/>
    <w:multiLevelType w:val="hybridMultilevel"/>
    <w:tmpl w:val="3280BFB8"/>
    <w:lvl w:ilvl="0" w:tplc="E18C5772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color w:val="000000" w:themeColor="text1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AC642A"/>
    <w:multiLevelType w:val="hybridMultilevel"/>
    <w:tmpl w:val="76D4FF42"/>
    <w:lvl w:ilvl="0" w:tplc="B9128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846B22"/>
    <w:multiLevelType w:val="hybridMultilevel"/>
    <w:tmpl w:val="8F16A2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E733A6"/>
    <w:multiLevelType w:val="hybridMultilevel"/>
    <w:tmpl w:val="44F60F1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C3F19"/>
    <w:multiLevelType w:val="hybridMultilevel"/>
    <w:tmpl w:val="80C4663A"/>
    <w:lvl w:ilvl="0" w:tplc="A2BEF9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9C82FEB"/>
    <w:multiLevelType w:val="hybridMultilevel"/>
    <w:tmpl w:val="112C09A4"/>
    <w:lvl w:ilvl="0" w:tplc="DEAE330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37780"/>
    <w:multiLevelType w:val="hybridMultilevel"/>
    <w:tmpl w:val="C9DCB040"/>
    <w:lvl w:ilvl="0" w:tplc="14B4B8A4">
      <w:numFmt w:val="bullet"/>
      <w:lvlText w:val=""/>
      <w:lvlJc w:val="left"/>
      <w:pPr>
        <w:ind w:left="1440" w:hanging="360"/>
      </w:pPr>
      <w:rPr>
        <w:rFonts w:ascii="Wingdings" w:hAnsi="Wingdings" w:cs="Arial" w:hint="default"/>
        <w:i w:val="0"/>
        <w:color w:val="17365D" w:themeColor="text2" w:themeShade="BF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C80813"/>
    <w:multiLevelType w:val="hybridMultilevel"/>
    <w:tmpl w:val="C78AB2A6"/>
    <w:lvl w:ilvl="0" w:tplc="DEAE330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F276AB"/>
    <w:multiLevelType w:val="hybridMultilevel"/>
    <w:tmpl w:val="E71EFA3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1FF5A77"/>
    <w:multiLevelType w:val="hybridMultilevel"/>
    <w:tmpl w:val="8A846D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B57D5D"/>
    <w:multiLevelType w:val="hybridMultilevel"/>
    <w:tmpl w:val="21EEFF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7837DF"/>
    <w:multiLevelType w:val="hybridMultilevel"/>
    <w:tmpl w:val="00F62F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15444D"/>
    <w:multiLevelType w:val="hybridMultilevel"/>
    <w:tmpl w:val="223A6E10"/>
    <w:lvl w:ilvl="0" w:tplc="97FE95CC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C2716D8"/>
    <w:multiLevelType w:val="hybridMultilevel"/>
    <w:tmpl w:val="19260D10"/>
    <w:lvl w:ilvl="0" w:tplc="835CF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2762BD"/>
    <w:multiLevelType w:val="hybridMultilevel"/>
    <w:tmpl w:val="5016CF8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60E0297"/>
    <w:multiLevelType w:val="hybridMultilevel"/>
    <w:tmpl w:val="C46CDB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F20FB3"/>
    <w:multiLevelType w:val="hybridMultilevel"/>
    <w:tmpl w:val="E29C3906"/>
    <w:lvl w:ilvl="0" w:tplc="B028A1CE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B7573E"/>
    <w:multiLevelType w:val="hybridMultilevel"/>
    <w:tmpl w:val="9C40D69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3013FA"/>
    <w:multiLevelType w:val="hybridMultilevel"/>
    <w:tmpl w:val="268401EE"/>
    <w:lvl w:ilvl="0" w:tplc="5D4E0F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CD540D1"/>
    <w:multiLevelType w:val="hybridMultilevel"/>
    <w:tmpl w:val="0A3CF1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A45F30"/>
    <w:multiLevelType w:val="hybridMultilevel"/>
    <w:tmpl w:val="0E8A0B28"/>
    <w:lvl w:ilvl="0" w:tplc="040C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24">
    <w:nsid w:val="7EB4073C"/>
    <w:multiLevelType w:val="hybridMultilevel"/>
    <w:tmpl w:val="BE52DB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9"/>
  </w:num>
  <w:num w:numId="3">
    <w:abstractNumId w:val="21"/>
  </w:num>
  <w:num w:numId="4">
    <w:abstractNumId w:val="17"/>
  </w:num>
  <w:num w:numId="5">
    <w:abstractNumId w:val="11"/>
  </w:num>
  <w:num w:numId="6">
    <w:abstractNumId w:val="23"/>
  </w:num>
  <w:num w:numId="7">
    <w:abstractNumId w:val="16"/>
  </w:num>
  <w:num w:numId="8">
    <w:abstractNumId w:val="19"/>
  </w:num>
  <w:num w:numId="9">
    <w:abstractNumId w:val="3"/>
  </w:num>
  <w:num w:numId="10">
    <w:abstractNumId w:val="15"/>
  </w:num>
  <w:num w:numId="11">
    <w:abstractNumId w:val="4"/>
  </w:num>
  <w:num w:numId="12">
    <w:abstractNumId w:val="22"/>
  </w:num>
  <w:num w:numId="13">
    <w:abstractNumId w:val="1"/>
  </w:num>
  <w:num w:numId="14">
    <w:abstractNumId w:val="14"/>
  </w:num>
  <w:num w:numId="15">
    <w:abstractNumId w:val="2"/>
  </w:num>
  <w:num w:numId="16">
    <w:abstractNumId w:val="13"/>
  </w:num>
  <w:num w:numId="17">
    <w:abstractNumId w:val="7"/>
  </w:num>
  <w:num w:numId="18">
    <w:abstractNumId w:val="5"/>
  </w:num>
  <w:num w:numId="19">
    <w:abstractNumId w:val="12"/>
  </w:num>
  <w:num w:numId="20">
    <w:abstractNumId w:val="6"/>
  </w:num>
  <w:num w:numId="21">
    <w:abstractNumId w:val="8"/>
  </w:num>
  <w:num w:numId="22">
    <w:abstractNumId w:val="10"/>
  </w:num>
  <w:num w:numId="23">
    <w:abstractNumId w:val="18"/>
  </w:num>
  <w:num w:numId="24">
    <w:abstractNumId w:val="0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12"/>
    <w:rsid w:val="00000B89"/>
    <w:rsid w:val="00000CA5"/>
    <w:rsid w:val="00001C68"/>
    <w:rsid w:val="000035F7"/>
    <w:rsid w:val="0000362F"/>
    <w:rsid w:val="00003690"/>
    <w:rsid w:val="000046A3"/>
    <w:rsid w:val="00006CA9"/>
    <w:rsid w:val="00006F3D"/>
    <w:rsid w:val="00010FA6"/>
    <w:rsid w:val="00011C88"/>
    <w:rsid w:val="000127E6"/>
    <w:rsid w:val="00012FD4"/>
    <w:rsid w:val="000138DE"/>
    <w:rsid w:val="000165D5"/>
    <w:rsid w:val="00016661"/>
    <w:rsid w:val="0001674F"/>
    <w:rsid w:val="00017224"/>
    <w:rsid w:val="00017A89"/>
    <w:rsid w:val="00017CA0"/>
    <w:rsid w:val="00017D72"/>
    <w:rsid w:val="00020029"/>
    <w:rsid w:val="000206E4"/>
    <w:rsid w:val="00020DEE"/>
    <w:rsid w:val="000216A6"/>
    <w:rsid w:val="00023EBD"/>
    <w:rsid w:val="00025C79"/>
    <w:rsid w:val="00025E4E"/>
    <w:rsid w:val="00025F84"/>
    <w:rsid w:val="00027027"/>
    <w:rsid w:val="00027CA9"/>
    <w:rsid w:val="00030AE0"/>
    <w:rsid w:val="00033F18"/>
    <w:rsid w:val="00033FF5"/>
    <w:rsid w:val="00034746"/>
    <w:rsid w:val="00035B3D"/>
    <w:rsid w:val="00035BCB"/>
    <w:rsid w:val="00036BDD"/>
    <w:rsid w:val="00036F28"/>
    <w:rsid w:val="000377FE"/>
    <w:rsid w:val="0004004F"/>
    <w:rsid w:val="00042927"/>
    <w:rsid w:val="000432EA"/>
    <w:rsid w:val="00043D4D"/>
    <w:rsid w:val="00045451"/>
    <w:rsid w:val="00045623"/>
    <w:rsid w:val="00045A18"/>
    <w:rsid w:val="00045A67"/>
    <w:rsid w:val="0004693A"/>
    <w:rsid w:val="00046AC5"/>
    <w:rsid w:val="00047885"/>
    <w:rsid w:val="00047E1A"/>
    <w:rsid w:val="00050269"/>
    <w:rsid w:val="000503B5"/>
    <w:rsid w:val="000509FC"/>
    <w:rsid w:val="00050A69"/>
    <w:rsid w:val="0005195B"/>
    <w:rsid w:val="00052EA9"/>
    <w:rsid w:val="00055CDC"/>
    <w:rsid w:val="0005610A"/>
    <w:rsid w:val="0005621B"/>
    <w:rsid w:val="00057683"/>
    <w:rsid w:val="000578DE"/>
    <w:rsid w:val="00060B36"/>
    <w:rsid w:val="000611B1"/>
    <w:rsid w:val="000631CC"/>
    <w:rsid w:val="00063A4F"/>
    <w:rsid w:val="00064B53"/>
    <w:rsid w:val="00067BF8"/>
    <w:rsid w:val="000700E3"/>
    <w:rsid w:val="000700ED"/>
    <w:rsid w:val="0007053C"/>
    <w:rsid w:val="00072A51"/>
    <w:rsid w:val="00073595"/>
    <w:rsid w:val="00074056"/>
    <w:rsid w:val="000743D4"/>
    <w:rsid w:val="00074433"/>
    <w:rsid w:val="000769E5"/>
    <w:rsid w:val="00076D38"/>
    <w:rsid w:val="000813A3"/>
    <w:rsid w:val="000813E2"/>
    <w:rsid w:val="0008141F"/>
    <w:rsid w:val="000829DB"/>
    <w:rsid w:val="000832E3"/>
    <w:rsid w:val="000837BB"/>
    <w:rsid w:val="00083C63"/>
    <w:rsid w:val="00084804"/>
    <w:rsid w:val="00084F83"/>
    <w:rsid w:val="0008568B"/>
    <w:rsid w:val="000858AC"/>
    <w:rsid w:val="00085AB4"/>
    <w:rsid w:val="000868FE"/>
    <w:rsid w:val="0008791E"/>
    <w:rsid w:val="00090ED5"/>
    <w:rsid w:val="00091339"/>
    <w:rsid w:val="00093264"/>
    <w:rsid w:val="0009345D"/>
    <w:rsid w:val="00093F3F"/>
    <w:rsid w:val="000942F9"/>
    <w:rsid w:val="0009592F"/>
    <w:rsid w:val="00095955"/>
    <w:rsid w:val="0009629F"/>
    <w:rsid w:val="0009640C"/>
    <w:rsid w:val="00097678"/>
    <w:rsid w:val="000A04E0"/>
    <w:rsid w:val="000A0F3A"/>
    <w:rsid w:val="000A38B6"/>
    <w:rsid w:val="000A39BB"/>
    <w:rsid w:val="000A5EE9"/>
    <w:rsid w:val="000A6FC1"/>
    <w:rsid w:val="000A73B4"/>
    <w:rsid w:val="000A7C4D"/>
    <w:rsid w:val="000B0DCC"/>
    <w:rsid w:val="000B1C58"/>
    <w:rsid w:val="000B25CE"/>
    <w:rsid w:val="000B4488"/>
    <w:rsid w:val="000B48DD"/>
    <w:rsid w:val="000B4C62"/>
    <w:rsid w:val="000B4F28"/>
    <w:rsid w:val="000B645C"/>
    <w:rsid w:val="000B6D51"/>
    <w:rsid w:val="000B73FD"/>
    <w:rsid w:val="000B7AA5"/>
    <w:rsid w:val="000C03E9"/>
    <w:rsid w:val="000C1B1B"/>
    <w:rsid w:val="000C27F6"/>
    <w:rsid w:val="000C3738"/>
    <w:rsid w:val="000C519F"/>
    <w:rsid w:val="000C5525"/>
    <w:rsid w:val="000C6BBF"/>
    <w:rsid w:val="000C76E2"/>
    <w:rsid w:val="000D08EB"/>
    <w:rsid w:val="000D0F86"/>
    <w:rsid w:val="000D103F"/>
    <w:rsid w:val="000D27FE"/>
    <w:rsid w:val="000D2D9D"/>
    <w:rsid w:val="000D50EA"/>
    <w:rsid w:val="000D7018"/>
    <w:rsid w:val="000E01F8"/>
    <w:rsid w:val="000E0FAA"/>
    <w:rsid w:val="000E3A01"/>
    <w:rsid w:val="000E42DF"/>
    <w:rsid w:val="000E4E78"/>
    <w:rsid w:val="000E4FB1"/>
    <w:rsid w:val="000E51BD"/>
    <w:rsid w:val="000E549C"/>
    <w:rsid w:val="000E5781"/>
    <w:rsid w:val="000E732C"/>
    <w:rsid w:val="000E7E2A"/>
    <w:rsid w:val="000F034A"/>
    <w:rsid w:val="000F034F"/>
    <w:rsid w:val="000F0E87"/>
    <w:rsid w:val="000F16C5"/>
    <w:rsid w:val="000F230B"/>
    <w:rsid w:val="000F2486"/>
    <w:rsid w:val="000F338B"/>
    <w:rsid w:val="000F357E"/>
    <w:rsid w:val="000F3A6A"/>
    <w:rsid w:val="000F4EC8"/>
    <w:rsid w:val="000F58E7"/>
    <w:rsid w:val="000F5F75"/>
    <w:rsid w:val="000F69EC"/>
    <w:rsid w:val="000F784A"/>
    <w:rsid w:val="001000F0"/>
    <w:rsid w:val="00100C91"/>
    <w:rsid w:val="00101562"/>
    <w:rsid w:val="00101CD5"/>
    <w:rsid w:val="00101F7F"/>
    <w:rsid w:val="00102BBD"/>
    <w:rsid w:val="00104DDE"/>
    <w:rsid w:val="00107497"/>
    <w:rsid w:val="001079BA"/>
    <w:rsid w:val="00110E2C"/>
    <w:rsid w:val="00110FE4"/>
    <w:rsid w:val="00112404"/>
    <w:rsid w:val="00112856"/>
    <w:rsid w:val="001129B5"/>
    <w:rsid w:val="00112FEF"/>
    <w:rsid w:val="001130D6"/>
    <w:rsid w:val="00113706"/>
    <w:rsid w:val="00113B8E"/>
    <w:rsid w:val="00114711"/>
    <w:rsid w:val="001153CE"/>
    <w:rsid w:val="00116EA3"/>
    <w:rsid w:val="001204E1"/>
    <w:rsid w:val="00120F0D"/>
    <w:rsid w:val="00121438"/>
    <w:rsid w:val="0012185A"/>
    <w:rsid w:val="0012234E"/>
    <w:rsid w:val="0012238B"/>
    <w:rsid w:val="00124346"/>
    <w:rsid w:val="00124E3F"/>
    <w:rsid w:val="001264F7"/>
    <w:rsid w:val="00126764"/>
    <w:rsid w:val="00126AA8"/>
    <w:rsid w:val="001274E1"/>
    <w:rsid w:val="00127988"/>
    <w:rsid w:val="0013014A"/>
    <w:rsid w:val="001304C6"/>
    <w:rsid w:val="00130CEB"/>
    <w:rsid w:val="001313F5"/>
    <w:rsid w:val="001319EF"/>
    <w:rsid w:val="001329BD"/>
    <w:rsid w:val="00132F5B"/>
    <w:rsid w:val="00132FEC"/>
    <w:rsid w:val="001336FE"/>
    <w:rsid w:val="00133AD2"/>
    <w:rsid w:val="00134301"/>
    <w:rsid w:val="00134877"/>
    <w:rsid w:val="00134B98"/>
    <w:rsid w:val="001350D9"/>
    <w:rsid w:val="001354C0"/>
    <w:rsid w:val="00135E1E"/>
    <w:rsid w:val="001360EB"/>
    <w:rsid w:val="00137039"/>
    <w:rsid w:val="0013704B"/>
    <w:rsid w:val="0013794A"/>
    <w:rsid w:val="00137CF9"/>
    <w:rsid w:val="001402F6"/>
    <w:rsid w:val="001408F9"/>
    <w:rsid w:val="001412A2"/>
    <w:rsid w:val="00144424"/>
    <w:rsid w:val="00147CA7"/>
    <w:rsid w:val="00151DD1"/>
    <w:rsid w:val="00153239"/>
    <w:rsid w:val="001534FE"/>
    <w:rsid w:val="001546C7"/>
    <w:rsid w:val="00154A5F"/>
    <w:rsid w:val="00154B16"/>
    <w:rsid w:val="00155679"/>
    <w:rsid w:val="001572AE"/>
    <w:rsid w:val="00157734"/>
    <w:rsid w:val="00157871"/>
    <w:rsid w:val="00157DF5"/>
    <w:rsid w:val="00157FD2"/>
    <w:rsid w:val="00160CDC"/>
    <w:rsid w:val="001612D8"/>
    <w:rsid w:val="0016226F"/>
    <w:rsid w:val="00162DD1"/>
    <w:rsid w:val="00162E72"/>
    <w:rsid w:val="00167787"/>
    <w:rsid w:val="0016796A"/>
    <w:rsid w:val="00170C87"/>
    <w:rsid w:val="00170D7C"/>
    <w:rsid w:val="0017149B"/>
    <w:rsid w:val="00172F1E"/>
    <w:rsid w:val="001731E1"/>
    <w:rsid w:val="001734C7"/>
    <w:rsid w:val="00175ADA"/>
    <w:rsid w:val="00175BF2"/>
    <w:rsid w:val="00175D0C"/>
    <w:rsid w:val="00175EEB"/>
    <w:rsid w:val="0017690C"/>
    <w:rsid w:val="001802EB"/>
    <w:rsid w:val="0018090F"/>
    <w:rsid w:val="0018095C"/>
    <w:rsid w:val="00180C49"/>
    <w:rsid w:val="0018318E"/>
    <w:rsid w:val="00183EC2"/>
    <w:rsid w:val="001840ED"/>
    <w:rsid w:val="001856A7"/>
    <w:rsid w:val="00187265"/>
    <w:rsid w:val="001878EE"/>
    <w:rsid w:val="00190618"/>
    <w:rsid w:val="00192249"/>
    <w:rsid w:val="0019239B"/>
    <w:rsid w:val="00192411"/>
    <w:rsid w:val="00192744"/>
    <w:rsid w:val="0019287E"/>
    <w:rsid w:val="001936AE"/>
    <w:rsid w:val="00194000"/>
    <w:rsid w:val="001947E3"/>
    <w:rsid w:val="001954EE"/>
    <w:rsid w:val="001967AE"/>
    <w:rsid w:val="001A1134"/>
    <w:rsid w:val="001A12E0"/>
    <w:rsid w:val="001A372E"/>
    <w:rsid w:val="001A46E4"/>
    <w:rsid w:val="001A4A96"/>
    <w:rsid w:val="001A5C9A"/>
    <w:rsid w:val="001A67BB"/>
    <w:rsid w:val="001A7370"/>
    <w:rsid w:val="001A776A"/>
    <w:rsid w:val="001A796A"/>
    <w:rsid w:val="001B1740"/>
    <w:rsid w:val="001B1E85"/>
    <w:rsid w:val="001B1FB7"/>
    <w:rsid w:val="001B2BAB"/>
    <w:rsid w:val="001B3105"/>
    <w:rsid w:val="001B46F9"/>
    <w:rsid w:val="001B6A4D"/>
    <w:rsid w:val="001C0453"/>
    <w:rsid w:val="001C0795"/>
    <w:rsid w:val="001C0D7E"/>
    <w:rsid w:val="001C0EE0"/>
    <w:rsid w:val="001C1272"/>
    <w:rsid w:val="001C1E68"/>
    <w:rsid w:val="001C57F7"/>
    <w:rsid w:val="001C5864"/>
    <w:rsid w:val="001C6537"/>
    <w:rsid w:val="001C6D50"/>
    <w:rsid w:val="001C7B23"/>
    <w:rsid w:val="001D019C"/>
    <w:rsid w:val="001D1503"/>
    <w:rsid w:val="001D323C"/>
    <w:rsid w:val="001D62DD"/>
    <w:rsid w:val="001D784A"/>
    <w:rsid w:val="001E1388"/>
    <w:rsid w:val="001E2506"/>
    <w:rsid w:val="001E2536"/>
    <w:rsid w:val="001E266A"/>
    <w:rsid w:val="001E446C"/>
    <w:rsid w:val="001E48F6"/>
    <w:rsid w:val="001E4E5E"/>
    <w:rsid w:val="001E54C2"/>
    <w:rsid w:val="001E5559"/>
    <w:rsid w:val="001E60BC"/>
    <w:rsid w:val="001E62DF"/>
    <w:rsid w:val="001E6A2E"/>
    <w:rsid w:val="001E7E46"/>
    <w:rsid w:val="001F02E9"/>
    <w:rsid w:val="001F0BE5"/>
    <w:rsid w:val="001F15B5"/>
    <w:rsid w:val="001F33E7"/>
    <w:rsid w:val="001F370F"/>
    <w:rsid w:val="001F3B93"/>
    <w:rsid w:val="001F44E2"/>
    <w:rsid w:val="001F55BF"/>
    <w:rsid w:val="001F7412"/>
    <w:rsid w:val="002001CD"/>
    <w:rsid w:val="0020089A"/>
    <w:rsid w:val="00200EB6"/>
    <w:rsid w:val="002015F5"/>
    <w:rsid w:val="0020190D"/>
    <w:rsid w:val="00202198"/>
    <w:rsid w:val="00202DA3"/>
    <w:rsid w:val="002030A9"/>
    <w:rsid w:val="002032B3"/>
    <w:rsid w:val="002033D4"/>
    <w:rsid w:val="00203670"/>
    <w:rsid w:val="00203C79"/>
    <w:rsid w:val="002043A8"/>
    <w:rsid w:val="00205541"/>
    <w:rsid w:val="0020576F"/>
    <w:rsid w:val="002058F7"/>
    <w:rsid w:val="00205903"/>
    <w:rsid w:val="00205C27"/>
    <w:rsid w:val="00205EAF"/>
    <w:rsid w:val="00206206"/>
    <w:rsid w:val="00206E7C"/>
    <w:rsid w:val="00207033"/>
    <w:rsid w:val="00207639"/>
    <w:rsid w:val="00207FED"/>
    <w:rsid w:val="0021035B"/>
    <w:rsid w:val="00214076"/>
    <w:rsid w:val="00215327"/>
    <w:rsid w:val="0021624A"/>
    <w:rsid w:val="0021633D"/>
    <w:rsid w:val="00216828"/>
    <w:rsid w:val="002168FA"/>
    <w:rsid w:val="00217D28"/>
    <w:rsid w:val="00217DF6"/>
    <w:rsid w:val="00221123"/>
    <w:rsid w:val="00221F8A"/>
    <w:rsid w:val="0022274B"/>
    <w:rsid w:val="00223573"/>
    <w:rsid w:val="0022491C"/>
    <w:rsid w:val="00226F3C"/>
    <w:rsid w:val="00227DD0"/>
    <w:rsid w:val="00227E0A"/>
    <w:rsid w:val="002309BD"/>
    <w:rsid w:val="00230EA3"/>
    <w:rsid w:val="00231CAD"/>
    <w:rsid w:val="002321CB"/>
    <w:rsid w:val="0023241F"/>
    <w:rsid w:val="00232C37"/>
    <w:rsid w:val="00234572"/>
    <w:rsid w:val="0023462E"/>
    <w:rsid w:val="0023478A"/>
    <w:rsid w:val="00234BB7"/>
    <w:rsid w:val="00235B6B"/>
    <w:rsid w:val="00235C0C"/>
    <w:rsid w:val="00235C44"/>
    <w:rsid w:val="00235FE9"/>
    <w:rsid w:val="00236404"/>
    <w:rsid w:val="00237530"/>
    <w:rsid w:val="00242179"/>
    <w:rsid w:val="00242433"/>
    <w:rsid w:val="0024332B"/>
    <w:rsid w:val="00243D53"/>
    <w:rsid w:val="00244F34"/>
    <w:rsid w:val="00244F39"/>
    <w:rsid w:val="002453DD"/>
    <w:rsid w:val="00247058"/>
    <w:rsid w:val="00247876"/>
    <w:rsid w:val="002504D2"/>
    <w:rsid w:val="00251250"/>
    <w:rsid w:val="002524B1"/>
    <w:rsid w:val="00252DB6"/>
    <w:rsid w:val="00252E69"/>
    <w:rsid w:val="00254120"/>
    <w:rsid w:val="00254A1E"/>
    <w:rsid w:val="00257CEE"/>
    <w:rsid w:val="00261D99"/>
    <w:rsid w:val="002620C3"/>
    <w:rsid w:val="00262F7C"/>
    <w:rsid w:val="002636A0"/>
    <w:rsid w:val="002637C2"/>
    <w:rsid w:val="00263AB0"/>
    <w:rsid w:val="002640A5"/>
    <w:rsid w:val="00266482"/>
    <w:rsid w:val="00270292"/>
    <w:rsid w:val="002702A4"/>
    <w:rsid w:val="002705C5"/>
    <w:rsid w:val="00270BE3"/>
    <w:rsid w:val="00271B7E"/>
    <w:rsid w:val="002722E1"/>
    <w:rsid w:val="002754C1"/>
    <w:rsid w:val="00275C14"/>
    <w:rsid w:val="00275DBB"/>
    <w:rsid w:val="00275E43"/>
    <w:rsid w:val="00276CF3"/>
    <w:rsid w:val="002774F0"/>
    <w:rsid w:val="00280D8E"/>
    <w:rsid w:val="00280F0B"/>
    <w:rsid w:val="0028200B"/>
    <w:rsid w:val="0028210F"/>
    <w:rsid w:val="00282AE0"/>
    <w:rsid w:val="00282DFC"/>
    <w:rsid w:val="0028323E"/>
    <w:rsid w:val="00283A9D"/>
    <w:rsid w:val="0028488B"/>
    <w:rsid w:val="00284C9C"/>
    <w:rsid w:val="00287C1D"/>
    <w:rsid w:val="0029003B"/>
    <w:rsid w:val="00291424"/>
    <w:rsid w:val="00292B56"/>
    <w:rsid w:val="00292D82"/>
    <w:rsid w:val="0029350E"/>
    <w:rsid w:val="0029565A"/>
    <w:rsid w:val="00296798"/>
    <w:rsid w:val="00296CA1"/>
    <w:rsid w:val="00297E3F"/>
    <w:rsid w:val="002A0591"/>
    <w:rsid w:val="002A0DC3"/>
    <w:rsid w:val="002A2657"/>
    <w:rsid w:val="002A275A"/>
    <w:rsid w:val="002A353F"/>
    <w:rsid w:val="002A374D"/>
    <w:rsid w:val="002A54FB"/>
    <w:rsid w:val="002A599F"/>
    <w:rsid w:val="002A5F1D"/>
    <w:rsid w:val="002A630E"/>
    <w:rsid w:val="002A7076"/>
    <w:rsid w:val="002A76B4"/>
    <w:rsid w:val="002B1D44"/>
    <w:rsid w:val="002B4C21"/>
    <w:rsid w:val="002B4F23"/>
    <w:rsid w:val="002B53AA"/>
    <w:rsid w:val="002B6E24"/>
    <w:rsid w:val="002B6FF2"/>
    <w:rsid w:val="002C09E6"/>
    <w:rsid w:val="002C2797"/>
    <w:rsid w:val="002C4E3B"/>
    <w:rsid w:val="002C5739"/>
    <w:rsid w:val="002C68C1"/>
    <w:rsid w:val="002C6BBD"/>
    <w:rsid w:val="002D0EF6"/>
    <w:rsid w:val="002D3037"/>
    <w:rsid w:val="002D395E"/>
    <w:rsid w:val="002D3CA6"/>
    <w:rsid w:val="002D5D82"/>
    <w:rsid w:val="002D5DFD"/>
    <w:rsid w:val="002D6EAD"/>
    <w:rsid w:val="002D6EC0"/>
    <w:rsid w:val="002D726F"/>
    <w:rsid w:val="002D7DF0"/>
    <w:rsid w:val="002E09E3"/>
    <w:rsid w:val="002E0C8E"/>
    <w:rsid w:val="002E0E32"/>
    <w:rsid w:val="002E1404"/>
    <w:rsid w:val="002E2050"/>
    <w:rsid w:val="002E23C4"/>
    <w:rsid w:val="002E346A"/>
    <w:rsid w:val="002E3BE6"/>
    <w:rsid w:val="002E4566"/>
    <w:rsid w:val="002E4958"/>
    <w:rsid w:val="002E50A2"/>
    <w:rsid w:val="002E514C"/>
    <w:rsid w:val="002E558A"/>
    <w:rsid w:val="002E69D4"/>
    <w:rsid w:val="002E6C77"/>
    <w:rsid w:val="002E713A"/>
    <w:rsid w:val="002F00A2"/>
    <w:rsid w:val="002F099F"/>
    <w:rsid w:val="002F1A15"/>
    <w:rsid w:val="002F1C67"/>
    <w:rsid w:val="002F1E6F"/>
    <w:rsid w:val="002F258E"/>
    <w:rsid w:val="002F3908"/>
    <w:rsid w:val="002F44B1"/>
    <w:rsid w:val="002F4F57"/>
    <w:rsid w:val="002F5D3A"/>
    <w:rsid w:val="002F64CB"/>
    <w:rsid w:val="002F7B2D"/>
    <w:rsid w:val="003003CF"/>
    <w:rsid w:val="00301705"/>
    <w:rsid w:val="00301D73"/>
    <w:rsid w:val="003025DE"/>
    <w:rsid w:val="00302C56"/>
    <w:rsid w:val="003033AC"/>
    <w:rsid w:val="003036EE"/>
    <w:rsid w:val="00303ECD"/>
    <w:rsid w:val="003053E8"/>
    <w:rsid w:val="0030655C"/>
    <w:rsid w:val="0030766D"/>
    <w:rsid w:val="00311315"/>
    <w:rsid w:val="00311CC7"/>
    <w:rsid w:val="003124A4"/>
    <w:rsid w:val="00312D45"/>
    <w:rsid w:val="00313650"/>
    <w:rsid w:val="00314030"/>
    <w:rsid w:val="00315217"/>
    <w:rsid w:val="0031619A"/>
    <w:rsid w:val="003166BB"/>
    <w:rsid w:val="0031685A"/>
    <w:rsid w:val="003173CE"/>
    <w:rsid w:val="00317441"/>
    <w:rsid w:val="00320016"/>
    <w:rsid w:val="00320EFA"/>
    <w:rsid w:val="00322DBD"/>
    <w:rsid w:val="00324F69"/>
    <w:rsid w:val="0032562D"/>
    <w:rsid w:val="00326095"/>
    <w:rsid w:val="00330F5C"/>
    <w:rsid w:val="003318A3"/>
    <w:rsid w:val="0033291E"/>
    <w:rsid w:val="00333BC3"/>
    <w:rsid w:val="00334915"/>
    <w:rsid w:val="00334C26"/>
    <w:rsid w:val="0033511E"/>
    <w:rsid w:val="00336397"/>
    <w:rsid w:val="00336A4F"/>
    <w:rsid w:val="00340676"/>
    <w:rsid w:val="003411D0"/>
    <w:rsid w:val="003414DC"/>
    <w:rsid w:val="00341F9B"/>
    <w:rsid w:val="00342854"/>
    <w:rsid w:val="00344790"/>
    <w:rsid w:val="0034483D"/>
    <w:rsid w:val="0034528F"/>
    <w:rsid w:val="00345368"/>
    <w:rsid w:val="00345619"/>
    <w:rsid w:val="00345D02"/>
    <w:rsid w:val="00346584"/>
    <w:rsid w:val="00346E68"/>
    <w:rsid w:val="00347337"/>
    <w:rsid w:val="0034742E"/>
    <w:rsid w:val="00350190"/>
    <w:rsid w:val="00352124"/>
    <w:rsid w:val="00352B73"/>
    <w:rsid w:val="00354C4E"/>
    <w:rsid w:val="00357C28"/>
    <w:rsid w:val="00360003"/>
    <w:rsid w:val="00360E6D"/>
    <w:rsid w:val="0036117A"/>
    <w:rsid w:val="00361478"/>
    <w:rsid w:val="00361C9D"/>
    <w:rsid w:val="00362F69"/>
    <w:rsid w:val="00363D10"/>
    <w:rsid w:val="00363ED5"/>
    <w:rsid w:val="00363FE1"/>
    <w:rsid w:val="003640E1"/>
    <w:rsid w:val="003641DF"/>
    <w:rsid w:val="00364C9B"/>
    <w:rsid w:val="00366106"/>
    <w:rsid w:val="00366C49"/>
    <w:rsid w:val="00367A63"/>
    <w:rsid w:val="00367A65"/>
    <w:rsid w:val="0037194F"/>
    <w:rsid w:val="0037242F"/>
    <w:rsid w:val="00372A22"/>
    <w:rsid w:val="0037312B"/>
    <w:rsid w:val="003731DB"/>
    <w:rsid w:val="00373816"/>
    <w:rsid w:val="0037402A"/>
    <w:rsid w:val="0037515E"/>
    <w:rsid w:val="0037596E"/>
    <w:rsid w:val="00375A2F"/>
    <w:rsid w:val="00375C0E"/>
    <w:rsid w:val="0037656E"/>
    <w:rsid w:val="00377549"/>
    <w:rsid w:val="00380F33"/>
    <w:rsid w:val="00381D9E"/>
    <w:rsid w:val="00382363"/>
    <w:rsid w:val="00382690"/>
    <w:rsid w:val="00382799"/>
    <w:rsid w:val="00383112"/>
    <w:rsid w:val="00383261"/>
    <w:rsid w:val="00384110"/>
    <w:rsid w:val="00384368"/>
    <w:rsid w:val="00384424"/>
    <w:rsid w:val="003845A6"/>
    <w:rsid w:val="0038461A"/>
    <w:rsid w:val="00384B3E"/>
    <w:rsid w:val="00384CD1"/>
    <w:rsid w:val="00384F8E"/>
    <w:rsid w:val="00385B12"/>
    <w:rsid w:val="0038613C"/>
    <w:rsid w:val="0039049B"/>
    <w:rsid w:val="003907DF"/>
    <w:rsid w:val="003908E6"/>
    <w:rsid w:val="0039215C"/>
    <w:rsid w:val="00392DE5"/>
    <w:rsid w:val="00393BC3"/>
    <w:rsid w:val="00395983"/>
    <w:rsid w:val="003975C3"/>
    <w:rsid w:val="0039761F"/>
    <w:rsid w:val="003A0471"/>
    <w:rsid w:val="003A1C03"/>
    <w:rsid w:val="003A1DAD"/>
    <w:rsid w:val="003A25EE"/>
    <w:rsid w:val="003A407A"/>
    <w:rsid w:val="003A44B1"/>
    <w:rsid w:val="003A4BCA"/>
    <w:rsid w:val="003A5B94"/>
    <w:rsid w:val="003A5FFA"/>
    <w:rsid w:val="003A78DB"/>
    <w:rsid w:val="003A7D14"/>
    <w:rsid w:val="003B01D2"/>
    <w:rsid w:val="003B0DCE"/>
    <w:rsid w:val="003B1623"/>
    <w:rsid w:val="003B18E1"/>
    <w:rsid w:val="003B35BA"/>
    <w:rsid w:val="003B4502"/>
    <w:rsid w:val="003B5297"/>
    <w:rsid w:val="003B56A4"/>
    <w:rsid w:val="003B56FE"/>
    <w:rsid w:val="003B5732"/>
    <w:rsid w:val="003B6582"/>
    <w:rsid w:val="003B6819"/>
    <w:rsid w:val="003B7136"/>
    <w:rsid w:val="003B7E29"/>
    <w:rsid w:val="003C00F5"/>
    <w:rsid w:val="003C01E5"/>
    <w:rsid w:val="003C1091"/>
    <w:rsid w:val="003C17D2"/>
    <w:rsid w:val="003C2878"/>
    <w:rsid w:val="003C3E49"/>
    <w:rsid w:val="003C4E8E"/>
    <w:rsid w:val="003C5193"/>
    <w:rsid w:val="003C5761"/>
    <w:rsid w:val="003C6FC9"/>
    <w:rsid w:val="003C760A"/>
    <w:rsid w:val="003C78C6"/>
    <w:rsid w:val="003D00E6"/>
    <w:rsid w:val="003D026C"/>
    <w:rsid w:val="003D050F"/>
    <w:rsid w:val="003D0640"/>
    <w:rsid w:val="003D06BC"/>
    <w:rsid w:val="003D1A41"/>
    <w:rsid w:val="003D39F9"/>
    <w:rsid w:val="003D4043"/>
    <w:rsid w:val="003D4B36"/>
    <w:rsid w:val="003D4FD1"/>
    <w:rsid w:val="003D5BE3"/>
    <w:rsid w:val="003D71C5"/>
    <w:rsid w:val="003D72D4"/>
    <w:rsid w:val="003D7532"/>
    <w:rsid w:val="003E0526"/>
    <w:rsid w:val="003E1940"/>
    <w:rsid w:val="003E3092"/>
    <w:rsid w:val="003E30CF"/>
    <w:rsid w:val="003E427D"/>
    <w:rsid w:val="003E4600"/>
    <w:rsid w:val="003E49B5"/>
    <w:rsid w:val="003E4A80"/>
    <w:rsid w:val="003E4DAD"/>
    <w:rsid w:val="003E4F03"/>
    <w:rsid w:val="003E5BA4"/>
    <w:rsid w:val="003E614D"/>
    <w:rsid w:val="003E69DC"/>
    <w:rsid w:val="003E6C5F"/>
    <w:rsid w:val="003E7305"/>
    <w:rsid w:val="003E75F4"/>
    <w:rsid w:val="003F1BB6"/>
    <w:rsid w:val="003F217D"/>
    <w:rsid w:val="003F2DCE"/>
    <w:rsid w:val="003F5CCB"/>
    <w:rsid w:val="003F6FD1"/>
    <w:rsid w:val="003F7F8A"/>
    <w:rsid w:val="00400A1F"/>
    <w:rsid w:val="0040152A"/>
    <w:rsid w:val="00404AAE"/>
    <w:rsid w:val="00404FC1"/>
    <w:rsid w:val="00405A1B"/>
    <w:rsid w:val="00406A1E"/>
    <w:rsid w:val="00407B3B"/>
    <w:rsid w:val="00410535"/>
    <w:rsid w:val="00410718"/>
    <w:rsid w:val="004114C0"/>
    <w:rsid w:val="00412882"/>
    <w:rsid w:val="00413484"/>
    <w:rsid w:val="0041472E"/>
    <w:rsid w:val="00415A1D"/>
    <w:rsid w:val="00416380"/>
    <w:rsid w:val="0041646A"/>
    <w:rsid w:val="00416CEF"/>
    <w:rsid w:val="00417200"/>
    <w:rsid w:val="00417EE7"/>
    <w:rsid w:val="004200D9"/>
    <w:rsid w:val="004215B7"/>
    <w:rsid w:val="00421E57"/>
    <w:rsid w:val="00422A97"/>
    <w:rsid w:val="00423A26"/>
    <w:rsid w:val="00424580"/>
    <w:rsid w:val="004259E5"/>
    <w:rsid w:val="00425A57"/>
    <w:rsid w:val="00426C2B"/>
    <w:rsid w:val="00427719"/>
    <w:rsid w:val="00427B76"/>
    <w:rsid w:val="0043007B"/>
    <w:rsid w:val="00430497"/>
    <w:rsid w:val="004307E3"/>
    <w:rsid w:val="00430CF7"/>
    <w:rsid w:val="00432343"/>
    <w:rsid w:val="00432F28"/>
    <w:rsid w:val="00434194"/>
    <w:rsid w:val="004349F8"/>
    <w:rsid w:val="00436402"/>
    <w:rsid w:val="00436825"/>
    <w:rsid w:val="00436A91"/>
    <w:rsid w:val="00436D84"/>
    <w:rsid w:val="00437105"/>
    <w:rsid w:val="00437D4B"/>
    <w:rsid w:val="00440781"/>
    <w:rsid w:val="00440D5F"/>
    <w:rsid w:val="0044200E"/>
    <w:rsid w:val="00442D0F"/>
    <w:rsid w:val="0044351A"/>
    <w:rsid w:val="0044554C"/>
    <w:rsid w:val="00447324"/>
    <w:rsid w:val="004478AD"/>
    <w:rsid w:val="00447A6A"/>
    <w:rsid w:val="00450168"/>
    <w:rsid w:val="004505AA"/>
    <w:rsid w:val="004530A7"/>
    <w:rsid w:val="0045334E"/>
    <w:rsid w:val="0045393C"/>
    <w:rsid w:val="00454871"/>
    <w:rsid w:val="00455463"/>
    <w:rsid w:val="004559D6"/>
    <w:rsid w:val="00456789"/>
    <w:rsid w:val="00456865"/>
    <w:rsid w:val="00456B10"/>
    <w:rsid w:val="004602FE"/>
    <w:rsid w:val="00460A92"/>
    <w:rsid w:val="00461175"/>
    <w:rsid w:val="004615C7"/>
    <w:rsid w:val="0046303F"/>
    <w:rsid w:val="00463B76"/>
    <w:rsid w:val="00464B69"/>
    <w:rsid w:val="0046627B"/>
    <w:rsid w:val="004663BB"/>
    <w:rsid w:val="00470DC1"/>
    <w:rsid w:val="004711E9"/>
    <w:rsid w:val="00471FE9"/>
    <w:rsid w:val="00473AC7"/>
    <w:rsid w:val="0047531B"/>
    <w:rsid w:val="004769F4"/>
    <w:rsid w:val="00477029"/>
    <w:rsid w:val="004775CF"/>
    <w:rsid w:val="00477C18"/>
    <w:rsid w:val="00480905"/>
    <w:rsid w:val="00480BB1"/>
    <w:rsid w:val="004814BA"/>
    <w:rsid w:val="00481875"/>
    <w:rsid w:val="00482544"/>
    <w:rsid w:val="00483694"/>
    <w:rsid w:val="00483AB8"/>
    <w:rsid w:val="00483DD1"/>
    <w:rsid w:val="004844A7"/>
    <w:rsid w:val="0048458C"/>
    <w:rsid w:val="00485594"/>
    <w:rsid w:val="00485D5F"/>
    <w:rsid w:val="004863FD"/>
    <w:rsid w:val="00486633"/>
    <w:rsid w:val="00486BE9"/>
    <w:rsid w:val="004903BA"/>
    <w:rsid w:val="0049093D"/>
    <w:rsid w:val="00490A14"/>
    <w:rsid w:val="004913F3"/>
    <w:rsid w:val="004917FA"/>
    <w:rsid w:val="00492279"/>
    <w:rsid w:val="00492800"/>
    <w:rsid w:val="00492883"/>
    <w:rsid w:val="00493138"/>
    <w:rsid w:val="00493316"/>
    <w:rsid w:val="0049431E"/>
    <w:rsid w:val="00495CF1"/>
    <w:rsid w:val="00495F31"/>
    <w:rsid w:val="00497CF8"/>
    <w:rsid w:val="004A025D"/>
    <w:rsid w:val="004A0E39"/>
    <w:rsid w:val="004A1D46"/>
    <w:rsid w:val="004A28A2"/>
    <w:rsid w:val="004A3042"/>
    <w:rsid w:val="004A3814"/>
    <w:rsid w:val="004A3A57"/>
    <w:rsid w:val="004A3F7D"/>
    <w:rsid w:val="004A410B"/>
    <w:rsid w:val="004A4C6B"/>
    <w:rsid w:val="004A53E4"/>
    <w:rsid w:val="004A62F5"/>
    <w:rsid w:val="004A66B4"/>
    <w:rsid w:val="004A6CD0"/>
    <w:rsid w:val="004B1B3F"/>
    <w:rsid w:val="004B205A"/>
    <w:rsid w:val="004B2A4B"/>
    <w:rsid w:val="004B38F6"/>
    <w:rsid w:val="004B39DB"/>
    <w:rsid w:val="004B3A8D"/>
    <w:rsid w:val="004B4171"/>
    <w:rsid w:val="004B444B"/>
    <w:rsid w:val="004B5330"/>
    <w:rsid w:val="004B545A"/>
    <w:rsid w:val="004B584B"/>
    <w:rsid w:val="004B656E"/>
    <w:rsid w:val="004B78FD"/>
    <w:rsid w:val="004C0CA4"/>
    <w:rsid w:val="004C2140"/>
    <w:rsid w:val="004C3553"/>
    <w:rsid w:val="004C38D0"/>
    <w:rsid w:val="004C3E4C"/>
    <w:rsid w:val="004C3FB4"/>
    <w:rsid w:val="004C42A5"/>
    <w:rsid w:val="004C4E29"/>
    <w:rsid w:val="004C5392"/>
    <w:rsid w:val="004C5442"/>
    <w:rsid w:val="004C5C99"/>
    <w:rsid w:val="004C5E6D"/>
    <w:rsid w:val="004D1187"/>
    <w:rsid w:val="004D1623"/>
    <w:rsid w:val="004D2077"/>
    <w:rsid w:val="004D3342"/>
    <w:rsid w:val="004D358A"/>
    <w:rsid w:val="004D69D4"/>
    <w:rsid w:val="004E080A"/>
    <w:rsid w:val="004E098A"/>
    <w:rsid w:val="004E1924"/>
    <w:rsid w:val="004E21D8"/>
    <w:rsid w:val="004E2347"/>
    <w:rsid w:val="004E40BB"/>
    <w:rsid w:val="004E40BF"/>
    <w:rsid w:val="004E46F8"/>
    <w:rsid w:val="004E4D15"/>
    <w:rsid w:val="004E5488"/>
    <w:rsid w:val="004E6002"/>
    <w:rsid w:val="004E7A23"/>
    <w:rsid w:val="004F25F6"/>
    <w:rsid w:val="004F27FE"/>
    <w:rsid w:val="004F2C33"/>
    <w:rsid w:val="004F2DF2"/>
    <w:rsid w:val="004F314E"/>
    <w:rsid w:val="004F3C98"/>
    <w:rsid w:val="004F4A84"/>
    <w:rsid w:val="004F556F"/>
    <w:rsid w:val="004F5C1A"/>
    <w:rsid w:val="004F6863"/>
    <w:rsid w:val="004F6891"/>
    <w:rsid w:val="005009AA"/>
    <w:rsid w:val="00501ED9"/>
    <w:rsid w:val="00502704"/>
    <w:rsid w:val="00503184"/>
    <w:rsid w:val="005032FF"/>
    <w:rsid w:val="00507660"/>
    <w:rsid w:val="00510605"/>
    <w:rsid w:val="00511D16"/>
    <w:rsid w:val="0051221C"/>
    <w:rsid w:val="00512835"/>
    <w:rsid w:val="00512EA9"/>
    <w:rsid w:val="00513BEC"/>
    <w:rsid w:val="00514915"/>
    <w:rsid w:val="00516934"/>
    <w:rsid w:val="00521C38"/>
    <w:rsid w:val="00524F27"/>
    <w:rsid w:val="00525599"/>
    <w:rsid w:val="00526A9F"/>
    <w:rsid w:val="005275DE"/>
    <w:rsid w:val="00527C47"/>
    <w:rsid w:val="00530A6D"/>
    <w:rsid w:val="00530F8A"/>
    <w:rsid w:val="0053171A"/>
    <w:rsid w:val="00531DA2"/>
    <w:rsid w:val="005324F2"/>
    <w:rsid w:val="00532FE6"/>
    <w:rsid w:val="00533AAD"/>
    <w:rsid w:val="00534E61"/>
    <w:rsid w:val="00535286"/>
    <w:rsid w:val="00535E1B"/>
    <w:rsid w:val="005361B3"/>
    <w:rsid w:val="0053648A"/>
    <w:rsid w:val="0053665B"/>
    <w:rsid w:val="005367BC"/>
    <w:rsid w:val="00536CE9"/>
    <w:rsid w:val="00540065"/>
    <w:rsid w:val="005414E5"/>
    <w:rsid w:val="00541D86"/>
    <w:rsid w:val="00542CE3"/>
    <w:rsid w:val="0054497B"/>
    <w:rsid w:val="00544D15"/>
    <w:rsid w:val="00545F2C"/>
    <w:rsid w:val="005500BF"/>
    <w:rsid w:val="0055093E"/>
    <w:rsid w:val="00550CA2"/>
    <w:rsid w:val="00553A4A"/>
    <w:rsid w:val="00554B28"/>
    <w:rsid w:val="00554E10"/>
    <w:rsid w:val="00554EC2"/>
    <w:rsid w:val="00557797"/>
    <w:rsid w:val="0056037F"/>
    <w:rsid w:val="005611BF"/>
    <w:rsid w:val="00563798"/>
    <w:rsid w:val="00563C32"/>
    <w:rsid w:val="00565EB9"/>
    <w:rsid w:val="00570FB0"/>
    <w:rsid w:val="00572509"/>
    <w:rsid w:val="00572AA1"/>
    <w:rsid w:val="00572C89"/>
    <w:rsid w:val="00573323"/>
    <w:rsid w:val="00574588"/>
    <w:rsid w:val="00574B7E"/>
    <w:rsid w:val="0057685B"/>
    <w:rsid w:val="005768BA"/>
    <w:rsid w:val="00576B9C"/>
    <w:rsid w:val="00576C94"/>
    <w:rsid w:val="005778B6"/>
    <w:rsid w:val="005813F7"/>
    <w:rsid w:val="00581741"/>
    <w:rsid w:val="00581793"/>
    <w:rsid w:val="00581C4D"/>
    <w:rsid w:val="005820F2"/>
    <w:rsid w:val="00582757"/>
    <w:rsid w:val="00583A0B"/>
    <w:rsid w:val="00583FDC"/>
    <w:rsid w:val="00584566"/>
    <w:rsid w:val="00584B65"/>
    <w:rsid w:val="0058597D"/>
    <w:rsid w:val="00585FE4"/>
    <w:rsid w:val="0058694B"/>
    <w:rsid w:val="00586A7E"/>
    <w:rsid w:val="00586D16"/>
    <w:rsid w:val="00587A9D"/>
    <w:rsid w:val="00590B02"/>
    <w:rsid w:val="00592147"/>
    <w:rsid w:val="005928F9"/>
    <w:rsid w:val="00593493"/>
    <w:rsid w:val="00593C0D"/>
    <w:rsid w:val="00594331"/>
    <w:rsid w:val="0059486F"/>
    <w:rsid w:val="0059609A"/>
    <w:rsid w:val="00596ACA"/>
    <w:rsid w:val="005976BF"/>
    <w:rsid w:val="005A00D9"/>
    <w:rsid w:val="005A00F1"/>
    <w:rsid w:val="005A2AC2"/>
    <w:rsid w:val="005A2EA5"/>
    <w:rsid w:val="005A3F71"/>
    <w:rsid w:val="005A49C8"/>
    <w:rsid w:val="005A5211"/>
    <w:rsid w:val="005A608F"/>
    <w:rsid w:val="005A6E09"/>
    <w:rsid w:val="005A715B"/>
    <w:rsid w:val="005A79E1"/>
    <w:rsid w:val="005A7AF7"/>
    <w:rsid w:val="005B0033"/>
    <w:rsid w:val="005B0341"/>
    <w:rsid w:val="005B0A3F"/>
    <w:rsid w:val="005B1470"/>
    <w:rsid w:val="005B4B8B"/>
    <w:rsid w:val="005B4C4D"/>
    <w:rsid w:val="005B5052"/>
    <w:rsid w:val="005B6DB1"/>
    <w:rsid w:val="005C0411"/>
    <w:rsid w:val="005C0799"/>
    <w:rsid w:val="005C0C26"/>
    <w:rsid w:val="005C1612"/>
    <w:rsid w:val="005C1722"/>
    <w:rsid w:val="005C3D85"/>
    <w:rsid w:val="005C3E2B"/>
    <w:rsid w:val="005C5909"/>
    <w:rsid w:val="005C6336"/>
    <w:rsid w:val="005C7DE3"/>
    <w:rsid w:val="005D1B65"/>
    <w:rsid w:val="005D1F43"/>
    <w:rsid w:val="005D2149"/>
    <w:rsid w:val="005D2258"/>
    <w:rsid w:val="005D26CC"/>
    <w:rsid w:val="005D30CB"/>
    <w:rsid w:val="005D3A19"/>
    <w:rsid w:val="005D41D8"/>
    <w:rsid w:val="005D581A"/>
    <w:rsid w:val="005D58CD"/>
    <w:rsid w:val="005D5DF7"/>
    <w:rsid w:val="005D6087"/>
    <w:rsid w:val="005D6C33"/>
    <w:rsid w:val="005D6E3D"/>
    <w:rsid w:val="005D7476"/>
    <w:rsid w:val="005E029C"/>
    <w:rsid w:val="005E1206"/>
    <w:rsid w:val="005E1F83"/>
    <w:rsid w:val="005E2021"/>
    <w:rsid w:val="005E2096"/>
    <w:rsid w:val="005E43DF"/>
    <w:rsid w:val="005E5763"/>
    <w:rsid w:val="005E6105"/>
    <w:rsid w:val="005E62B4"/>
    <w:rsid w:val="005E7C25"/>
    <w:rsid w:val="005F0061"/>
    <w:rsid w:val="005F06D9"/>
    <w:rsid w:val="005F0985"/>
    <w:rsid w:val="005F13CC"/>
    <w:rsid w:val="005F17A2"/>
    <w:rsid w:val="005F1ACA"/>
    <w:rsid w:val="005F1B4B"/>
    <w:rsid w:val="005F1F06"/>
    <w:rsid w:val="005F24B6"/>
    <w:rsid w:val="005F271F"/>
    <w:rsid w:val="005F2834"/>
    <w:rsid w:val="005F3291"/>
    <w:rsid w:val="005F4004"/>
    <w:rsid w:val="005F52B2"/>
    <w:rsid w:val="005F752C"/>
    <w:rsid w:val="006009D6"/>
    <w:rsid w:val="0060202A"/>
    <w:rsid w:val="00602204"/>
    <w:rsid w:val="00602417"/>
    <w:rsid w:val="006032F3"/>
    <w:rsid w:val="006035B3"/>
    <w:rsid w:val="006045AC"/>
    <w:rsid w:val="00604965"/>
    <w:rsid w:val="00606855"/>
    <w:rsid w:val="006079EC"/>
    <w:rsid w:val="00607CC4"/>
    <w:rsid w:val="00610AC3"/>
    <w:rsid w:val="00610E1D"/>
    <w:rsid w:val="00611903"/>
    <w:rsid w:val="006129E9"/>
    <w:rsid w:val="00613414"/>
    <w:rsid w:val="00613438"/>
    <w:rsid w:val="0061351A"/>
    <w:rsid w:val="00613E22"/>
    <w:rsid w:val="0061560E"/>
    <w:rsid w:val="00616721"/>
    <w:rsid w:val="00616793"/>
    <w:rsid w:val="006173DC"/>
    <w:rsid w:val="00617909"/>
    <w:rsid w:val="00620C5A"/>
    <w:rsid w:val="00620E06"/>
    <w:rsid w:val="0062147F"/>
    <w:rsid w:val="00621746"/>
    <w:rsid w:val="00622633"/>
    <w:rsid w:val="00622C69"/>
    <w:rsid w:val="00622DB0"/>
    <w:rsid w:val="006230C8"/>
    <w:rsid w:val="00623A8B"/>
    <w:rsid w:val="00626764"/>
    <w:rsid w:val="00626F9B"/>
    <w:rsid w:val="00633497"/>
    <w:rsid w:val="0063432E"/>
    <w:rsid w:val="00634FCC"/>
    <w:rsid w:val="00635517"/>
    <w:rsid w:val="006361CB"/>
    <w:rsid w:val="006375EA"/>
    <w:rsid w:val="0063770F"/>
    <w:rsid w:val="00640855"/>
    <w:rsid w:val="00640A09"/>
    <w:rsid w:val="0064192E"/>
    <w:rsid w:val="00641C99"/>
    <w:rsid w:val="00642BAF"/>
    <w:rsid w:val="00643300"/>
    <w:rsid w:val="006438EB"/>
    <w:rsid w:val="00644002"/>
    <w:rsid w:val="006440D5"/>
    <w:rsid w:val="0064479C"/>
    <w:rsid w:val="006457B1"/>
    <w:rsid w:val="0064655A"/>
    <w:rsid w:val="00646FF1"/>
    <w:rsid w:val="0064786A"/>
    <w:rsid w:val="00650A97"/>
    <w:rsid w:val="006526F8"/>
    <w:rsid w:val="00652F11"/>
    <w:rsid w:val="0065368F"/>
    <w:rsid w:val="00654A90"/>
    <w:rsid w:val="00654D47"/>
    <w:rsid w:val="006550AA"/>
    <w:rsid w:val="00656E57"/>
    <w:rsid w:val="006570B1"/>
    <w:rsid w:val="00657728"/>
    <w:rsid w:val="00657958"/>
    <w:rsid w:val="0066141E"/>
    <w:rsid w:val="00663F3E"/>
    <w:rsid w:val="0066405D"/>
    <w:rsid w:val="006643D3"/>
    <w:rsid w:val="006647FD"/>
    <w:rsid w:val="00665163"/>
    <w:rsid w:val="00665590"/>
    <w:rsid w:val="006659CD"/>
    <w:rsid w:val="00665BCF"/>
    <w:rsid w:val="00666066"/>
    <w:rsid w:val="00666341"/>
    <w:rsid w:val="0066717E"/>
    <w:rsid w:val="00667534"/>
    <w:rsid w:val="0067060C"/>
    <w:rsid w:val="00670AEB"/>
    <w:rsid w:val="00671125"/>
    <w:rsid w:val="006718FD"/>
    <w:rsid w:val="00672780"/>
    <w:rsid w:val="006735F2"/>
    <w:rsid w:val="00673C93"/>
    <w:rsid w:val="006763B3"/>
    <w:rsid w:val="006766B0"/>
    <w:rsid w:val="00676D7D"/>
    <w:rsid w:val="00676E33"/>
    <w:rsid w:val="00677193"/>
    <w:rsid w:val="006771AF"/>
    <w:rsid w:val="00677439"/>
    <w:rsid w:val="006802E0"/>
    <w:rsid w:val="00681672"/>
    <w:rsid w:val="006837C6"/>
    <w:rsid w:val="006839D5"/>
    <w:rsid w:val="00685A82"/>
    <w:rsid w:val="00686A6D"/>
    <w:rsid w:val="0068709A"/>
    <w:rsid w:val="00690A5B"/>
    <w:rsid w:val="0069124F"/>
    <w:rsid w:val="00691372"/>
    <w:rsid w:val="006915CE"/>
    <w:rsid w:val="00691DE9"/>
    <w:rsid w:val="00693AEC"/>
    <w:rsid w:val="0069422B"/>
    <w:rsid w:val="006942CB"/>
    <w:rsid w:val="0069447F"/>
    <w:rsid w:val="00694837"/>
    <w:rsid w:val="00694B5F"/>
    <w:rsid w:val="006A0674"/>
    <w:rsid w:val="006A06F5"/>
    <w:rsid w:val="006A165D"/>
    <w:rsid w:val="006A1992"/>
    <w:rsid w:val="006A2358"/>
    <w:rsid w:val="006A23C0"/>
    <w:rsid w:val="006A25DD"/>
    <w:rsid w:val="006A2632"/>
    <w:rsid w:val="006A288C"/>
    <w:rsid w:val="006A2FD1"/>
    <w:rsid w:val="006A36F2"/>
    <w:rsid w:val="006A3E80"/>
    <w:rsid w:val="006A3F29"/>
    <w:rsid w:val="006A48A2"/>
    <w:rsid w:val="006A4BBB"/>
    <w:rsid w:val="006A5592"/>
    <w:rsid w:val="006A5E0D"/>
    <w:rsid w:val="006A5FF0"/>
    <w:rsid w:val="006A74E2"/>
    <w:rsid w:val="006A7DFC"/>
    <w:rsid w:val="006B24EC"/>
    <w:rsid w:val="006B44F8"/>
    <w:rsid w:val="006B4A67"/>
    <w:rsid w:val="006B4D32"/>
    <w:rsid w:val="006B53D5"/>
    <w:rsid w:val="006B6545"/>
    <w:rsid w:val="006C0D81"/>
    <w:rsid w:val="006C13E2"/>
    <w:rsid w:val="006C1E16"/>
    <w:rsid w:val="006C1E95"/>
    <w:rsid w:val="006C259E"/>
    <w:rsid w:val="006C38B1"/>
    <w:rsid w:val="006C54BD"/>
    <w:rsid w:val="006C5EBF"/>
    <w:rsid w:val="006C61A5"/>
    <w:rsid w:val="006C6386"/>
    <w:rsid w:val="006C651A"/>
    <w:rsid w:val="006C6EC5"/>
    <w:rsid w:val="006C7131"/>
    <w:rsid w:val="006C7E15"/>
    <w:rsid w:val="006C7E2D"/>
    <w:rsid w:val="006D0437"/>
    <w:rsid w:val="006D055E"/>
    <w:rsid w:val="006D2C2F"/>
    <w:rsid w:val="006D352A"/>
    <w:rsid w:val="006D48B5"/>
    <w:rsid w:val="006D48D8"/>
    <w:rsid w:val="006D5439"/>
    <w:rsid w:val="006D5576"/>
    <w:rsid w:val="006D55AE"/>
    <w:rsid w:val="006E0374"/>
    <w:rsid w:val="006E0611"/>
    <w:rsid w:val="006E14C4"/>
    <w:rsid w:val="006E278E"/>
    <w:rsid w:val="006E2984"/>
    <w:rsid w:val="006E2B1A"/>
    <w:rsid w:val="006E30C6"/>
    <w:rsid w:val="006E3ED2"/>
    <w:rsid w:val="006E4905"/>
    <w:rsid w:val="006E7BF3"/>
    <w:rsid w:val="006E7DCF"/>
    <w:rsid w:val="006F0AB6"/>
    <w:rsid w:val="006F0D9D"/>
    <w:rsid w:val="006F0FC9"/>
    <w:rsid w:val="006F1CC6"/>
    <w:rsid w:val="006F30D7"/>
    <w:rsid w:val="006F3205"/>
    <w:rsid w:val="006F3816"/>
    <w:rsid w:val="006F3F8A"/>
    <w:rsid w:val="006F4C15"/>
    <w:rsid w:val="006F4D1A"/>
    <w:rsid w:val="006F4F5A"/>
    <w:rsid w:val="006F5BAD"/>
    <w:rsid w:val="006F5CA1"/>
    <w:rsid w:val="006F6722"/>
    <w:rsid w:val="006F71F5"/>
    <w:rsid w:val="006F74F9"/>
    <w:rsid w:val="006F7AF2"/>
    <w:rsid w:val="00701C97"/>
    <w:rsid w:val="00701D23"/>
    <w:rsid w:val="007027B4"/>
    <w:rsid w:val="00703012"/>
    <w:rsid w:val="00703B00"/>
    <w:rsid w:val="00704642"/>
    <w:rsid w:val="00705E29"/>
    <w:rsid w:val="007069C0"/>
    <w:rsid w:val="00707ADC"/>
    <w:rsid w:val="00710474"/>
    <w:rsid w:val="00712955"/>
    <w:rsid w:val="00713545"/>
    <w:rsid w:val="007151D9"/>
    <w:rsid w:val="00715A73"/>
    <w:rsid w:val="00715E38"/>
    <w:rsid w:val="00716968"/>
    <w:rsid w:val="00716B14"/>
    <w:rsid w:val="00716DD8"/>
    <w:rsid w:val="007174D4"/>
    <w:rsid w:val="00717D64"/>
    <w:rsid w:val="0072191F"/>
    <w:rsid w:val="00722D2F"/>
    <w:rsid w:val="007251CB"/>
    <w:rsid w:val="00725698"/>
    <w:rsid w:val="00725A52"/>
    <w:rsid w:val="00726DF0"/>
    <w:rsid w:val="00727822"/>
    <w:rsid w:val="00727AED"/>
    <w:rsid w:val="007313A6"/>
    <w:rsid w:val="007318F0"/>
    <w:rsid w:val="00732B3C"/>
    <w:rsid w:val="00732C78"/>
    <w:rsid w:val="00732E7F"/>
    <w:rsid w:val="00733EB5"/>
    <w:rsid w:val="00734375"/>
    <w:rsid w:val="007346C4"/>
    <w:rsid w:val="00737D86"/>
    <w:rsid w:val="00737E50"/>
    <w:rsid w:val="00740C92"/>
    <w:rsid w:val="00740F9C"/>
    <w:rsid w:val="0074236E"/>
    <w:rsid w:val="00742E42"/>
    <w:rsid w:val="00743567"/>
    <w:rsid w:val="0074509A"/>
    <w:rsid w:val="00745F25"/>
    <w:rsid w:val="0074642A"/>
    <w:rsid w:val="00747B1E"/>
    <w:rsid w:val="007510F0"/>
    <w:rsid w:val="007524C6"/>
    <w:rsid w:val="0075332C"/>
    <w:rsid w:val="00755E44"/>
    <w:rsid w:val="00755EA3"/>
    <w:rsid w:val="007560C0"/>
    <w:rsid w:val="00756D86"/>
    <w:rsid w:val="00757027"/>
    <w:rsid w:val="007571EE"/>
    <w:rsid w:val="007578BA"/>
    <w:rsid w:val="00760805"/>
    <w:rsid w:val="00760BF5"/>
    <w:rsid w:val="00763C2B"/>
    <w:rsid w:val="00764C78"/>
    <w:rsid w:val="00765769"/>
    <w:rsid w:val="00766485"/>
    <w:rsid w:val="007667E5"/>
    <w:rsid w:val="0076769F"/>
    <w:rsid w:val="00767ADD"/>
    <w:rsid w:val="00767EB5"/>
    <w:rsid w:val="007716B8"/>
    <w:rsid w:val="00773569"/>
    <w:rsid w:val="00775FD6"/>
    <w:rsid w:val="00776248"/>
    <w:rsid w:val="00780364"/>
    <w:rsid w:val="007806EB"/>
    <w:rsid w:val="00780ABB"/>
    <w:rsid w:val="00781805"/>
    <w:rsid w:val="00781EF2"/>
    <w:rsid w:val="00782318"/>
    <w:rsid w:val="00783791"/>
    <w:rsid w:val="00785525"/>
    <w:rsid w:val="00785EAD"/>
    <w:rsid w:val="00786AF0"/>
    <w:rsid w:val="0079060C"/>
    <w:rsid w:val="007918F0"/>
    <w:rsid w:val="0079202F"/>
    <w:rsid w:val="0079290F"/>
    <w:rsid w:val="0079319D"/>
    <w:rsid w:val="00795982"/>
    <w:rsid w:val="00796F31"/>
    <w:rsid w:val="00796F5F"/>
    <w:rsid w:val="00797791"/>
    <w:rsid w:val="00797E85"/>
    <w:rsid w:val="007A0A4F"/>
    <w:rsid w:val="007A35B6"/>
    <w:rsid w:val="007A407E"/>
    <w:rsid w:val="007A53B0"/>
    <w:rsid w:val="007A5A68"/>
    <w:rsid w:val="007A7805"/>
    <w:rsid w:val="007B0CA9"/>
    <w:rsid w:val="007B1962"/>
    <w:rsid w:val="007B25B0"/>
    <w:rsid w:val="007B3526"/>
    <w:rsid w:val="007B4502"/>
    <w:rsid w:val="007B53C1"/>
    <w:rsid w:val="007B6621"/>
    <w:rsid w:val="007B6C96"/>
    <w:rsid w:val="007B7099"/>
    <w:rsid w:val="007B7720"/>
    <w:rsid w:val="007B7C7A"/>
    <w:rsid w:val="007C37D6"/>
    <w:rsid w:val="007C39D9"/>
    <w:rsid w:val="007C41EB"/>
    <w:rsid w:val="007C425B"/>
    <w:rsid w:val="007C4B72"/>
    <w:rsid w:val="007C56EC"/>
    <w:rsid w:val="007C59A3"/>
    <w:rsid w:val="007C5C55"/>
    <w:rsid w:val="007C604D"/>
    <w:rsid w:val="007C612B"/>
    <w:rsid w:val="007C61E8"/>
    <w:rsid w:val="007C6C4E"/>
    <w:rsid w:val="007C7041"/>
    <w:rsid w:val="007C7B3A"/>
    <w:rsid w:val="007C7BE8"/>
    <w:rsid w:val="007D014E"/>
    <w:rsid w:val="007D125B"/>
    <w:rsid w:val="007D2012"/>
    <w:rsid w:val="007D24A6"/>
    <w:rsid w:val="007D3112"/>
    <w:rsid w:val="007D49F7"/>
    <w:rsid w:val="007D4E69"/>
    <w:rsid w:val="007D54D8"/>
    <w:rsid w:val="007D6542"/>
    <w:rsid w:val="007D70DA"/>
    <w:rsid w:val="007D7FE5"/>
    <w:rsid w:val="007E049A"/>
    <w:rsid w:val="007E12D3"/>
    <w:rsid w:val="007E171E"/>
    <w:rsid w:val="007E2147"/>
    <w:rsid w:val="007E292D"/>
    <w:rsid w:val="007E35DD"/>
    <w:rsid w:val="007E3792"/>
    <w:rsid w:val="007E4086"/>
    <w:rsid w:val="007E418B"/>
    <w:rsid w:val="007E49B2"/>
    <w:rsid w:val="007E4F02"/>
    <w:rsid w:val="007E57ED"/>
    <w:rsid w:val="007E7E62"/>
    <w:rsid w:val="007E7ED9"/>
    <w:rsid w:val="007F07D0"/>
    <w:rsid w:val="007F221E"/>
    <w:rsid w:val="007F2E85"/>
    <w:rsid w:val="007F30E0"/>
    <w:rsid w:val="007F3CCC"/>
    <w:rsid w:val="007F4823"/>
    <w:rsid w:val="007F48C3"/>
    <w:rsid w:val="007F6E79"/>
    <w:rsid w:val="007F6EEF"/>
    <w:rsid w:val="00800EB6"/>
    <w:rsid w:val="008012A2"/>
    <w:rsid w:val="00802394"/>
    <w:rsid w:val="008028A9"/>
    <w:rsid w:val="00803643"/>
    <w:rsid w:val="008037C9"/>
    <w:rsid w:val="008040D8"/>
    <w:rsid w:val="00804141"/>
    <w:rsid w:val="00804580"/>
    <w:rsid w:val="00804603"/>
    <w:rsid w:val="00804A1C"/>
    <w:rsid w:val="00804C99"/>
    <w:rsid w:val="00806957"/>
    <w:rsid w:val="00807463"/>
    <w:rsid w:val="00811846"/>
    <w:rsid w:val="00811A3F"/>
    <w:rsid w:val="00812077"/>
    <w:rsid w:val="008121FE"/>
    <w:rsid w:val="00813324"/>
    <w:rsid w:val="00814B87"/>
    <w:rsid w:val="00814CB5"/>
    <w:rsid w:val="00815257"/>
    <w:rsid w:val="00815886"/>
    <w:rsid w:val="00816245"/>
    <w:rsid w:val="00816C9B"/>
    <w:rsid w:val="00817D9A"/>
    <w:rsid w:val="00820812"/>
    <w:rsid w:val="00820C89"/>
    <w:rsid w:val="008211F8"/>
    <w:rsid w:val="00821B23"/>
    <w:rsid w:val="00822386"/>
    <w:rsid w:val="0082244A"/>
    <w:rsid w:val="00823554"/>
    <w:rsid w:val="00823749"/>
    <w:rsid w:val="0082377B"/>
    <w:rsid w:val="00823BDF"/>
    <w:rsid w:val="00823DB2"/>
    <w:rsid w:val="008269BB"/>
    <w:rsid w:val="00827F0F"/>
    <w:rsid w:val="00830E47"/>
    <w:rsid w:val="008311E0"/>
    <w:rsid w:val="00831242"/>
    <w:rsid w:val="0083196D"/>
    <w:rsid w:val="00831C17"/>
    <w:rsid w:val="008338A4"/>
    <w:rsid w:val="0083446B"/>
    <w:rsid w:val="00834764"/>
    <w:rsid w:val="00834A96"/>
    <w:rsid w:val="00834B9C"/>
    <w:rsid w:val="0083516B"/>
    <w:rsid w:val="00835282"/>
    <w:rsid w:val="00835CD5"/>
    <w:rsid w:val="00835F71"/>
    <w:rsid w:val="008364D6"/>
    <w:rsid w:val="008365EC"/>
    <w:rsid w:val="00836C65"/>
    <w:rsid w:val="0083770D"/>
    <w:rsid w:val="008400B2"/>
    <w:rsid w:val="00840932"/>
    <w:rsid w:val="008411B6"/>
    <w:rsid w:val="00841495"/>
    <w:rsid w:val="00842CEB"/>
    <w:rsid w:val="00844DF3"/>
    <w:rsid w:val="00845919"/>
    <w:rsid w:val="00846057"/>
    <w:rsid w:val="008477EF"/>
    <w:rsid w:val="008500FB"/>
    <w:rsid w:val="00850570"/>
    <w:rsid w:val="00851456"/>
    <w:rsid w:val="00851928"/>
    <w:rsid w:val="008519AD"/>
    <w:rsid w:val="00851F88"/>
    <w:rsid w:val="00853969"/>
    <w:rsid w:val="00853C30"/>
    <w:rsid w:val="00855166"/>
    <w:rsid w:val="0085540C"/>
    <w:rsid w:val="008567A7"/>
    <w:rsid w:val="008578CA"/>
    <w:rsid w:val="008601F5"/>
    <w:rsid w:val="0086049C"/>
    <w:rsid w:val="00860ED8"/>
    <w:rsid w:val="00861EEB"/>
    <w:rsid w:val="0086292D"/>
    <w:rsid w:val="00862DD6"/>
    <w:rsid w:val="008631AF"/>
    <w:rsid w:val="00863254"/>
    <w:rsid w:val="008635D1"/>
    <w:rsid w:val="00863DAD"/>
    <w:rsid w:val="008642B4"/>
    <w:rsid w:val="008648AF"/>
    <w:rsid w:val="008652A0"/>
    <w:rsid w:val="008656A4"/>
    <w:rsid w:val="00865AB0"/>
    <w:rsid w:val="008672C4"/>
    <w:rsid w:val="00867474"/>
    <w:rsid w:val="0087189A"/>
    <w:rsid w:val="00871B4F"/>
    <w:rsid w:val="00871F55"/>
    <w:rsid w:val="00872805"/>
    <w:rsid w:val="0087307E"/>
    <w:rsid w:val="008733CB"/>
    <w:rsid w:val="00874445"/>
    <w:rsid w:val="008752F2"/>
    <w:rsid w:val="00875365"/>
    <w:rsid w:val="008757AF"/>
    <w:rsid w:val="00877D80"/>
    <w:rsid w:val="00877F75"/>
    <w:rsid w:val="00880614"/>
    <w:rsid w:val="008816AB"/>
    <w:rsid w:val="00886837"/>
    <w:rsid w:val="00890126"/>
    <w:rsid w:val="008909C0"/>
    <w:rsid w:val="008910CB"/>
    <w:rsid w:val="00892979"/>
    <w:rsid w:val="008932AB"/>
    <w:rsid w:val="008938F3"/>
    <w:rsid w:val="008940F7"/>
    <w:rsid w:val="00894B63"/>
    <w:rsid w:val="00894DCE"/>
    <w:rsid w:val="0089529C"/>
    <w:rsid w:val="008956DB"/>
    <w:rsid w:val="00896333"/>
    <w:rsid w:val="00896543"/>
    <w:rsid w:val="0089733E"/>
    <w:rsid w:val="0089790F"/>
    <w:rsid w:val="00897C39"/>
    <w:rsid w:val="008A10D5"/>
    <w:rsid w:val="008A518C"/>
    <w:rsid w:val="008A5B7D"/>
    <w:rsid w:val="008A5E6A"/>
    <w:rsid w:val="008A6036"/>
    <w:rsid w:val="008A6337"/>
    <w:rsid w:val="008A63A6"/>
    <w:rsid w:val="008A6976"/>
    <w:rsid w:val="008A6F14"/>
    <w:rsid w:val="008A79AF"/>
    <w:rsid w:val="008B1520"/>
    <w:rsid w:val="008B2968"/>
    <w:rsid w:val="008B2CC1"/>
    <w:rsid w:val="008B3131"/>
    <w:rsid w:val="008B332E"/>
    <w:rsid w:val="008B3432"/>
    <w:rsid w:val="008B41A4"/>
    <w:rsid w:val="008B4804"/>
    <w:rsid w:val="008B4DD7"/>
    <w:rsid w:val="008B4F5B"/>
    <w:rsid w:val="008B5BBE"/>
    <w:rsid w:val="008B6567"/>
    <w:rsid w:val="008B6C45"/>
    <w:rsid w:val="008B7173"/>
    <w:rsid w:val="008B73EF"/>
    <w:rsid w:val="008C1B93"/>
    <w:rsid w:val="008C27DF"/>
    <w:rsid w:val="008C28DF"/>
    <w:rsid w:val="008C2C3C"/>
    <w:rsid w:val="008C30A6"/>
    <w:rsid w:val="008C326C"/>
    <w:rsid w:val="008C3DF6"/>
    <w:rsid w:val="008C46B4"/>
    <w:rsid w:val="008C4C20"/>
    <w:rsid w:val="008C4F74"/>
    <w:rsid w:val="008C5377"/>
    <w:rsid w:val="008C599D"/>
    <w:rsid w:val="008C6A5E"/>
    <w:rsid w:val="008C6F02"/>
    <w:rsid w:val="008C72FF"/>
    <w:rsid w:val="008D016A"/>
    <w:rsid w:val="008D41C0"/>
    <w:rsid w:val="008D4CDB"/>
    <w:rsid w:val="008D51F2"/>
    <w:rsid w:val="008D5C6A"/>
    <w:rsid w:val="008D6525"/>
    <w:rsid w:val="008D6701"/>
    <w:rsid w:val="008E0541"/>
    <w:rsid w:val="008E091A"/>
    <w:rsid w:val="008E0EAB"/>
    <w:rsid w:val="008E1615"/>
    <w:rsid w:val="008E3C79"/>
    <w:rsid w:val="008E5402"/>
    <w:rsid w:val="008E766F"/>
    <w:rsid w:val="008E76D5"/>
    <w:rsid w:val="008E7E02"/>
    <w:rsid w:val="008F00BD"/>
    <w:rsid w:val="008F0F83"/>
    <w:rsid w:val="008F13D7"/>
    <w:rsid w:val="008F13EF"/>
    <w:rsid w:val="008F171A"/>
    <w:rsid w:val="008F27DF"/>
    <w:rsid w:val="008F2A1B"/>
    <w:rsid w:val="008F3556"/>
    <w:rsid w:val="008F47A0"/>
    <w:rsid w:val="008F62A6"/>
    <w:rsid w:val="008F675B"/>
    <w:rsid w:val="008F77F6"/>
    <w:rsid w:val="008F77F8"/>
    <w:rsid w:val="008F78D2"/>
    <w:rsid w:val="009002D0"/>
    <w:rsid w:val="00901616"/>
    <w:rsid w:val="00901D65"/>
    <w:rsid w:val="009026A6"/>
    <w:rsid w:val="00902E87"/>
    <w:rsid w:val="0090348D"/>
    <w:rsid w:val="00904076"/>
    <w:rsid w:val="00904848"/>
    <w:rsid w:val="00904A6A"/>
    <w:rsid w:val="00904C86"/>
    <w:rsid w:val="009069D3"/>
    <w:rsid w:val="00910325"/>
    <w:rsid w:val="00911C93"/>
    <w:rsid w:val="00912EB7"/>
    <w:rsid w:val="00914415"/>
    <w:rsid w:val="009151B7"/>
    <w:rsid w:val="009156FD"/>
    <w:rsid w:val="00916600"/>
    <w:rsid w:val="00916B28"/>
    <w:rsid w:val="00916BE0"/>
    <w:rsid w:val="00923073"/>
    <w:rsid w:val="00923852"/>
    <w:rsid w:val="009239CB"/>
    <w:rsid w:val="00923C27"/>
    <w:rsid w:val="00923FAF"/>
    <w:rsid w:val="00924115"/>
    <w:rsid w:val="009242A7"/>
    <w:rsid w:val="00924C67"/>
    <w:rsid w:val="009273DD"/>
    <w:rsid w:val="00927F52"/>
    <w:rsid w:val="0093012E"/>
    <w:rsid w:val="009316B5"/>
    <w:rsid w:val="00931818"/>
    <w:rsid w:val="00932403"/>
    <w:rsid w:val="00932748"/>
    <w:rsid w:val="00932C31"/>
    <w:rsid w:val="00932D29"/>
    <w:rsid w:val="00933271"/>
    <w:rsid w:val="00934206"/>
    <w:rsid w:val="00934A07"/>
    <w:rsid w:val="00934AC7"/>
    <w:rsid w:val="00934CA7"/>
    <w:rsid w:val="00936883"/>
    <w:rsid w:val="00940FA1"/>
    <w:rsid w:val="0094441D"/>
    <w:rsid w:val="00944869"/>
    <w:rsid w:val="00944B84"/>
    <w:rsid w:val="0094548F"/>
    <w:rsid w:val="00947003"/>
    <w:rsid w:val="00947BC5"/>
    <w:rsid w:val="00951208"/>
    <w:rsid w:val="009526C0"/>
    <w:rsid w:val="00952A78"/>
    <w:rsid w:val="0095347A"/>
    <w:rsid w:val="0095382A"/>
    <w:rsid w:val="00955110"/>
    <w:rsid w:val="009555E7"/>
    <w:rsid w:val="009559D4"/>
    <w:rsid w:val="009559F3"/>
    <w:rsid w:val="00955EED"/>
    <w:rsid w:val="00956C79"/>
    <w:rsid w:val="009575A7"/>
    <w:rsid w:val="00957CEA"/>
    <w:rsid w:val="0096042E"/>
    <w:rsid w:val="00960C8B"/>
    <w:rsid w:val="00960E88"/>
    <w:rsid w:val="009617C0"/>
    <w:rsid w:val="009623DD"/>
    <w:rsid w:val="00962468"/>
    <w:rsid w:val="00963161"/>
    <w:rsid w:val="009636BF"/>
    <w:rsid w:val="0096475D"/>
    <w:rsid w:val="009647D4"/>
    <w:rsid w:val="00965968"/>
    <w:rsid w:val="00967AA6"/>
    <w:rsid w:val="00970000"/>
    <w:rsid w:val="0097172D"/>
    <w:rsid w:val="00971823"/>
    <w:rsid w:val="00972B73"/>
    <w:rsid w:val="00972D96"/>
    <w:rsid w:val="0097305A"/>
    <w:rsid w:val="009740AE"/>
    <w:rsid w:val="00974A09"/>
    <w:rsid w:val="00974C87"/>
    <w:rsid w:val="0097665B"/>
    <w:rsid w:val="00977533"/>
    <w:rsid w:val="00977DF0"/>
    <w:rsid w:val="00980578"/>
    <w:rsid w:val="00980815"/>
    <w:rsid w:val="00980A13"/>
    <w:rsid w:val="00981692"/>
    <w:rsid w:val="00983C66"/>
    <w:rsid w:val="009846D2"/>
    <w:rsid w:val="00985063"/>
    <w:rsid w:val="00985FC1"/>
    <w:rsid w:val="00987B9F"/>
    <w:rsid w:val="00991A44"/>
    <w:rsid w:val="00992293"/>
    <w:rsid w:val="009922C1"/>
    <w:rsid w:val="00992F5A"/>
    <w:rsid w:val="00993127"/>
    <w:rsid w:val="00994503"/>
    <w:rsid w:val="0099462E"/>
    <w:rsid w:val="00995286"/>
    <w:rsid w:val="00997DED"/>
    <w:rsid w:val="009A191D"/>
    <w:rsid w:val="009A1F90"/>
    <w:rsid w:val="009A411A"/>
    <w:rsid w:val="009A4149"/>
    <w:rsid w:val="009A45CA"/>
    <w:rsid w:val="009A4DA7"/>
    <w:rsid w:val="009A4EFD"/>
    <w:rsid w:val="009A631F"/>
    <w:rsid w:val="009A75ED"/>
    <w:rsid w:val="009B03E2"/>
    <w:rsid w:val="009B0798"/>
    <w:rsid w:val="009B10AA"/>
    <w:rsid w:val="009B3277"/>
    <w:rsid w:val="009B3B60"/>
    <w:rsid w:val="009B75EE"/>
    <w:rsid w:val="009C04B3"/>
    <w:rsid w:val="009C083F"/>
    <w:rsid w:val="009C0847"/>
    <w:rsid w:val="009C1B4A"/>
    <w:rsid w:val="009C1D94"/>
    <w:rsid w:val="009C2255"/>
    <w:rsid w:val="009C39E6"/>
    <w:rsid w:val="009C492B"/>
    <w:rsid w:val="009C4DD7"/>
    <w:rsid w:val="009C4E2E"/>
    <w:rsid w:val="009C52BC"/>
    <w:rsid w:val="009C6199"/>
    <w:rsid w:val="009C6D2E"/>
    <w:rsid w:val="009C70ED"/>
    <w:rsid w:val="009C7555"/>
    <w:rsid w:val="009D03C0"/>
    <w:rsid w:val="009D0BB5"/>
    <w:rsid w:val="009D1687"/>
    <w:rsid w:val="009D5389"/>
    <w:rsid w:val="009D698D"/>
    <w:rsid w:val="009D6BC0"/>
    <w:rsid w:val="009D6E38"/>
    <w:rsid w:val="009E03F9"/>
    <w:rsid w:val="009E0541"/>
    <w:rsid w:val="009E0C30"/>
    <w:rsid w:val="009E1887"/>
    <w:rsid w:val="009E229C"/>
    <w:rsid w:val="009E2656"/>
    <w:rsid w:val="009E3FFA"/>
    <w:rsid w:val="009E439A"/>
    <w:rsid w:val="009E5233"/>
    <w:rsid w:val="009E5362"/>
    <w:rsid w:val="009E5BAE"/>
    <w:rsid w:val="009E60C6"/>
    <w:rsid w:val="009E7128"/>
    <w:rsid w:val="009E7922"/>
    <w:rsid w:val="009F0396"/>
    <w:rsid w:val="009F0956"/>
    <w:rsid w:val="009F1DF2"/>
    <w:rsid w:val="009F243C"/>
    <w:rsid w:val="009F41BE"/>
    <w:rsid w:val="009F4606"/>
    <w:rsid w:val="009F5EEE"/>
    <w:rsid w:val="009F6812"/>
    <w:rsid w:val="009F719D"/>
    <w:rsid w:val="00A0000F"/>
    <w:rsid w:val="00A0024A"/>
    <w:rsid w:val="00A00DF2"/>
    <w:rsid w:val="00A03E4D"/>
    <w:rsid w:val="00A05717"/>
    <w:rsid w:val="00A05CDD"/>
    <w:rsid w:val="00A0732D"/>
    <w:rsid w:val="00A079CD"/>
    <w:rsid w:val="00A103D7"/>
    <w:rsid w:val="00A10AA5"/>
    <w:rsid w:val="00A1105E"/>
    <w:rsid w:val="00A11586"/>
    <w:rsid w:val="00A11E64"/>
    <w:rsid w:val="00A12185"/>
    <w:rsid w:val="00A12D30"/>
    <w:rsid w:val="00A13172"/>
    <w:rsid w:val="00A143AE"/>
    <w:rsid w:val="00A160CD"/>
    <w:rsid w:val="00A174F8"/>
    <w:rsid w:val="00A177F3"/>
    <w:rsid w:val="00A2013D"/>
    <w:rsid w:val="00A21263"/>
    <w:rsid w:val="00A21343"/>
    <w:rsid w:val="00A21824"/>
    <w:rsid w:val="00A2212A"/>
    <w:rsid w:val="00A2234C"/>
    <w:rsid w:val="00A2265F"/>
    <w:rsid w:val="00A22715"/>
    <w:rsid w:val="00A23DED"/>
    <w:rsid w:val="00A24562"/>
    <w:rsid w:val="00A2485D"/>
    <w:rsid w:val="00A254B7"/>
    <w:rsid w:val="00A26615"/>
    <w:rsid w:val="00A30B94"/>
    <w:rsid w:val="00A30F85"/>
    <w:rsid w:val="00A3211F"/>
    <w:rsid w:val="00A33358"/>
    <w:rsid w:val="00A3354A"/>
    <w:rsid w:val="00A34B1C"/>
    <w:rsid w:val="00A35F5B"/>
    <w:rsid w:val="00A366B4"/>
    <w:rsid w:val="00A36885"/>
    <w:rsid w:val="00A409C3"/>
    <w:rsid w:val="00A40E64"/>
    <w:rsid w:val="00A41307"/>
    <w:rsid w:val="00A41398"/>
    <w:rsid w:val="00A41F3F"/>
    <w:rsid w:val="00A4242C"/>
    <w:rsid w:val="00A42976"/>
    <w:rsid w:val="00A437B3"/>
    <w:rsid w:val="00A44838"/>
    <w:rsid w:val="00A463C4"/>
    <w:rsid w:val="00A465F0"/>
    <w:rsid w:val="00A47ABE"/>
    <w:rsid w:val="00A47E5E"/>
    <w:rsid w:val="00A5065C"/>
    <w:rsid w:val="00A50806"/>
    <w:rsid w:val="00A512D5"/>
    <w:rsid w:val="00A5169D"/>
    <w:rsid w:val="00A52693"/>
    <w:rsid w:val="00A535D1"/>
    <w:rsid w:val="00A622DB"/>
    <w:rsid w:val="00A65360"/>
    <w:rsid w:val="00A65AAA"/>
    <w:rsid w:val="00A66A88"/>
    <w:rsid w:val="00A67DC5"/>
    <w:rsid w:val="00A67EC3"/>
    <w:rsid w:val="00A718F9"/>
    <w:rsid w:val="00A71F3B"/>
    <w:rsid w:val="00A724DA"/>
    <w:rsid w:val="00A7296A"/>
    <w:rsid w:val="00A73030"/>
    <w:rsid w:val="00A7485D"/>
    <w:rsid w:val="00A74B75"/>
    <w:rsid w:val="00A74D3A"/>
    <w:rsid w:val="00A75A79"/>
    <w:rsid w:val="00A7616F"/>
    <w:rsid w:val="00A76884"/>
    <w:rsid w:val="00A76957"/>
    <w:rsid w:val="00A778CA"/>
    <w:rsid w:val="00A77938"/>
    <w:rsid w:val="00A77CE6"/>
    <w:rsid w:val="00A80219"/>
    <w:rsid w:val="00A80C59"/>
    <w:rsid w:val="00A80DA7"/>
    <w:rsid w:val="00A81AF3"/>
    <w:rsid w:val="00A82206"/>
    <w:rsid w:val="00A83312"/>
    <w:rsid w:val="00A84015"/>
    <w:rsid w:val="00A85191"/>
    <w:rsid w:val="00A85EEB"/>
    <w:rsid w:val="00A86F34"/>
    <w:rsid w:val="00A86FC8"/>
    <w:rsid w:val="00A87061"/>
    <w:rsid w:val="00A876E9"/>
    <w:rsid w:val="00A87AB8"/>
    <w:rsid w:val="00A87FCD"/>
    <w:rsid w:val="00A90343"/>
    <w:rsid w:val="00A90B74"/>
    <w:rsid w:val="00A90BBF"/>
    <w:rsid w:val="00A914C7"/>
    <w:rsid w:val="00A91752"/>
    <w:rsid w:val="00A91B93"/>
    <w:rsid w:val="00A92372"/>
    <w:rsid w:val="00A927C1"/>
    <w:rsid w:val="00A929A6"/>
    <w:rsid w:val="00A92C31"/>
    <w:rsid w:val="00A93485"/>
    <w:rsid w:val="00A944CA"/>
    <w:rsid w:val="00A94711"/>
    <w:rsid w:val="00A94D15"/>
    <w:rsid w:val="00A95399"/>
    <w:rsid w:val="00A9579D"/>
    <w:rsid w:val="00A96159"/>
    <w:rsid w:val="00A9619A"/>
    <w:rsid w:val="00A96670"/>
    <w:rsid w:val="00A9793C"/>
    <w:rsid w:val="00AA0753"/>
    <w:rsid w:val="00AA0E98"/>
    <w:rsid w:val="00AA3AA1"/>
    <w:rsid w:val="00AA3EF4"/>
    <w:rsid w:val="00AA43A8"/>
    <w:rsid w:val="00AA4B87"/>
    <w:rsid w:val="00AA76B3"/>
    <w:rsid w:val="00AA7A24"/>
    <w:rsid w:val="00AB0547"/>
    <w:rsid w:val="00AB19AC"/>
    <w:rsid w:val="00AB2382"/>
    <w:rsid w:val="00AB25E8"/>
    <w:rsid w:val="00AB3296"/>
    <w:rsid w:val="00AB34EF"/>
    <w:rsid w:val="00AB3944"/>
    <w:rsid w:val="00AB45D9"/>
    <w:rsid w:val="00AB67A8"/>
    <w:rsid w:val="00AB6973"/>
    <w:rsid w:val="00AB7240"/>
    <w:rsid w:val="00AB793D"/>
    <w:rsid w:val="00AB7D6C"/>
    <w:rsid w:val="00AC0364"/>
    <w:rsid w:val="00AC0CBD"/>
    <w:rsid w:val="00AC1AB2"/>
    <w:rsid w:val="00AC1EAB"/>
    <w:rsid w:val="00AC2A7F"/>
    <w:rsid w:val="00AC2F65"/>
    <w:rsid w:val="00AC3B70"/>
    <w:rsid w:val="00AC4261"/>
    <w:rsid w:val="00AC5124"/>
    <w:rsid w:val="00AC728E"/>
    <w:rsid w:val="00AC74DE"/>
    <w:rsid w:val="00AC7A81"/>
    <w:rsid w:val="00AD0818"/>
    <w:rsid w:val="00AD0921"/>
    <w:rsid w:val="00AD0D08"/>
    <w:rsid w:val="00AD3FD7"/>
    <w:rsid w:val="00AD4BC5"/>
    <w:rsid w:val="00AD4DBC"/>
    <w:rsid w:val="00AD5C9C"/>
    <w:rsid w:val="00AD5DEB"/>
    <w:rsid w:val="00AD5E48"/>
    <w:rsid w:val="00AD67A8"/>
    <w:rsid w:val="00AD68DC"/>
    <w:rsid w:val="00AD6BBB"/>
    <w:rsid w:val="00AE0093"/>
    <w:rsid w:val="00AE0E4D"/>
    <w:rsid w:val="00AE12B1"/>
    <w:rsid w:val="00AE20BA"/>
    <w:rsid w:val="00AE2CE1"/>
    <w:rsid w:val="00AE4094"/>
    <w:rsid w:val="00AE4829"/>
    <w:rsid w:val="00AE4BF2"/>
    <w:rsid w:val="00AE6B1D"/>
    <w:rsid w:val="00AF1E18"/>
    <w:rsid w:val="00AF1ED1"/>
    <w:rsid w:val="00AF2135"/>
    <w:rsid w:val="00AF2701"/>
    <w:rsid w:val="00AF2864"/>
    <w:rsid w:val="00AF456F"/>
    <w:rsid w:val="00AF4B3C"/>
    <w:rsid w:val="00AF51BF"/>
    <w:rsid w:val="00AF55A4"/>
    <w:rsid w:val="00AF6014"/>
    <w:rsid w:val="00AF65B2"/>
    <w:rsid w:val="00AF7574"/>
    <w:rsid w:val="00B0128C"/>
    <w:rsid w:val="00B01C46"/>
    <w:rsid w:val="00B01C56"/>
    <w:rsid w:val="00B02C2A"/>
    <w:rsid w:val="00B03702"/>
    <w:rsid w:val="00B047F9"/>
    <w:rsid w:val="00B04D9F"/>
    <w:rsid w:val="00B04E1B"/>
    <w:rsid w:val="00B05331"/>
    <w:rsid w:val="00B06019"/>
    <w:rsid w:val="00B06266"/>
    <w:rsid w:val="00B06472"/>
    <w:rsid w:val="00B06592"/>
    <w:rsid w:val="00B078D7"/>
    <w:rsid w:val="00B07FE4"/>
    <w:rsid w:val="00B1081F"/>
    <w:rsid w:val="00B14761"/>
    <w:rsid w:val="00B15BEF"/>
    <w:rsid w:val="00B15C1E"/>
    <w:rsid w:val="00B16EFD"/>
    <w:rsid w:val="00B17240"/>
    <w:rsid w:val="00B200D4"/>
    <w:rsid w:val="00B20DEE"/>
    <w:rsid w:val="00B24381"/>
    <w:rsid w:val="00B24A9D"/>
    <w:rsid w:val="00B2600B"/>
    <w:rsid w:val="00B26C9F"/>
    <w:rsid w:val="00B27E6D"/>
    <w:rsid w:val="00B31557"/>
    <w:rsid w:val="00B32825"/>
    <w:rsid w:val="00B33FCE"/>
    <w:rsid w:val="00B345BF"/>
    <w:rsid w:val="00B3475D"/>
    <w:rsid w:val="00B34B93"/>
    <w:rsid w:val="00B3548D"/>
    <w:rsid w:val="00B35497"/>
    <w:rsid w:val="00B37742"/>
    <w:rsid w:val="00B37B99"/>
    <w:rsid w:val="00B4032B"/>
    <w:rsid w:val="00B41D59"/>
    <w:rsid w:val="00B4375F"/>
    <w:rsid w:val="00B4493F"/>
    <w:rsid w:val="00B4587E"/>
    <w:rsid w:val="00B476E9"/>
    <w:rsid w:val="00B502AF"/>
    <w:rsid w:val="00B50923"/>
    <w:rsid w:val="00B50FBC"/>
    <w:rsid w:val="00B528F5"/>
    <w:rsid w:val="00B547BB"/>
    <w:rsid w:val="00B551EA"/>
    <w:rsid w:val="00B553A9"/>
    <w:rsid w:val="00B558D6"/>
    <w:rsid w:val="00B55FAE"/>
    <w:rsid w:val="00B56276"/>
    <w:rsid w:val="00B563F8"/>
    <w:rsid w:val="00B56406"/>
    <w:rsid w:val="00B56ACF"/>
    <w:rsid w:val="00B575FE"/>
    <w:rsid w:val="00B6054B"/>
    <w:rsid w:val="00B60C12"/>
    <w:rsid w:val="00B6192B"/>
    <w:rsid w:val="00B6555C"/>
    <w:rsid w:val="00B669E0"/>
    <w:rsid w:val="00B66EAB"/>
    <w:rsid w:val="00B66EB4"/>
    <w:rsid w:val="00B66FA2"/>
    <w:rsid w:val="00B67A67"/>
    <w:rsid w:val="00B704EA"/>
    <w:rsid w:val="00B70BDF"/>
    <w:rsid w:val="00B71589"/>
    <w:rsid w:val="00B72815"/>
    <w:rsid w:val="00B72D98"/>
    <w:rsid w:val="00B7630C"/>
    <w:rsid w:val="00B76833"/>
    <w:rsid w:val="00B8025A"/>
    <w:rsid w:val="00B811B3"/>
    <w:rsid w:val="00B811E8"/>
    <w:rsid w:val="00B82322"/>
    <w:rsid w:val="00B82900"/>
    <w:rsid w:val="00B82B12"/>
    <w:rsid w:val="00B8402F"/>
    <w:rsid w:val="00B8450A"/>
    <w:rsid w:val="00B85BD4"/>
    <w:rsid w:val="00B85D24"/>
    <w:rsid w:val="00B8645C"/>
    <w:rsid w:val="00B869A1"/>
    <w:rsid w:val="00B86D96"/>
    <w:rsid w:val="00B87837"/>
    <w:rsid w:val="00B879AF"/>
    <w:rsid w:val="00B90182"/>
    <w:rsid w:val="00B90AFF"/>
    <w:rsid w:val="00B90C33"/>
    <w:rsid w:val="00B90D35"/>
    <w:rsid w:val="00B91749"/>
    <w:rsid w:val="00B91B6B"/>
    <w:rsid w:val="00B95106"/>
    <w:rsid w:val="00B972A2"/>
    <w:rsid w:val="00B97FFD"/>
    <w:rsid w:val="00BA11B5"/>
    <w:rsid w:val="00BA1D79"/>
    <w:rsid w:val="00BA218C"/>
    <w:rsid w:val="00BA2CA0"/>
    <w:rsid w:val="00BA334E"/>
    <w:rsid w:val="00BA5EA3"/>
    <w:rsid w:val="00BA7260"/>
    <w:rsid w:val="00BB0480"/>
    <w:rsid w:val="00BB1056"/>
    <w:rsid w:val="00BB1326"/>
    <w:rsid w:val="00BB2193"/>
    <w:rsid w:val="00BB2A77"/>
    <w:rsid w:val="00BB3472"/>
    <w:rsid w:val="00BB3A29"/>
    <w:rsid w:val="00BB4162"/>
    <w:rsid w:val="00BB47BC"/>
    <w:rsid w:val="00BB4A7E"/>
    <w:rsid w:val="00BB4A7F"/>
    <w:rsid w:val="00BB5794"/>
    <w:rsid w:val="00BB660E"/>
    <w:rsid w:val="00BB7B80"/>
    <w:rsid w:val="00BC0141"/>
    <w:rsid w:val="00BC0E6E"/>
    <w:rsid w:val="00BC1277"/>
    <w:rsid w:val="00BC12E0"/>
    <w:rsid w:val="00BC23D5"/>
    <w:rsid w:val="00BC242C"/>
    <w:rsid w:val="00BC3A25"/>
    <w:rsid w:val="00BC3A40"/>
    <w:rsid w:val="00BC4303"/>
    <w:rsid w:val="00BC462B"/>
    <w:rsid w:val="00BC4E6E"/>
    <w:rsid w:val="00BC4F93"/>
    <w:rsid w:val="00BC51ED"/>
    <w:rsid w:val="00BC542F"/>
    <w:rsid w:val="00BC6585"/>
    <w:rsid w:val="00BC6D2A"/>
    <w:rsid w:val="00BC75E4"/>
    <w:rsid w:val="00BD20CF"/>
    <w:rsid w:val="00BD3626"/>
    <w:rsid w:val="00BD3953"/>
    <w:rsid w:val="00BD3AE9"/>
    <w:rsid w:val="00BD3C58"/>
    <w:rsid w:val="00BD3F2F"/>
    <w:rsid w:val="00BD4452"/>
    <w:rsid w:val="00BD56C2"/>
    <w:rsid w:val="00BD5B91"/>
    <w:rsid w:val="00BD5EA9"/>
    <w:rsid w:val="00BD6847"/>
    <w:rsid w:val="00BE1F06"/>
    <w:rsid w:val="00BE28F9"/>
    <w:rsid w:val="00BE2AA9"/>
    <w:rsid w:val="00BE44E0"/>
    <w:rsid w:val="00BE48CC"/>
    <w:rsid w:val="00BF062D"/>
    <w:rsid w:val="00BF065D"/>
    <w:rsid w:val="00BF0EEB"/>
    <w:rsid w:val="00BF36BE"/>
    <w:rsid w:val="00BF3B13"/>
    <w:rsid w:val="00BF3CA4"/>
    <w:rsid w:val="00BF6344"/>
    <w:rsid w:val="00BF64F4"/>
    <w:rsid w:val="00BF6883"/>
    <w:rsid w:val="00BF69EA"/>
    <w:rsid w:val="00BF6A6F"/>
    <w:rsid w:val="00BF7BD8"/>
    <w:rsid w:val="00C00315"/>
    <w:rsid w:val="00C01D88"/>
    <w:rsid w:val="00C02C9C"/>
    <w:rsid w:val="00C03943"/>
    <w:rsid w:val="00C044D9"/>
    <w:rsid w:val="00C048AE"/>
    <w:rsid w:val="00C057A6"/>
    <w:rsid w:val="00C05871"/>
    <w:rsid w:val="00C05E51"/>
    <w:rsid w:val="00C06214"/>
    <w:rsid w:val="00C0665A"/>
    <w:rsid w:val="00C073FF"/>
    <w:rsid w:val="00C109EA"/>
    <w:rsid w:val="00C10EF0"/>
    <w:rsid w:val="00C11AA8"/>
    <w:rsid w:val="00C11C8B"/>
    <w:rsid w:val="00C12928"/>
    <w:rsid w:val="00C136A0"/>
    <w:rsid w:val="00C13D11"/>
    <w:rsid w:val="00C140E2"/>
    <w:rsid w:val="00C142B2"/>
    <w:rsid w:val="00C1510A"/>
    <w:rsid w:val="00C15EA9"/>
    <w:rsid w:val="00C16414"/>
    <w:rsid w:val="00C20B8F"/>
    <w:rsid w:val="00C212A7"/>
    <w:rsid w:val="00C21E73"/>
    <w:rsid w:val="00C232B7"/>
    <w:rsid w:val="00C237AD"/>
    <w:rsid w:val="00C23F8B"/>
    <w:rsid w:val="00C24481"/>
    <w:rsid w:val="00C249B2"/>
    <w:rsid w:val="00C24EED"/>
    <w:rsid w:val="00C252A6"/>
    <w:rsid w:val="00C2602A"/>
    <w:rsid w:val="00C273A5"/>
    <w:rsid w:val="00C311E7"/>
    <w:rsid w:val="00C318B6"/>
    <w:rsid w:val="00C3345C"/>
    <w:rsid w:val="00C341C4"/>
    <w:rsid w:val="00C343B8"/>
    <w:rsid w:val="00C3447B"/>
    <w:rsid w:val="00C3471F"/>
    <w:rsid w:val="00C34B2B"/>
    <w:rsid w:val="00C35063"/>
    <w:rsid w:val="00C353A8"/>
    <w:rsid w:val="00C3568F"/>
    <w:rsid w:val="00C35E67"/>
    <w:rsid w:val="00C35FF5"/>
    <w:rsid w:val="00C3602D"/>
    <w:rsid w:val="00C360E0"/>
    <w:rsid w:val="00C366D1"/>
    <w:rsid w:val="00C36803"/>
    <w:rsid w:val="00C36D78"/>
    <w:rsid w:val="00C3739C"/>
    <w:rsid w:val="00C378A6"/>
    <w:rsid w:val="00C40C6B"/>
    <w:rsid w:val="00C4132C"/>
    <w:rsid w:val="00C41A51"/>
    <w:rsid w:val="00C45362"/>
    <w:rsid w:val="00C46EED"/>
    <w:rsid w:val="00C479F7"/>
    <w:rsid w:val="00C47E66"/>
    <w:rsid w:val="00C5079A"/>
    <w:rsid w:val="00C5133E"/>
    <w:rsid w:val="00C52142"/>
    <w:rsid w:val="00C53116"/>
    <w:rsid w:val="00C53175"/>
    <w:rsid w:val="00C53713"/>
    <w:rsid w:val="00C53B50"/>
    <w:rsid w:val="00C55C4D"/>
    <w:rsid w:val="00C567FA"/>
    <w:rsid w:val="00C57463"/>
    <w:rsid w:val="00C57B04"/>
    <w:rsid w:val="00C6098E"/>
    <w:rsid w:val="00C61407"/>
    <w:rsid w:val="00C62242"/>
    <w:rsid w:val="00C624E9"/>
    <w:rsid w:val="00C62929"/>
    <w:rsid w:val="00C637AC"/>
    <w:rsid w:val="00C637BF"/>
    <w:rsid w:val="00C64C62"/>
    <w:rsid w:val="00C652F8"/>
    <w:rsid w:val="00C65688"/>
    <w:rsid w:val="00C656D7"/>
    <w:rsid w:val="00C670E7"/>
    <w:rsid w:val="00C7041A"/>
    <w:rsid w:val="00C714F7"/>
    <w:rsid w:val="00C71E64"/>
    <w:rsid w:val="00C730C2"/>
    <w:rsid w:val="00C74792"/>
    <w:rsid w:val="00C751BD"/>
    <w:rsid w:val="00C7619F"/>
    <w:rsid w:val="00C7784D"/>
    <w:rsid w:val="00C77B30"/>
    <w:rsid w:val="00C77FF1"/>
    <w:rsid w:val="00C80E74"/>
    <w:rsid w:val="00C81512"/>
    <w:rsid w:val="00C81703"/>
    <w:rsid w:val="00C81A68"/>
    <w:rsid w:val="00C82296"/>
    <w:rsid w:val="00C8291A"/>
    <w:rsid w:val="00C84363"/>
    <w:rsid w:val="00C845A7"/>
    <w:rsid w:val="00C85283"/>
    <w:rsid w:val="00C854CF"/>
    <w:rsid w:val="00C85846"/>
    <w:rsid w:val="00C86E8B"/>
    <w:rsid w:val="00C87188"/>
    <w:rsid w:val="00C87A3F"/>
    <w:rsid w:val="00C87D08"/>
    <w:rsid w:val="00C907FD"/>
    <w:rsid w:val="00C93E42"/>
    <w:rsid w:val="00C95C71"/>
    <w:rsid w:val="00CA1805"/>
    <w:rsid w:val="00CA1E53"/>
    <w:rsid w:val="00CA2153"/>
    <w:rsid w:val="00CA21A5"/>
    <w:rsid w:val="00CA2480"/>
    <w:rsid w:val="00CA39CF"/>
    <w:rsid w:val="00CA3C1C"/>
    <w:rsid w:val="00CA4321"/>
    <w:rsid w:val="00CA4800"/>
    <w:rsid w:val="00CA4D82"/>
    <w:rsid w:val="00CA516E"/>
    <w:rsid w:val="00CA5470"/>
    <w:rsid w:val="00CA6F90"/>
    <w:rsid w:val="00CA7277"/>
    <w:rsid w:val="00CA7FB1"/>
    <w:rsid w:val="00CB000B"/>
    <w:rsid w:val="00CB10E1"/>
    <w:rsid w:val="00CB1D37"/>
    <w:rsid w:val="00CB2158"/>
    <w:rsid w:val="00CB3C81"/>
    <w:rsid w:val="00CB4197"/>
    <w:rsid w:val="00CB4B14"/>
    <w:rsid w:val="00CB585A"/>
    <w:rsid w:val="00CB6DBE"/>
    <w:rsid w:val="00CB71A2"/>
    <w:rsid w:val="00CC0A52"/>
    <w:rsid w:val="00CC0A90"/>
    <w:rsid w:val="00CC274E"/>
    <w:rsid w:val="00CC3A77"/>
    <w:rsid w:val="00CC3B6A"/>
    <w:rsid w:val="00CC3E62"/>
    <w:rsid w:val="00CC5623"/>
    <w:rsid w:val="00CC65F9"/>
    <w:rsid w:val="00CD03D4"/>
    <w:rsid w:val="00CD0BA9"/>
    <w:rsid w:val="00CD2B9E"/>
    <w:rsid w:val="00CD5C4C"/>
    <w:rsid w:val="00CD6965"/>
    <w:rsid w:val="00CD6FB6"/>
    <w:rsid w:val="00CD7868"/>
    <w:rsid w:val="00CE03DB"/>
    <w:rsid w:val="00CE10D8"/>
    <w:rsid w:val="00CE19F7"/>
    <w:rsid w:val="00CE3AF9"/>
    <w:rsid w:val="00CE4724"/>
    <w:rsid w:val="00CE47B2"/>
    <w:rsid w:val="00CE47BE"/>
    <w:rsid w:val="00CE4A8C"/>
    <w:rsid w:val="00CE54A3"/>
    <w:rsid w:val="00CE5CB6"/>
    <w:rsid w:val="00CE5D95"/>
    <w:rsid w:val="00CE6CF7"/>
    <w:rsid w:val="00CE7E03"/>
    <w:rsid w:val="00CE7FD4"/>
    <w:rsid w:val="00CF054B"/>
    <w:rsid w:val="00CF2E46"/>
    <w:rsid w:val="00CF378C"/>
    <w:rsid w:val="00CF3AA4"/>
    <w:rsid w:val="00CF5200"/>
    <w:rsid w:val="00CF5E99"/>
    <w:rsid w:val="00CF6C87"/>
    <w:rsid w:val="00D011F8"/>
    <w:rsid w:val="00D0283F"/>
    <w:rsid w:val="00D030B4"/>
    <w:rsid w:val="00D0377A"/>
    <w:rsid w:val="00D0461C"/>
    <w:rsid w:val="00D05193"/>
    <w:rsid w:val="00D064A3"/>
    <w:rsid w:val="00D0697F"/>
    <w:rsid w:val="00D06BB1"/>
    <w:rsid w:val="00D06FA7"/>
    <w:rsid w:val="00D07FB3"/>
    <w:rsid w:val="00D10F85"/>
    <w:rsid w:val="00D128A6"/>
    <w:rsid w:val="00D12EE5"/>
    <w:rsid w:val="00D14162"/>
    <w:rsid w:val="00D14F76"/>
    <w:rsid w:val="00D16CC3"/>
    <w:rsid w:val="00D16DB3"/>
    <w:rsid w:val="00D17090"/>
    <w:rsid w:val="00D17FA6"/>
    <w:rsid w:val="00D20069"/>
    <w:rsid w:val="00D204D8"/>
    <w:rsid w:val="00D20786"/>
    <w:rsid w:val="00D21075"/>
    <w:rsid w:val="00D22056"/>
    <w:rsid w:val="00D234BE"/>
    <w:rsid w:val="00D23810"/>
    <w:rsid w:val="00D24A4F"/>
    <w:rsid w:val="00D257EF"/>
    <w:rsid w:val="00D267B0"/>
    <w:rsid w:val="00D26925"/>
    <w:rsid w:val="00D26E1E"/>
    <w:rsid w:val="00D27A75"/>
    <w:rsid w:val="00D27B19"/>
    <w:rsid w:val="00D3041E"/>
    <w:rsid w:val="00D32234"/>
    <w:rsid w:val="00D32CD7"/>
    <w:rsid w:val="00D336A5"/>
    <w:rsid w:val="00D33CD2"/>
    <w:rsid w:val="00D3465A"/>
    <w:rsid w:val="00D348B9"/>
    <w:rsid w:val="00D37792"/>
    <w:rsid w:val="00D37A87"/>
    <w:rsid w:val="00D4046C"/>
    <w:rsid w:val="00D40E8A"/>
    <w:rsid w:val="00D41372"/>
    <w:rsid w:val="00D417C2"/>
    <w:rsid w:val="00D435DD"/>
    <w:rsid w:val="00D43EF4"/>
    <w:rsid w:val="00D4429B"/>
    <w:rsid w:val="00D4571C"/>
    <w:rsid w:val="00D4664D"/>
    <w:rsid w:val="00D4753B"/>
    <w:rsid w:val="00D47FD7"/>
    <w:rsid w:val="00D506C8"/>
    <w:rsid w:val="00D508E7"/>
    <w:rsid w:val="00D51A23"/>
    <w:rsid w:val="00D52A68"/>
    <w:rsid w:val="00D5306B"/>
    <w:rsid w:val="00D53C9F"/>
    <w:rsid w:val="00D5441F"/>
    <w:rsid w:val="00D55F39"/>
    <w:rsid w:val="00D605F2"/>
    <w:rsid w:val="00D6101C"/>
    <w:rsid w:val="00D62B7C"/>
    <w:rsid w:val="00D63B3E"/>
    <w:rsid w:val="00D66066"/>
    <w:rsid w:val="00D66630"/>
    <w:rsid w:val="00D66900"/>
    <w:rsid w:val="00D67027"/>
    <w:rsid w:val="00D702B3"/>
    <w:rsid w:val="00D725C9"/>
    <w:rsid w:val="00D73481"/>
    <w:rsid w:val="00D738FB"/>
    <w:rsid w:val="00D75183"/>
    <w:rsid w:val="00D755C2"/>
    <w:rsid w:val="00D760CB"/>
    <w:rsid w:val="00D76499"/>
    <w:rsid w:val="00D77E27"/>
    <w:rsid w:val="00D80C04"/>
    <w:rsid w:val="00D81787"/>
    <w:rsid w:val="00D81A28"/>
    <w:rsid w:val="00D81C17"/>
    <w:rsid w:val="00D81FE7"/>
    <w:rsid w:val="00D8311A"/>
    <w:rsid w:val="00D83138"/>
    <w:rsid w:val="00D839C4"/>
    <w:rsid w:val="00D845A4"/>
    <w:rsid w:val="00D859D0"/>
    <w:rsid w:val="00D85F70"/>
    <w:rsid w:val="00D86174"/>
    <w:rsid w:val="00D862D8"/>
    <w:rsid w:val="00D87148"/>
    <w:rsid w:val="00D871A9"/>
    <w:rsid w:val="00D87436"/>
    <w:rsid w:val="00D87D60"/>
    <w:rsid w:val="00D87F5F"/>
    <w:rsid w:val="00D90A00"/>
    <w:rsid w:val="00D90B35"/>
    <w:rsid w:val="00D91A6C"/>
    <w:rsid w:val="00D92299"/>
    <w:rsid w:val="00D92C57"/>
    <w:rsid w:val="00D92E1E"/>
    <w:rsid w:val="00D9362E"/>
    <w:rsid w:val="00D937E9"/>
    <w:rsid w:val="00D944CA"/>
    <w:rsid w:val="00D94B57"/>
    <w:rsid w:val="00D95D60"/>
    <w:rsid w:val="00DA0603"/>
    <w:rsid w:val="00DA0BB7"/>
    <w:rsid w:val="00DA1873"/>
    <w:rsid w:val="00DA2B22"/>
    <w:rsid w:val="00DA4D92"/>
    <w:rsid w:val="00DA52E4"/>
    <w:rsid w:val="00DA5E01"/>
    <w:rsid w:val="00DA6094"/>
    <w:rsid w:val="00DA6923"/>
    <w:rsid w:val="00DA7BC0"/>
    <w:rsid w:val="00DB1270"/>
    <w:rsid w:val="00DB2E8D"/>
    <w:rsid w:val="00DB31F0"/>
    <w:rsid w:val="00DB3F18"/>
    <w:rsid w:val="00DB408C"/>
    <w:rsid w:val="00DB4827"/>
    <w:rsid w:val="00DB54B3"/>
    <w:rsid w:val="00DB54B9"/>
    <w:rsid w:val="00DB5ACE"/>
    <w:rsid w:val="00DC0B15"/>
    <w:rsid w:val="00DC1AC8"/>
    <w:rsid w:val="00DC2666"/>
    <w:rsid w:val="00DC34F8"/>
    <w:rsid w:val="00DC4262"/>
    <w:rsid w:val="00DC442B"/>
    <w:rsid w:val="00DC47B0"/>
    <w:rsid w:val="00DC565E"/>
    <w:rsid w:val="00DC5EAF"/>
    <w:rsid w:val="00DC6BD8"/>
    <w:rsid w:val="00DC7788"/>
    <w:rsid w:val="00DC7830"/>
    <w:rsid w:val="00DC7D5C"/>
    <w:rsid w:val="00DD1330"/>
    <w:rsid w:val="00DD1E28"/>
    <w:rsid w:val="00DD27E0"/>
    <w:rsid w:val="00DD37A3"/>
    <w:rsid w:val="00DD4287"/>
    <w:rsid w:val="00DD4AFB"/>
    <w:rsid w:val="00DD4C1D"/>
    <w:rsid w:val="00DD66CB"/>
    <w:rsid w:val="00DD6D28"/>
    <w:rsid w:val="00DD6E2F"/>
    <w:rsid w:val="00DD7F80"/>
    <w:rsid w:val="00DE45ED"/>
    <w:rsid w:val="00DE4E7B"/>
    <w:rsid w:val="00DE500F"/>
    <w:rsid w:val="00DE5492"/>
    <w:rsid w:val="00DE6207"/>
    <w:rsid w:val="00DE6B17"/>
    <w:rsid w:val="00DE7187"/>
    <w:rsid w:val="00DF01F2"/>
    <w:rsid w:val="00DF2823"/>
    <w:rsid w:val="00DF33C7"/>
    <w:rsid w:val="00DF3894"/>
    <w:rsid w:val="00DF5248"/>
    <w:rsid w:val="00DF540C"/>
    <w:rsid w:val="00DF582C"/>
    <w:rsid w:val="00DF77C5"/>
    <w:rsid w:val="00E001A2"/>
    <w:rsid w:val="00E003FB"/>
    <w:rsid w:val="00E005E9"/>
    <w:rsid w:val="00E016C0"/>
    <w:rsid w:val="00E029F4"/>
    <w:rsid w:val="00E02BB6"/>
    <w:rsid w:val="00E03B2F"/>
    <w:rsid w:val="00E04B06"/>
    <w:rsid w:val="00E04F21"/>
    <w:rsid w:val="00E068D0"/>
    <w:rsid w:val="00E06CF7"/>
    <w:rsid w:val="00E06D05"/>
    <w:rsid w:val="00E07ABF"/>
    <w:rsid w:val="00E108C2"/>
    <w:rsid w:val="00E1181D"/>
    <w:rsid w:val="00E118D7"/>
    <w:rsid w:val="00E1208F"/>
    <w:rsid w:val="00E1316A"/>
    <w:rsid w:val="00E13496"/>
    <w:rsid w:val="00E15748"/>
    <w:rsid w:val="00E1577D"/>
    <w:rsid w:val="00E16FF2"/>
    <w:rsid w:val="00E17780"/>
    <w:rsid w:val="00E2062C"/>
    <w:rsid w:val="00E20920"/>
    <w:rsid w:val="00E216E0"/>
    <w:rsid w:val="00E22C0D"/>
    <w:rsid w:val="00E23512"/>
    <w:rsid w:val="00E25A14"/>
    <w:rsid w:val="00E26318"/>
    <w:rsid w:val="00E271FE"/>
    <w:rsid w:val="00E30568"/>
    <w:rsid w:val="00E31095"/>
    <w:rsid w:val="00E32196"/>
    <w:rsid w:val="00E32985"/>
    <w:rsid w:val="00E331F7"/>
    <w:rsid w:val="00E335D5"/>
    <w:rsid w:val="00E346D8"/>
    <w:rsid w:val="00E34E48"/>
    <w:rsid w:val="00E351F6"/>
    <w:rsid w:val="00E35BC8"/>
    <w:rsid w:val="00E35DE7"/>
    <w:rsid w:val="00E367C0"/>
    <w:rsid w:val="00E4030D"/>
    <w:rsid w:val="00E409C7"/>
    <w:rsid w:val="00E40F31"/>
    <w:rsid w:val="00E4591B"/>
    <w:rsid w:val="00E45E9B"/>
    <w:rsid w:val="00E4629C"/>
    <w:rsid w:val="00E470C0"/>
    <w:rsid w:val="00E47CBF"/>
    <w:rsid w:val="00E5165F"/>
    <w:rsid w:val="00E51FBC"/>
    <w:rsid w:val="00E522B5"/>
    <w:rsid w:val="00E52543"/>
    <w:rsid w:val="00E531DE"/>
    <w:rsid w:val="00E53D5D"/>
    <w:rsid w:val="00E5408F"/>
    <w:rsid w:val="00E55F9C"/>
    <w:rsid w:val="00E561AC"/>
    <w:rsid w:val="00E56587"/>
    <w:rsid w:val="00E56DBF"/>
    <w:rsid w:val="00E60093"/>
    <w:rsid w:val="00E604E7"/>
    <w:rsid w:val="00E61028"/>
    <w:rsid w:val="00E61DF8"/>
    <w:rsid w:val="00E62636"/>
    <w:rsid w:val="00E65545"/>
    <w:rsid w:val="00E6661A"/>
    <w:rsid w:val="00E67852"/>
    <w:rsid w:val="00E714CA"/>
    <w:rsid w:val="00E72FCD"/>
    <w:rsid w:val="00E7388F"/>
    <w:rsid w:val="00E73C3A"/>
    <w:rsid w:val="00E7594A"/>
    <w:rsid w:val="00E773E3"/>
    <w:rsid w:val="00E77611"/>
    <w:rsid w:val="00E80214"/>
    <w:rsid w:val="00E804EF"/>
    <w:rsid w:val="00E80F2A"/>
    <w:rsid w:val="00E81041"/>
    <w:rsid w:val="00E8409D"/>
    <w:rsid w:val="00E8454F"/>
    <w:rsid w:val="00E853BD"/>
    <w:rsid w:val="00E85A11"/>
    <w:rsid w:val="00E86384"/>
    <w:rsid w:val="00E870E2"/>
    <w:rsid w:val="00E87903"/>
    <w:rsid w:val="00E90072"/>
    <w:rsid w:val="00E91A45"/>
    <w:rsid w:val="00E93399"/>
    <w:rsid w:val="00E93573"/>
    <w:rsid w:val="00E9365B"/>
    <w:rsid w:val="00E942AB"/>
    <w:rsid w:val="00E94878"/>
    <w:rsid w:val="00E94C60"/>
    <w:rsid w:val="00E94D4C"/>
    <w:rsid w:val="00E952E9"/>
    <w:rsid w:val="00E95C2A"/>
    <w:rsid w:val="00E97D79"/>
    <w:rsid w:val="00EA0BD0"/>
    <w:rsid w:val="00EA1609"/>
    <w:rsid w:val="00EA1C7F"/>
    <w:rsid w:val="00EA2157"/>
    <w:rsid w:val="00EA264C"/>
    <w:rsid w:val="00EA2E96"/>
    <w:rsid w:val="00EA3D2D"/>
    <w:rsid w:val="00EA4122"/>
    <w:rsid w:val="00EA5046"/>
    <w:rsid w:val="00EA51A2"/>
    <w:rsid w:val="00EA6DB3"/>
    <w:rsid w:val="00EA6FE4"/>
    <w:rsid w:val="00EA72E4"/>
    <w:rsid w:val="00EB08F2"/>
    <w:rsid w:val="00EB4FDA"/>
    <w:rsid w:val="00EB5464"/>
    <w:rsid w:val="00EB5826"/>
    <w:rsid w:val="00EC016A"/>
    <w:rsid w:val="00EC1406"/>
    <w:rsid w:val="00EC2617"/>
    <w:rsid w:val="00EC2EAA"/>
    <w:rsid w:val="00EC2F03"/>
    <w:rsid w:val="00EC350C"/>
    <w:rsid w:val="00EC359C"/>
    <w:rsid w:val="00EC4FDF"/>
    <w:rsid w:val="00EC6D2A"/>
    <w:rsid w:val="00ED00AC"/>
    <w:rsid w:val="00ED020F"/>
    <w:rsid w:val="00ED0AF0"/>
    <w:rsid w:val="00ED0D2E"/>
    <w:rsid w:val="00ED1BA5"/>
    <w:rsid w:val="00ED1E17"/>
    <w:rsid w:val="00ED213F"/>
    <w:rsid w:val="00ED2585"/>
    <w:rsid w:val="00ED25D5"/>
    <w:rsid w:val="00ED2BBF"/>
    <w:rsid w:val="00ED5197"/>
    <w:rsid w:val="00ED51CA"/>
    <w:rsid w:val="00EE1150"/>
    <w:rsid w:val="00EE15A4"/>
    <w:rsid w:val="00EE19BD"/>
    <w:rsid w:val="00EE1B84"/>
    <w:rsid w:val="00EE1BCE"/>
    <w:rsid w:val="00EE264F"/>
    <w:rsid w:val="00EE5126"/>
    <w:rsid w:val="00EE5879"/>
    <w:rsid w:val="00EE5A57"/>
    <w:rsid w:val="00EE73A4"/>
    <w:rsid w:val="00EF057E"/>
    <w:rsid w:val="00EF19D3"/>
    <w:rsid w:val="00EF3323"/>
    <w:rsid w:val="00EF3CB9"/>
    <w:rsid w:val="00EF3E8F"/>
    <w:rsid w:val="00EF4A41"/>
    <w:rsid w:val="00EF5A4B"/>
    <w:rsid w:val="00EF5C4E"/>
    <w:rsid w:val="00EF662D"/>
    <w:rsid w:val="00EF67F3"/>
    <w:rsid w:val="00EF775D"/>
    <w:rsid w:val="00EF7825"/>
    <w:rsid w:val="00EF7E44"/>
    <w:rsid w:val="00F01389"/>
    <w:rsid w:val="00F01568"/>
    <w:rsid w:val="00F01A37"/>
    <w:rsid w:val="00F01B24"/>
    <w:rsid w:val="00F02008"/>
    <w:rsid w:val="00F02444"/>
    <w:rsid w:val="00F029B7"/>
    <w:rsid w:val="00F02C47"/>
    <w:rsid w:val="00F037A8"/>
    <w:rsid w:val="00F039A1"/>
    <w:rsid w:val="00F03B70"/>
    <w:rsid w:val="00F05876"/>
    <w:rsid w:val="00F06729"/>
    <w:rsid w:val="00F078E7"/>
    <w:rsid w:val="00F07E48"/>
    <w:rsid w:val="00F07E5C"/>
    <w:rsid w:val="00F1213F"/>
    <w:rsid w:val="00F124D8"/>
    <w:rsid w:val="00F13A87"/>
    <w:rsid w:val="00F147DF"/>
    <w:rsid w:val="00F150EA"/>
    <w:rsid w:val="00F15292"/>
    <w:rsid w:val="00F1742E"/>
    <w:rsid w:val="00F20C9A"/>
    <w:rsid w:val="00F20F7C"/>
    <w:rsid w:val="00F21A73"/>
    <w:rsid w:val="00F21AC8"/>
    <w:rsid w:val="00F21D75"/>
    <w:rsid w:val="00F223C5"/>
    <w:rsid w:val="00F24AEF"/>
    <w:rsid w:val="00F31884"/>
    <w:rsid w:val="00F31920"/>
    <w:rsid w:val="00F32F54"/>
    <w:rsid w:val="00F34EDD"/>
    <w:rsid w:val="00F358A0"/>
    <w:rsid w:val="00F36728"/>
    <w:rsid w:val="00F37666"/>
    <w:rsid w:val="00F403BB"/>
    <w:rsid w:val="00F406EA"/>
    <w:rsid w:val="00F40A9C"/>
    <w:rsid w:val="00F419D0"/>
    <w:rsid w:val="00F41F03"/>
    <w:rsid w:val="00F4417F"/>
    <w:rsid w:val="00F4599D"/>
    <w:rsid w:val="00F459FC"/>
    <w:rsid w:val="00F4611B"/>
    <w:rsid w:val="00F46F98"/>
    <w:rsid w:val="00F501A6"/>
    <w:rsid w:val="00F5039F"/>
    <w:rsid w:val="00F50FBA"/>
    <w:rsid w:val="00F511B0"/>
    <w:rsid w:val="00F5232F"/>
    <w:rsid w:val="00F52438"/>
    <w:rsid w:val="00F5261D"/>
    <w:rsid w:val="00F53299"/>
    <w:rsid w:val="00F536A0"/>
    <w:rsid w:val="00F5419C"/>
    <w:rsid w:val="00F545A3"/>
    <w:rsid w:val="00F5671C"/>
    <w:rsid w:val="00F60465"/>
    <w:rsid w:val="00F608F2"/>
    <w:rsid w:val="00F60C90"/>
    <w:rsid w:val="00F614AA"/>
    <w:rsid w:val="00F61984"/>
    <w:rsid w:val="00F619D7"/>
    <w:rsid w:val="00F6224E"/>
    <w:rsid w:val="00F62FD7"/>
    <w:rsid w:val="00F64974"/>
    <w:rsid w:val="00F650EC"/>
    <w:rsid w:val="00F66EB3"/>
    <w:rsid w:val="00F70299"/>
    <w:rsid w:val="00F70A4D"/>
    <w:rsid w:val="00F710CB"/>
    <w:rsid w:val="00F73AA7"/>
    <w:rsid w:val="00F746FA"/>
    <w:rsid w:val="00F75419"/>
    <w:rsid w:val="00F756F4"/>
    <w:rsid w:val="00F75ECC"/>
    <w:rsid w:val="00F76EBB"/>
    <w:rsid w:val="00F81BF6"/>
    <w:rsid w:val="00F823B2"/>
    <w:rsid w:val="00F838CC"/>
    <w:rsid w:val="00F838E0"/>
    <w:rsid w:val="00F83C48"/>
    <w:rsid w:val="00F83D5E"/>
    <w:rsid w:val="00F867A9"/>
    <w:rsid w:val="00F87145"/>
    <w:rsid w:val="00F87E80"/>
    <w:rsid w:val="00F90469"/>
    <w:rsid w:val="00F90583"/>
    <w:rsid w:val="00F90B6E"/>
    <w:rsid w:val="00F923F4"/>
    <w:rsid w:val="00F92766"/>
    <w:rsid w:val="00F92CCE"/>
    <w:rsid w:val="00F949E9"/>
    <w:rsid w:val="00F94B8C"/>
    <w:rsid w:val="00F958BD"/>
    <w:rsid w:val="00F96830"/>
    <w:rsid w:val="00FA008A"/>
    <w:rsid w:val="00FA0188"/>
    <w:rsid w:val="00FA4F53"/>
    <w:rsid w:val="00FA5047"/>
    <w:rsid w:val="00FA5195"/>
    <w:rsid w:val="00FA5A2D"/>
    <w:rsid w:val="00FA5C4E"/>
    <w:rsid w:val="00FA5CA4"/>
    <w:rsid w:val="00FA5E9F"/>
    <w:rsid w:val="00FA6E97"/>
    <w:rsid w:val="00FB0C38"/>
    <w:rsid w:val="00FB159A"/>
    <w:rsid w:val="00FB1D23"/>
    <w:rsid w:val="00FB2487"/>
    <w:rsid w:val="00FB3080"/>
    <w:rsid w:val="00FB5311"/>
    <w:rsid w:val="00FB5334"/>
    <w:rsid w:val="00FB57FA"/>
    <w:rsid w:val="00FB639E"/>
    <w:rsid w:val="00FB65E7"/>
    <w:rsid w:val="00FB6DBB"/>
    <w:rsid w:val="00FC0BFD"/>
    <w:rsid w:val="00FC244A"/>
    <w:rsid w:val="00FC2805"/>
    <w:rsid w:val="00FC291B"/>
    <w:rsid w:val="00FC3D19"/>
    <w:rsid w:val="00FC6A13"/>
    <w:rsid w:val="00FC6AC8"/>
    <w:rsid w:val="00FC6C64"/>
    <w:rsid w:val="00FC6FC6"/>
    <w:rsid w:val="00FC794C"/>
    <w:rsid w:val="00FD0192"/>
    <w:rsid w:val="00FD06B9"/>
    <w:rsid w:val="00FD09FC"/>
    <w:rsid w:val="00FD3D27"/>
    <w:rsid w:val="00FD4B46"/>
    <w:rsid w:val="00FD59C4"/>
    <w:rsid w:val="00FD6588"/>
    <w:rsid w:val="00FD6D5D"/>
    <w:rsid w:val="00FD7F97"/>
    <w:rsid w:val="00FE046F"/>
    <w:rsid w:val="00FE1079"/>
    <w:rsid w:val="00FE299F"/>
    <w:rsid w:val="00FE2A7F"/>
    <w:rsid w:val="00FE46CB"/>
    <w:rsid w:val="00FE5138"/>
    <w:rsid w:val="00FE5D3C"/>
    <w:rsid w:val="00FE61B4"/>
    <w:rsid w:val="00FE6F3D"/>
    <w:rsid w:val="00FE75C2"/>
    <w:rsid w:val="00FE7B33"/>
    <w:rsid w:val="00FF486D"/>
    <w:rsid w:val="00FF60DC"/>
    <w:rsid w:val="00FF657F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18" Type="http://schemas.openxmlformats.org/officeDocument/2006/relationships/image" Target="cid:image012.png@01D2A89F.E2EA5480" TargetMode="External"/><Relationship Id="rId26" Type="http://schemas.openxmlformats.org/officeDocument/2006/relationships/diagramQuickStyle" Target="diagrams/quickStyle1.xml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diagramLayout" Target="diagrams/layout1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image" Target="media/image7.png"/><Relationship Id="rId29" Type="http://schemas.openxmlformats.org/officeDocument/2006/relationships/diagramData" Target="diagrams/data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diagramData" Target="diagrams/data1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9.png"/><Relationship Id="rId28" Type="http://schemas.microsoft.com/office/2007/relationships/diagramDrawing" Target="diagrams/drawing1.xml"/><Relationship Id="rId10" Type="http://schemas.openxmlformats.org/officeDocument/2006/relationships/image" Target="media/image1.png"/><Relationship Id="rId19" Type="http://schemas.openxmlformats.org/officeDocument/2006/relationships/chart" Target="charts/chart5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image" Target="media/image3.png"/><Relationship Id="rId22" Type="http://schemas.openxmlformats.org/officeDocument/2006/relationships/image" Target="media/image8.png"/><Relationship Id="rId27" Type="http://schemas.openxmlformats.org/officeDocument/2006/relationships/diagramColors" Target="diagrams/colors1.xml"/><Relationship Id="rId30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Contexte.xlsm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Diagnostic.xlsm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Planification.xlsm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elbertrand\Desktop\Base%20de%20donn&#233;es%2095\Enquete%20CLS%2095%20-%20Planification.xlsm" TargetMode="External"/><Relationship Id="rId1" Type="http://schemas.openxmlformats.org/officeDocument/2006/relationships/image" Target="../media/image5.jpeg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Planification.xlsm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Planification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fr-FR"/>
              <a:t>Val-d'Oise</a:t>
            </a:r>
          </a:p>
        </c:rich>
      </c:tx>
      <c:layout>
        <c:manualLayout>
          <c:xMode val="edge"/>
          <c:yMode val="edge"/>
          <c:x val="0.47874664757814361"/>
          <c:y val="4.0405844791789089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4799721463388502"/>
          <c:y val="0.1120956440078018"/>
          <c:w val="0.852002721881987"/>
          <c:h val="0.73336545260609542"/>
        </c:manualLayout>
      </c:layout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0"/>
                  <c:y val="0.3"/>
                </c:manualLayout>
              </c:layout>
              <c:spPr/>
              <c:txPr>
                <a:bodyPr anchor="ctr" anchorCtr="0"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fr-FR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2194092827004216E-3"/>
                  <c:y val="0.33888888888888891"/>
                </c:manualLayout>
              </c:layout>
              <c:spPr/>
              <c:txPr>
                <a:bodyPr anchor="ctr" anchorCtr="0"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fr-FR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2194092827003444E-3"/>
                  <c:y val="0.16111111111111112"/>
                </c:manualLayout>
              </c:layout>
              <c:spPr/>
              <c:txPr>
                <a:bodyPr anchor="ctr" anchorCtr="0"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fr-FR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2658227848101266E-2"/>
                  <c:y val="8.8888888888888781E-2"/>
                </c:manualLayout>
              </c:layout>
              <c:spPr/>
              <c:txPr>
                <a:bodyPr anchor="ctr" anchorCtr="0"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fr-FR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'Graph Fiches CT'!$F$3:$F$6</c:f>
              <c:strCache>
                <c:ptCount val="4"/>
                <c:pt idx="0">
                  <c:v>ASV</c:v>
                </c:pt>
                <c:pt idx="1">
                  <c:v>PRE</c:v>
                </c:pt>
                <c:pt idx="2">
                  <c:v>Label Ville PNNS</c:v>
                </c:pt>
                <c:pt idx="3">
                  <c:v>Néant</c:v>
                </c:pt>
              </c:strCache>
            </c:strRef>
          </c:cat>
          <c:val>
            <c:numRef>
              <c:f>'Graph Fiches CT'!$G$3:$G$6</c:f>
              <c:numCache>
                <c:formatCode>0</c:formatCode>
                <c:ptCount val="4"/>
                <c:pt idx="0">
                  <c:v>8</c:v>
                </c:pt>
                <c:pt idx="1">
                  <c:v>9</c:v>
                </c:pt>
                <c:pt idx="2" formatCode="General">
                  <c:v>3</c:v>
                </c:pt>
                <c:pt idx="3" formatCode="General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12885632"/>
        <c:axId val="312887168"/>
        <c:axId val="0"/>
      </c:bar3DChart>
      <c:catAx>
        <c:axId val="31288563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fr-FR"/>
          </a:p>
        </c:txPr>
        <c:crossAx val="312887168"/>
        <c:crosses val="autoZero"/>
        <c:auto val="1"/>
        <c:lblAlgn val="ctr"/>
        <c:lblOffset val="100"/>
        <c:noMultiLvlLbl val="0"/>
      </c:catAx>
      <c:valAx>
        <c:axId val="3128871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2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Nombre de CLS</a:t>
                </a:r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crossAx val="312885632"/>
        <c:crosses val="autoZero"/>
        <c:crossBetween val="between"/>
        <c:majorUnit val="1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687452659021649"/>
          <c:y val="2.3687610354672314E-2"/>
          <c:w val="0.73900949461854182"/>
          <c:h val="0.533987481650216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GRAPHIQUE!$B$51</c:f>
              <c:strCache>
                <c:ptCount val="1"/>
                <c:pt idx="0">
                  <c:v>95</c:v>
                </c:pt>
              </c:strCache>
            </c:strRef>
          </c:tx>
          <c:spPr>
            <a:ln w="38100"/>
          </c:spPr>
          <c:invertIfNegative val="0"/>
          <c:cat>
            <c:strRef>
              <c:f>GRAPHIQUE!$A$52:$A$63</c:f>
              <c:strCache>
                <c:ptCount val="12"/>
                <c:pt idx="0">
                  <c:v>Accès aux droits et aux soins</c:v>
                </c:pt>
                <c:pt idx="1">
                  <c:v>Offre de soins</c:v>
                </c:pt>
                <c:pt idx="2">
                  <c:v>Conduites addictives</c:v>
                </c:pt>
                <c:pt idx="3">
                  <c:v>Santé mentale</c:v>
                </c:pt>
                <c:pt idx="4">
                  <c:v>Santé environnement/Habitat/ …</c:v>
                </c:pt>
                <c:pt idx="5">
                  <c:v>Nutrition/ Obésité/Surpoids/…</c:v>
                </c:pt>
                <c:pt idx="6">
                  <c:v>Maladies chroniques</c:v>
                </c:pt>
                <c:pt idx="7">
                  <c:v>Périnat/Mère-enfant/ …</c:v>
                </c:pt>
                <c:pt idx="8">
                  <c:v>Prise en charge PA/ PH…</c:v>
                </c:pt>
                <c:pt idx="9">
                  <c:v>Santé des jeunes</c:v>
                </c:pt>
                <c:pt idx="10">
                  <c:v>Conduites à risques</c:v>
                </c:pt>
                <c:pt idx="11">
                  <c:v>Santé bucco-dentaire</c:v>
                </c:pt>
              </c:strCache>
            </c:strRef>
          </c:cat>
          <c:val>
            <c:numRef>
              <c:f>GRAPHIQUE!$B$52:$B$63</c:f>
              <c:numCache>
                <c:formatCode>0%</c:formatCode>
                <c:ptCount val="12"/>
                <c:pt idx="0">
                  <c:v>0.17</c:v>
                </c:pt>
                <c:pt idx="1">
                  <c:v>0.02</c:v>
                </c:pt>
                <c:pt idx="2">
                  <c:v>0.05</c:v>
                </c:pt>
                <c:pt idx="3">
                  <c:v>0.17</c:v>
                </c:pt>
                <c:pt idx="4">
                  <c:v>0.1</c:v>
                </c:pt>
                <c:pt idx="5">
                  <c:v>0.12</c:v>
                </c:pt>
                <c:pt idx="6">
                  <c:v>0.05</c:v>
                </c:pt>
                <c:pt idx="7">
                  <c:v>0.02</c:v>
                </c:pt>
                <c:pt idx="8">
                  <c:v>0.03</c:v>
                </c:pt>
                <c:pt idx="9">
                  <c:v>0.02</c:v>
                </c:pt>
                <c:pt idx="10">
                  <c:v>0.05</c:v>
                </c:pt>
                <c:pt idx="11">
                  <c:v>0.03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"/>
        <c:gapDepth val="0"/>
        <c:shape val="box"/>
        <c:axId val="313899264"/>
        <c:axId val="313901056"/>
        <c:axId val="0"/>
      </c:bar3DChart>
      <c:catAx>
        <c:axId val="313899264"/>
        <c:scaling>
          <c:orientation val="minMax"/>
        </c:scaling>
        <c:delete val="0"/>
        <c:axPos val="b"/>
        <c:majorTickMark val="out"/>
        <c:minorTickMark val="none"/>
        <c:tickLblPos val="nextTo"/>
        <c:crossAx val="313901056"/>
        <c:crosses val="autoZero"/>
        <c:auto val="1"/>
        <c:lblAlgn val="ctr"/>
        <c:lblOffset val="100"/>
        <c:noMultiLvlLbl val="0"/>
      </c:catAx>
      <c:valAx>
        <c:axId val="3139010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ln>
            <a:noFill/>
          </a:ln>
        </c:spPr>
        <c:crossAx val="31389926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56920430107526887"/>
          <c:y val="2.8383261361492025E-5"/>
        </c:manualLayout>
      </c:layout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7437857364603618"/>
          <c:y val="6.7294217456329547E-2"/>
          <c:w val="0.71239740023709686"/>
          <c:h val="0.463145129810665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'Graphique Dpt'!$B$1</c:f>
              <c:strCache>
                <c:ptCount val="1"/>
                <c:pt idx="0">
                  <c:v>95</c:v>
                </c:pt>
              </c:strCache>
            </c:strRef>
          </c:tx>
          <c:invertIfNegative val="0"/>
          <c:cat>
            <c:strRef>
              <c:f>'Graphique Dpt'!$A$2:$A$15</c:f>
              <c:strCache>
                <c:ptCount val="14"/>
                <c:pt idx="0">
                  <c:v>Accès aux droits et aux soins </c:v>
                </c:pt>
                <c:pt idx="1">
                  <c:v>Nutrition et activité physique (prévention de l'obésité)</c:v>
                </c:pt>
                <c:pt idx="2">
                  <c:v>Cancer/ Dépistage …</c:v>
                </c:pt>
                <c:pt idx="3">
                  <c:v>Santé environnement/ Habitat</c:v>
                </c:pt>
                <c:pt idx="4">
                  <c:v>Offre de soins/ Démographie médicale …</c:v>
                </c:pt>
                <c:pt idx="5">
                  <c:v>Santé mentale</c:v>
                </c:pt>
                <c:pt idx="6">
                  <c:v>Conduites addictives</c:v>
                </c:pt>
                <c:pt idx="7">
                  <c:v>Personnes âgées/Dépendance …</c:v>
                </c:pt>
                <c:pt idx="8">
                  <c:v>Périnatalité/ Parentalité</c:v>
                </c:pt>
                <c:pt idx="9">
                  <c:v>Conduites à risques</c:v>
                </c:pt>
                <c:pt idx="10">
                  <c:v>Hygiène bucco-dentaire</c:v>
                </c:pt>
                <c:pt idx="11">
                  <c:v>Education Thérapeutique</c:v>
                </c:pt>
                <c:pt idx="12">
                  <c:v>Prévention/Promotion de la santé</c:v>
                </c:pt>
                <c:pt idx="13">
                  <c:v>Parcours/ Coordination des acteurs/ …</c:v>
                </c:pt>
              </c:strCache>
            </c:strRef>
          </c:cat>
          <c:val>
            <c:numRef>
              <c:f>'Graphique Dpt'!$B$2:$B$15</c:f>
              <c:numCache>
                <c:formatCode>0%</c:formatCode>
                <c:ptCount val="14"/>
                <c:pt idx="0">
                  <c:v>0.12</c:v>
                </c:pt>
                <c:pt idx="1">
                  <c:v>0.11</c:v>
                </c:pt>
                <c:pt idx="2">
                  <c:v>0.04</c:v>
                </c:pt>
                <c:pt idx="3">
                  <c:v>0.1</c:v>
                </c:pt>
                <c:pt idx="4">
                  <c:v>0.06</c:v>
                </c:pt>
                <c:pt idx="5">
                  <c:v>0.12</c:v>
                </c:pt>
                <c:pt idx="6">
                  <c:v>0.04</c:v>
                </c:pt>
                <c:pt idx="7">
                  <c:v>0.05</c:v>
                </c:pt>
                <c:pt idx="8">
                  <c:v>0.04</c:v>
                </c:pt>
                <c:pt idx="9">
                  <c:v>0.04</c:v>
                </c:pt>
                <c:pt idx="10">
                  <c:v>0.04</c:v>
                </c:pt>
                <c:pt idx="11">
                  <c:v>0.04</c:v>
                </c:pt>
                <c:pt idx="12">
                  <c:v>7.0000000000000007E-2</c:v>
                </c:pt>
                <c:pt idx="13">
                  <c:v>0.05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1"/>
        <c:shape val="box"/>
        <c:axId val="314785152"/>
        <c:axId val="314803328"/>
        <c:axId val="0"/>
      </c:bar3DChart>
      <c:catAx>
        <c:axId val="314785152"/>
        <c:scaling>
          <c:orientation val="minMax"/>
        </c:scaling>
        <c:delete val="0"/>
        <c:axPos val="b"/>
        <c:majorTickMark val="out"/>
        <c:minorTickMark val="none"/>
        <c:tickLblPos val="nextTo"/>
        <c:crossAx val="314803328"/>
        <c:crosses val="autoZero"/>
        <c:auto val="1"/>
        <c:lblAlgn val="ctr"/>
        <c:lblOffset val="100"/>
        <c:noMultiLvlLbl val="0"/>
      </c:catAx>
      <c:valAx>
        <c:axId val="3148033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Taux de réponse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31478515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'Graphique Dpt'!$B$61</c:f>
              <c:strCache>
                <c:ptCount val="1"/>
                <c:pt idx="0">
                  <c:v>95</c:v>
                </c:pt>
              </c:strCache>
            </c:strRef>
          </c:tx>
          <c:invertIfNegative val="0"/>
          <c:cat>
            <c:strRef>
              <c:f>'Graphique Dpt'!$A$62:$A$71</c:f>
              <c:strCache>
                <c:ptCount val="10"/>
                <c:pt idx="0">
                  <c:v>Scolaires, étudiants, apprentis</c:v>
                </c:pt>
                <c:pt idx="1">
                  <c:v>Jeunes en insertion professionnelle (16-25 ans)</c:v>
                </c:pt>
                <c:pt idx="2">
                  <c:v>Enfants de 0 à 5 ans</c:v>
                </c:pt>
                <c:pt idx="3">
                  <c:v>Personnes âgées</c:v>
                </c:pt>
                <c:pt idx="4">
                  <c:v>Jeunes de 6 à 19 ans (hors milieu scolaire)</c:v>
                </c:pt>
                <c:pt idx="5">
                  <c:v>Parents</c:v>
                </c:pt>
                <c:pt idx="6">
                  <c:v>Femmes enceintes </c:v>
                </c:pt>
                <c:pt idx="7">
                  <c:v>Personnes souffrant d’une pathologie particulière</c:v>
                </c:pt>
                <c:pt idx="8">
                  <c:v>Population générale </c:v>
                </c:pt>
                <c:pt idx="9">
                  <c:v>Habitants</c:v>
                </c:pt>
              </c:strCache>
            </c:strRef>
          </c:cat>
          <c:val>
            <c:numRef>
              <c:f>'Graphique Dpt'!$B$62:$B$71</c:f>
              <c:numCache>
                <c:formatCode>0%</c:formatCode>
                <c:ptCount val="10"/>
                <c:pt idx="0">
                  <c:v>0.9</c:v>
                </c:pt>
                <c:pt idx="1">
                  <c:v>0.8</c:v>
                </c:pt>
                <c:pt idx="2">
                  <c:v>0.8</c:v>
                </c:pt>
                <c:pt idx="3">
                  <c:v>0.7</c:v>
                </c:pt>
                <c:pt idx="4">
                  <c:v>0.7</c:v>
                </c:pt>
                <c:pt idx="5">
                  <c:v>1</c:v>
                </c:pt>
                <c:pt idx="6">
                  <c:v>0.9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9"/>
        <c:axId val="314832768"/>
        <c:axId val="314834304"/>
      </c:barChart>
      <c:catAx>
        <c:axId val="314832768"/>
        <c:scaling>
          <c:orientation val="minMax"/>
        </c:scaling>
        <c:delete val="0"/>
        <c:axPos val="l"/>
        <c:majorTickMark val="out"/>
        <c:minorTickMark val="none"/>
        <c:tickLblPos val="nextTo"/>
        <c:crossAx val="314834304"/>
        <c:crosses val="autoZero"/>
        <c:auto val="1"/>
        <c:lblAlgn val="ctr"/>
        <c:lblOffset val="100"/>
        <c:noMultiLvlLbl val="0"/>
      </c:catAx>
      <c:valAx>
        <c:axId val="314834304"/>
        <c:scaling>
          <c:orientation val="minMax"/>
          <c:max val="1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Taux de CLS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314832768"/>
        <c:crosses val="autoZero"/>
        <c:crossBetween val="between"/>
      </c:valAx>
    </c:plotArea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>
      <a:noFill/>
    </a:ln>
  </c:spPr>
  <c:txPr>
    <a:bodyPr/>
    <a:lstStyle/>
    <a:p>
      <a:pPr>
        <a:defRPr sz="800" b="1"/>
      </a:pPr>
      <a:endParaRPr lang="fr-FR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Val-d'Oise</a:t>
            </a:r>
          </a:p>
        </c:rich>
      </c:tx>
      <c:layout>
        <c:manualLayout>
          <c:xMode val="edge"/>
          <c:yMode val="edge"/>
          <c:x val="0.10420190358767431"/>
          <c:y val="0.24910629414566424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2.950766385518536E-2"/>
          <c:y val="0.37796005229076096"/>
          <c:w val="0.52698704476887004"/>
          <c:h val="0.57175042308900581"/>
        </c:manualLayout>
      </c:layout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-8.0072855661725603E-2"/>
                  <c:y val="0.1361258221100741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Dpt'!$A$90:$A$93</c:f>
              <c:strCache>
                <c:ptCount val="4"/>
                <c:pt idx="0">
                  <c:v>critère non rempli</c:v>
                </c:pt>
                <c:pt idx="1">
                  <c:v>pas suffisamment</c:v>
                </c:pt>
                <c:pt idx="2">
                  <c:v>satisfaisant</c:v>
                </c:pt>
                <c:pt idx="3">
                  <c:v>très satisfaisant</c:v>
                </c:pt>
              </c:strCache>
            </c:strRef>
          </c:cat>
          <c:val>
            <c:numRef>
              <c:f>'Graphique Dpt'!$B$90:$B$93</c:f>
              <c:numCache>
                <c:formatCode>0%</c:formatCode>
                <c:ptCount val="4"/>
                <c:pt idx="0">
                  <c:v>0.1</c:v>
                </c:pt>
                <c:pt idx="1">
                  <c:v>0.3</c:v>
                </c:pt>
                <c:pt idx="2">
                  <c:v>0.6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0449986456319293"/>
          <c:y val="0.56544594087901179"/>
          <c:w val="0.36967934168371303"/>
          <c:h val="0.23705671926144367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en-US" sz="1400"/>
              <a:t>95</a:t>
            </a:r>
          </a:p>
        </c:rich>
      </c:tx>
      <c:layout>
        <c:manualLayout>
          <c:xMode val="edge"/>
          <c:yMode val="edge"/>
          <c:x val="0.40354141732283461"/>
          <c:y val="6.4658940104397059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3377049868766405"/>
          <c:y val="0.19302427084254917"/>
          <c:w val="0.54764010498687665"/>
          <c:h val="0.7691574508242649"/>
        </c:manualLayout>
      </c:layout>
      <c:pieChart>
        <c:varyColors val="1"/>
        <c:ser>
          <c:idx val="0"/>
          <c:order val="0"/>
          <c:explosion val="25"/>
          <c:dPt>
            <c:idx val="1"/>
            <c:bubble3D val="0"/>
            <c:explosion val="0"/>
          </c:dPt>
          <c:dLbls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Dpt'!$A$114:$A$115</c:f>
              <c:strCache>
                <c:ptCount val="2"/>
                <c:pt idx="0">
                  <c:v>Oui</c:v>
                </c:pt>
                <c:pt idx="1">
                  <c:v>Non</c:v>
                </c:pt>
              </c:strCache>
            </c:strRef>
          </c:cat>
          <c:val>
            <c:numRef>
              <c:f>'Graphique Dpt'!$B$114:$B$115</c:f>
              <c:numCache>
                <c:formatCode>0%</c:formatCode>
                <c:ptCount val="2"/>
                <c:pt idx="0">
                  <c:v>0.5</c:v>
                </c:pt>
                <c:pt idx="1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2519559055118099"/>
          <c:y val="0.47409537290984693"/>
          <c:w val="0.18502677165354331"/>
          <c:h val="0.16743438320209975"/>
        </c:manualLayout>
      </c:layout>
      <c:overlay val="0"/>
    </c:legend>
    <c:plotVisOnly val="1"/>
    <c:dispBlanksAs val="gap"/>
    <c:showDLblsOverMax val="0"/>
  </c:chart>
  <c:spPr>
    <a:ln>
      <a:solidFill>
        <a:schemeClr val="bg1"/>
      </a:solidFill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</a:t>
          </a:r>
          <a:r>
            <a:rPr lang="fr-FR" sz="1200" b="0"/>
            <a:t>La participation restreinte d'associations représentant les habitants  </a:t>
          </a:r>
        </a:p>
        <a:p>
          <a:pPr algn="just"/>
          <a:r>
            <a:rPr lang="fr-FR" sz="1200" b="0"/>
            <a:t>-Le recueil d'informations statistiques et évènementielles difficile : données statistiques non obtenues, lenteur dans le partage des informations </a:t>
          </a:r>
        </a:p>
        <a:p>
          <a:pPr algn="just"/>
          <a:r>
            <a:rPr lang="fr-FR" sz="1200" b="0"/>
            <a:t>-La complexité de l'analyse statistique : données provenant de sources différentes et construites de manière différente (ancienneté de certains indicateurs) </a:t>
          </a:r>
        </a:p>
        <a:p>
          <a:pPr algn="just"/>
          <a:r>
            <a:rPr lang="fr-FR" sz="1200" b="0"/>
            <a:t>-La densité de généralistes inférieure à la moyenne départementale et leur répartition inégale sur les quartiers </a:t>
          </a:r>
        </a:p>
        <a:p>
          <a:pPr algn="just"/>
          <a:r>
            <a:rPr lang="fr-FR" sz="1200" b="0"/>
            <a:t>-Les perspectives de développement de la ville en matière d'habitat risquant d'impacter le problème de démographie médicale </a:t>
          </a:r>
        </a:p>
        <a:p>
          <a:pPr algn="just"/>
          <a:r>
            <a:rPr lang="fr-FR" sz="1200" b="0"/>
            <a:t>-Le temps d'absence de la coordinatrice</a:t>
          </a:r>
        </a:p>
        <a:p>
          <a:pPr algn="just"/>
          <a:r>
            <a:rPr lang="fr-FR" sz="1200" b="0"/>
            <a:t>-Le changement de portage politique -Les contraintes du secteur libéral (temps, rémunération...) </a:t>
          </a:r>
        </a:p>
        <a:p>
          <a:pPr algn="just"/>
          <a:r>
            <a:rPr lang="fr-FR" sz="1200" b="0"/>
            <a:t>-Le turn over au sein des professionnels impliquant de réexpliquer la démarche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</a:t>
          </a:r>
          <a:r>
            <a:rPr lang="fr-FR" sz="1200" b="0"/>
            <a:t>L’implication de l'Amicale des médecins généralistes et de professionnels libéraux lors de la phase de diagnostic (infirmière, pharmacien...) </a:t>
          </a:r>
        </a:p>
        <a:p>
          <a:pPr algn="just"/>
          <a:r>
            <a:rPr lang="fr-FR" sz="1200" b="0"/>
            <a:t>-La présence d'un ASV sur le territoire depuis 2007 : la réalisation d'un diagnostic et l’adoption d'un plan local de santé </a:t>
          </a:r>
        </a:p>
        <a:p>
          <a:pPr algn="just"/>
          <a:r>
            <a:rPr lang="fr-FR" sz="1200" b="0"/>
            <a:t>-Le portage politique fort de l'élue chargée de la santé </a:t>
          </a:r>
        </a:p>
        <a:p>
          <a:pPr algn="just"/>
          <a:r>
            <a:rPr lang="fr-FR" sz="1200" b="0"/>
            <a:t>-Le diagnostic partagé avec les habitants et les professionnels et co-porté par l'ASV et un cabinet extérieur </a:t>
          </a:r>
        </a:p>
        <a:p>
          <a:pPr algn="just"/>
          <a:r>
            <a:rPr lang="fr-FR" sz="1200" b="0"/>
            <a:t>-La présence d'un équipement maison prévention santé dans un îlot de la zone urbaine sensible accueillant, entre autres, la structure IPC pour la réalisation des bilans de santé </a:t>
          </a:r>
        </a:p>
        <a:p>
          <a:pPr algn="just"/>
          <a:r>
            <a:rPr lang="fr-FR" sz="1200" b="0"/>
            <a:t>-L’offre de proximité notamment du CH de Pontoise </a:t>
          </a:r>
        </a:p>
        <a:p>
          <a:pPr algn="just"/>
          <a:r>
            <a:rPr lang="fr-FR" sz="1200" b="0"/>
            <a:t>-La communication ciblée sur des actions et non sur le CLS en lui-même  </a:t>
          </a:r>
        </a:p>
        <a:p>
          <a:pPr algn="just"/>
          <a:r>
            <a:rPr lang="fr-FR" sz="1200" b="0"/>
            <a:t>-La meilleure connaissance au niveau national des CLS et de leur impact</a:t>
          </a:r>
          <a:endParaRPr lang="fr-FR" sz="1200" b="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247381" custLinFactNeighborX="-1803" custLinFactNeighborY="-17563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14945" custScaleY="89145" custLinFactX="9494" custLinFactNeighborX="100000" custLinFactNeighborY="-8555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2071" custLinFactNeighborX="-100000" custLinFactNeighborY="-8422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Y="-94425" custLinFactNeighborX="17195" custLinFactNeighborY="-100000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Y="-300000" custLinFactNeighborX="-17876" custLinFactNeighborY="-358069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 custFlipHor="1" custScaleX="2000000" custScaleY="229198" custLinFactX="-800000" custLinFactNeighborX="-847446" custLinFactNeighborY="-19283"/>
      <dgm:spPr/>
      <dgm:t>
        <a:bodyPr/>
        <a:lstStyle/>
        <a:p>
          <a:endParaRPr lang="fr-FR"/>
        </a:p>
      </dgm:t>
    </dgm:pt>
  </dgm:ptLst>
  <dgm:cxnLst>
    <dgm:cxn modelId="{AD099B6C-14CD-49F4-8771-3A90183D6589}" type="presOf" srcId="{2B1A1651-CAE2-447E-A507-2030900EC03C}" destId="{F37D6508-F31E-432C-BC97-6FD10D2DD5AD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1B2A5768-D2D6-45C5-B8E1-12FF8D970CE4}" type="presOf" srcId="{4FB5F296-053E-42E0-AE17-1ED46C5C8BFA}" destId="{3C03220C-4273-4054-A38C-66160059C289}" srcOrd="0" destOrd="0" presId="urn:microsoft.com/office/officeart/2009/3/layout/PlusandMinus"/>
    <dgm:cxn modelId="{AB994E3E-E76E-4EE4-B7EE-3B987F5CC62A}" type="presOf" srcId="{32E76C92-F3EC-4B23-BB03-03C24E7146A4}" destId="{F77505D0-72BE-468B-A491-874709C317D3}" srcOrd="0" destOrd="0" presId="urn:microsoft.com/office/officeart/2009/3/layout/PlusandMinus"/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E7DB33DB-7B98-4B6F-882C-3AF21339269A}" type="presParOf" srcId="{F37D6508-F31E-432C-BC97-6FD10D2DD5AD}" destId="{8FE01C4E-84B5-4EAC-85B7-9C6FD30EFC73}" srcOrd="0" destOrd="0" presId="urn:microsoft.com/office/officeart/2009/3/layout/PlusandMinus"/>
    <dgm:cxn modelId="{788E2D18-C824-4FBA-9F2C-7BA156059840}" type="presParOf" srcId="{F37D6508-F31E-432C-BC97-6FD10D2DD5AD}" destId="{3C03220C-4273-4054-A38C-66160059C289}" srcOrd="1" destOrd="0" presId="urn:microsoft.com/office/officeart/2009/3/layout/PlusandMinus"/>
    <dgm:cxn modelId="{2C971C3C-4871-4AEE-B5C4-A56C94AD9E5B}" type="presParOf" srcId="{F37D6508-F31E-432C-BC97-6FD10D2DD5AD}" destId="{F77505D0-72BE-468B-A491-874709C317D3}" srcOrd="2" destOrd="0" presId="urn:microsoft.com/office/officeart/2009/3/layout/PlusandMinus"/>
    <dgm:cxn modelId="{B9545EA7-9F34-4E0F-8637-C16DC548FCA6}" type="presParOf" srcId="{F37D6508-F31E-432C-BC97-6FD10D2DD5AD}" destId="{E91144BC-9071-4F3E-A90E-287A2C13AFBD}" srcOrd="3" destOrd="0" presId="urn:microsoft.com/office/officeart/2009/3/layout/PlusandMinus"/>
    <dgm:cxn modelId="{563BF6F4-D1D8-42DB-B02E-EE7BDB154424}" type="presParOf" srcId="{F37D6508-F31E-432C-BC97-6FD10D2DD5AD}" destId="{962A9093-62F6-4389-A28E-15288981BFD6}" srcOrd="4" destOrd="0" presId="urn:microsoft.com/office/officeart/2009/3/layout/PlusandMinus"/>
    <dgm:cxn modelId="{41A54D1E-7350-4582-9461-7FD4A64BE534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</a:t>
          </a:r>
          <a:r>
            <a:rPr lang="fr-FR" sz="1200" b="0"/>
            <a:t>La participation restreinte d'associations représentant les habitants  </a:t>
          </a:r>
        </a:p>
        <a:p>
          <a:pPr algn="just"/>
          <a:r>
            <a:rPr lang="fr-FR" sz="1200" b="0"/>
            <a:t>-Le recueil d'informations statistiques et évènementielles difficile : données statistiques non obtenues, lenteur dans le partage des informations </a:t>
          </a:r>
        </a:p>
        <a:p>
          <a:pPr algn="just"/>
          <a:r>
            <a:rPr lang="fr-FR" sz="1200" b="0"/>
            <a:t>-La complexité de l'analyse statistique : données provenant de sources différentes et construites de manière différente (ancienneté de certains indicateurs) </a:t>
          </a:r>
        </a:p>
        <a:p>
          <a:pPr algn="just"/>
          <a:r>
            <a:rPr lang="fr-FR" sz="1200" b="0"/>
            <a:t>-La densité de généralistes inférieure à la moyenne départementale et leur répartition inégale sur les quartiers </a:t>
          </a:r>
        </a:p>
        <a:p>
          <a:pPr algn="just"/>
          <a:r>
            <a:rPr lang="fr-FR" sz="1200" b="0"/>
            <a:t>-Les perspectives de développement de la ville en matière d'habitat risquant d'impacter le problème de démographie médicale </a:t>
          </a:r>
        </a:p>
        <a:p>
          <a:pPr algn="just"/>
          <a:r>
            <a:rPr lang="fr-FR" sz="1200" b="0"/>
            <a:t>-Le temps d'absence de la coordinatrice</a:t>
          </a:r>
        </a:p>
        <a:p>
          <a:pPr algn="just"/>
          <a:r>
            <a:rPr lang="fr-FR" sz="1200" b="0"/>
            <a:t>-Le changement de portage politique -Les contraintes du secteur libéral (temps, rémunération...) </a:t>
          </a:r>
        </a:p>
        <a:p>
          <a:pPr algn="just"/>
          <a:r>
            <a:rPr lang="fr-FR" sz="1200" b="0"/>
            <a:t>-Le turn over au sein des professionnels impliquant de réexpliquer la démarche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</a:t>
          </a:r>
          <a:r>
            <a:rPr lang="fr-FR" sz="1200" b="0"/>
            <a:t>L’implication de l'Amicale des médecins généralistes et de professionnels libéraux lors de la phase de diagnostic (infirmière, pharmacien...) </a:t>
          </a:r>
        </a:p>
        <a:p>
          <a:pPr algn="just"/>
          <a:r>
            <a:rPr lang="fr-FR" sz="1200" b="0"/>
            <a:t>-La présence d'un ASV sur le territoire depuis 2007 : la réalisation d'un diagnostic et l’adoption d'un plan local de santé </a:t>
          </a:r>
        </a:p>
        <a:p>
          <a:pPr algn="just"/>
          <a:r>
            <a:rPr lang="fr-FR" sz="1200" b="0"/>
            <a:t>-Le portage politique fort de l'élue chargée de la santé </a:t>
          </a:r>
        </a:p>
        <a:p>
          <a:pPr algn="just"/>
          <a:r>
            <a:rPr lang="fr-FR" sz="1200" b="0"/>
            <a:t>-Le diagnostic partagé avec les habitants et les professionnels et co-porté par l'ASV et un cabinet extérieur </a:t>
          </a:r>
        </a:p>
        <a:p>
          <a:pPr algn="just"/>
          <a:r>
            <a:rPr lang="fr-FR" sz="1200" b="0"/>
            <a:t>-La présence d'un équipement maison prévention santé dans un îlot de la zone urbaine sensible accueillant, entre autres, la structure IPC pour la réalisation des bilans de santé </a:t>
          </a:r>
        </a:p>
        <a:p>
          <a:pPr algn="just"/>
          <a:r>
            <a:rPr lang="fr-FR" sz="1200" b="0"/>
            <a:t>-L’offre de proximité notamment du CH de Pontoise </a:t>
          </a:r>
        </a:p>
        <a:p>
          <a:pPr algn="just"/>
          <a:r>
            <a:rPr lang="fr-FR" sz="1200" b="0"/>
            <a:t>-La communication ciblée sur des actions et non sur le CLS en lui-même  </a:t>
          </a:r>
        </a:p>
        <a:p>
          <a:pPr algn="just"/>
          <a:r>
            <a:rPr lang="fr-FR" sz="1200" b="0"/>
            <a:t>-La meilleure connaissance au niveau national des CLS et de leur impact</a:t>
          </a:r>
          <a:endParaRPr lang="fr-FR" sz="1200" b="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247381" custLinFactNeighborX="-1803" custLinFactNeighborY="-17563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14945" custScaleY="89145" custLinFactX="9494" custLinFactNeighborX="100000" custLinFactNeighborY="-8555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2071" custLinFactNeighborX="-100000" custLinFactNeighborY="-8422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Y="-94425" custLinFactNeighborX="17195" custLinFactNeighborY="-100000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Y="-300000" custLinFactNeighborX="-17876" custLinFactNeighborY="-358069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 custFlipHor="1" custScaleX="2000000" custScaleY="229198" custLinFactX="-800000" custLinFactNeighborX="-847446" custLinFactNeighborY="-19283"/>
      <dgm:spPr/>
      <dgm:t>
        <a:bodyPr/>
        <a:lstStyle/>
        <a:p>
          <a:endParaRPr lang="fr-FR"/>
        </a:p>
      </dgm:t>
    </dgm:pt>
  </dgm:ptLst>
  <dgm:cxnLst>
    <dgm:cxn modelId="{AD099B6C-14CD-49F4-8771-3A90183D6589}" type="presOf" srcId="{2B1A1651-CAE2-447E-A507-2030900EC03C}" destId="{F37D6508-F31E-432C-BC97-6FD10D2DD5AD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1B2A5768-D2D6-45C5-B8E1-12FF8D970CE4}" type="presOf" srcId="{4FB5F296-053E-42E0-AE17-1ED46C5C8BFA}" destId="{3C03220C-4273-4054-A38C-66160059C289}" srcOrd="0" destOrd="0" presId="urn:microsoft.com/office/officeart/2009/3/layout/PlusandMinus"/>
    <dgm:cxn modelId="{AB994E3E-E76E-4EE4-B7EE-3B987F5CC62A}" type="presOf" srcId="{32E76C92-F3EC-4B23-BB03-03C24E7146A4}" destId="{F77505D0-72BE-468B-A491-874709C317D3}" srcOrd="0" destOrd="0" presId="urn:microsoft.com/office/officeart/2009/3/layout/PlusandMinus"/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E7DB33DB-7B98-4B6F-882C-3AF21339269A}" type="presParOf" srcId="{F37D6508-F31E-432C-BC97-6FD10D2DD5AD}" destId="{8FE01C4E-84B5-4EAC-85B7-9C6FD30EFC73}" srcOrd="0" destOrd="0" presId="urn:microsoft.com/office/officeart/2009/3/layout/PlusandMinus"/>
    <dgm:cxn modelId="{788E2D18-C824-4FBA-9F2C-7BA156059840}" type="presParOf" srcId="{F37D6508-F31E-432C-BC97-6FD10D2DD5AD}" destId="{3C03220C-4273-4054-A38C-66160059C289}" srcOrd="1" destOrd="0" presId="urn:microsoft.com/office/officeart/2009/3/layout/PlusandMinus"/>
    <dgm:cxn modelId="{2C971C3C-4871-4AEE-B5C4-A56C94AD9E5B}" type="presParOf" srcId="{F37D6508-F31E-432C-BC97-6FD10D2DD5AD}" destId="{F77505D0-72BE-468B-A491-874709C317D3}" srcOrd="2" destOrd="0" presId="urn:microsoft.com/office/officeart/2009/3/layout/PlusandMinus"/>
    <dgm:cxn modelId="{B9545EA7-9F34-4E0F-8637-C16DC548FCA6}" type="presParOf" srcId="{F37D6508-F31E-432C-BC97-6FD10D2DD5AD}" destId="{E91144BC-9071-4F3E-A90E-287A2C13AFBD}" srcOrd="3" destOrd="0" presId="urn:microsoft.com/office/officeart/2009/3/layout/PlusandMinus"/>
    <dgm:cxn modelId="{563BF6F4-D1D8-42DB-B02E-EE7BDB154424}" type="presParOf" srcId="{F37D6508-F31E-432C-BC97-6FD10D2DD5AD}" destId="{962A9093-62F6-4389-A28E-15288981BFD6}" srcOrd="4" destOrd="0" presId="urn:microsoft.com/office/officeart/2009/3/layout/PlusandMinus"/>
    <dgm:cxn modelId="{41A54D1E-7350-4582-9461-7FD4A64BE534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E01C4E-84B5-4EAC-85B7-9C6FD30EFC73}">
      <dsp:nvSpPr>
        <dsp:cNvPr id="0" name=""/>
        <dsp:cNvSpPr/>
      </dsp:nvSpPr>
      <dsp:spPr>
        <a:xfrm>
          <a:off x="0" y="0"/>
          <a:ext cx="5708913" cy="6430676"/>
        </a:xfrm>
        <a:prstGeom prst="rect">
          <a:avLst/>
        </a:prstGeom>
        <a:solidFill>
          <a:schemeClr val="accent4">
            <a:tint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C03220C-4273-4054-A38C-66160059C289}">
      <dsp:nvSpPr>
        <dsp:cNvPr id="0" name=""/>
        <dsp:cNvSpPr/>
      </dsp:nvSpPr>
      <dsp:spPr>
        <a:xfrm>
          <a:off x="2963440" y="894174"/>
          <a:ext cx="2684881" cy="198244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</a:t>
          </a:r>
          <a:r>
            <a:rPr lang="fr-FR" sz="1200" b="0" kern="1200"/>
            <a:t>La participation restreinte d'associations représentant les habitants 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 recueil d'informations statistiques et évènementielles difficile : données statistiques non obtenues, lenteur dans le partage des informations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-La complexité de l'analyse statistique : données provenant de sources différentes et construites de manière différente (ancienneté de certains indicateurs)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-La densité de généralistes inférieure à la moyenne départementale et leur répartition inégale sur les quartiers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-Les perspectives de développement de la ville en matière d'habitat risquant d'impacter le problème de démographie médicale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 temps d'absence de la coordinatrice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 changement de portage politique -Les contraintes du secteur libéral (temps, rémunération...)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 turn over au sein des professionnels impliquant de réexpliquer la démarche</a:t>
          </a:r>
          <a:endParaRPr lang="fr-FR" sz="1200" b="0" i="1" kern="1200" dirty="0">
            <a:latin typeface="Calibri" panose="020F0502020204030204" pitchFamily="34" charset="0"/>
          </a:endParaRPr>
        </a:p>
      </dsp:txBody>
      <dsp:txXfrm>
        <a:off x="2963440" y="894174"/>
        <a:ext cx="2684881" cy="1982444"/>
      </dsp:txXfrm>
    </dsp:sp>
    <dsp:sp modelId="{F77505D0-72BE-468B-A491-874709C317D3}">
      <dsp:nvSpPr>
        <dsp:cNvPr id="0" name=""/>
        <dsp:cNvSpPr/>
      </dsp:nvSpPr>
      <dsp:spPr>
        <a:xfrm>
          <a:off x="259551" y="923251"/>
          <a:ext cx="2517708" cy="198353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</a:t>
          </a:r>
          <a:r>
            <a:rPr lang="fr-FR" sz="1200" b="0" kern="1200"/>
            <a:t>L’implication de l'Amicale des médecins généralistes et de professionnels libéraux lors de la phase de diagnostic (infirmière, pharmacien...)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-La présence d'un ASV sur le territoire depuis 2007 : la réalisation d'un diagnostic et l’adoption d'un plan local de santé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 portage politique fort de l'élue chargée de la santé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 diagnostic partagé avec les habitants et les professionnels et co-porté par l'ASV et un cabinet extérieur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-La présence d'un équipement maison prévention santé dans un îlot de la zone urbaine sensible accueillant, entre autres, la structure IPC pour la réalisation des bilans de santé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-L’offre de proximité notamment du CH de Pontoise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-La communication ciblée sur des actions et non sur le CLS en lui-même 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-La meilleure connaissance au niveau national des CLS et de leur impact</a:t>
          </a:r>
          <a:endParaRPr lang="fr-FR" sz="1200" b="0" kern="1200" dirty="0">
            <a:latin typeface="Calibri" panose="020F0502020204030204" pitchFamily="34" charset="0"/>
          </a:endParaRPr>
        </a:p>
      </dsp:txBody>
      <dsp:txXfrm>
        <a:off x="259551" y="923251"/>
        <a:ext cx="2517708" cy="1983534"/>
      </dsp:txXfrm>
    </dsp:sp>
    <dsp:sp modelId="{E91144BC-9071-4F3E-A90E-287A2C13AFBD}">
      <dsp:nvSpPr>
        <dsp:cNvPr id="0" name=""/>
        <dsp:cNvSpPr/>
      </dsp:nvSpPr>
      <dsp:spPr>
        <a:xfrm>
          <a:off x="151094" y="50580"/>
          <a:ext cx="838213" cy="763612"/>
        </a:xfrm>
        <a:prstGeom prst="plus">
          <a:avLst>
            <a:gd name="adj" fmla="val 328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962A9093-62F6-4389-A28E-15288981BFD6}">
      <dsp:nvSpPr>
        <dsp:cNvPr id="0" name=""/>
        <dsp:cNvSpPr/>
      </dsp:nvSpPr>
      <dsp:spPr>
        <a:xfrm>
          <a:off x="4643514" y="93262"/>
          <a:ext cx="840026" cy="368939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531B5FAD-F984-46AA-A9A4-3326FAFD9764}">
      <dsp:nvSpPr>
        <dsp:cNvPr id="0" name=""/>
        <dsp:cNvSpPr/>
      </dsp:nvSpPr>
      <dsp:spPr>
        <a:xfrm flipH="1">
          <a:off x="2930113" y="899265"/>
          <a:ext cx="11563" cy="4868129"/>
        </a:xfrm>
        <a:prstGeom prst="line">
          <a:avLst/>
        </a:pr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PlusandMinus">
  <dgm:title val=""/>
  <dgm:desc val=""/>
  <dgm:catLst>
    <dgm:cat type="relationship" pri="36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clrData>
  <dgm:layoutNode name="Name0">
    <dgm:varLst>
      <dgm:chMax val="2"/>
      <dgm:chPref val="2"/>
      <dgm:dir/>
      <dgm:animOne/>
      <dgm:resizeHandles val="exact"/>
    </dgm:varLst>
    <dgm:alg type="composite">
      <dgm:param type="ar" val="1.8238"/>
    </dgm:alg>
    <dgm:shape xmlns:r="http://schemas.openxmlformats.org/officeDocument/2006/relationships" r:blip="">
      <dgm:adjLst/>
    </dgm:shape>
    <dgm:choose name="Name1">
      <dgm:if name="Name2" func="var" arg="dir" op="equ" val="norm">
        <dgm:constrLst>
          <dgm:constr type="primFontSz" for="des" ptType="node" op="equ" val="65"/>
          <dgm:constr type="l" for="ch" forName="Background" refType="w" fact="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l" for="ch" forName="ParentText1" refType="w" fact="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l" for="ch" forName="ParentText2" refType="w" fact="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l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l" for="ch" forName="Minus" refType="w" fact="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l" for="ch" forName="Divider" refType="w" fact="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if>
      <dgm:else name="Name3">
        <dgm:constrLst>
          <dgm:constr type="primFontSz" for="des" ptType="node" op="equ" val="65"/>
          <dgm:constr type="r" for="ch" forName="Background" refType="w" fact="-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r" for="ch" forName="ParentText1" refType="w" fact="-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r" for="ch" forName="ParentText2" refType="w" fact="-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r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r" for="ch" forName="Minus" refType="w" fact="-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r" for="ch" forName="Divider" refType="w" fact="-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else>
    </dgm:choose>
    <dgm:layoutNode name="Background" styleLbl="bgImgPlace1">
      <dgm:alg type="sp"/>
      <dgm:shape xmlns:r="http://schemas.openxmlformats.org/officeDocument/2006/relationships" type="rect" r:blip="">
        <dgm:adjLst/>
      </dgm:shape>
      <dgm:presOf/>
    </dgm:layoutNode>
    <dgm:layoutNode name="ParentText1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1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arentText2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2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lus" styleLbl="alignNode1">
      <dgm:alg type="sp"/>
      <dgm:shape xmlns:r="http://schemas.openxmlformats.org/officeDocument/2006/relationships" type="plus" r:blip="">
        <dgm:adjLst>
          <dgm:adj idx="1" val="0.3281"/>
        </dgm:adjLst>
      </dgm:shape>
      <dgm:presOf/>
    </dgm:layoutNode>
    <dgm:layoutNode name="Minus" styleLbl="alignNode1">
      <dgm:alg type="sp"/>
      <dgm:shape xmlns:r="http://schemas.openxmlformats.org/officeDocument/2006/relationships" type="rect" r:blip="">
        <dgm:adjLst/>
      </dgm:shape>
      <dgm:presOf/>
    </dgm:layoutNode>
    <dgm:layoutNode name="Divider" styleLbl="parChTrans1D1">
      <dgm:alg type="sp"/>
      <dgm:shape xmlns:r="http://schemas.openxmlformats.org/officeDocument/2006/relationships" type="line" r:blip="">
        <dgm:adjLst/>
      </dgm:shape>
      <dgm:presOf/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2971B-1DAF-4DBA-8CF6-795A411E3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12</Pages>
  <Words>1016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6593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BERTHON, Chrystelle</dc:creator>
  <cp:lastModifiedBy>BERTRAND, Eline</cp:lastModifiedBy>
  <cp:revision>51</cp:revision>
  <cp:lastPrinted>2017-07-04T15:43:00Z</cp:lastPrinted>
  <dcterms:created xsi:type="dcterms:W3CDTF">2017-03-21T13:21:00Z</dcterms:created>
  <dcterms:modified xsi:type="dcterms:W3CDTF">2017-07-04T15:44:00Z</dcterms:modified>
</cp:coreProperties>
</file>