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5B0003"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Montreuil</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083943" w:rsidRDefault="00083943" w:rsidP="00083943">
      <w:pPr>
        <w:rPr>
          <w:rFonts w:ascii="Arial" w:hAnsi="Arial" w:cs="Arial"/>
          <w:b/>
          <w:color w:val="1F497D" w:themeColor="text2"/>
        </w:rPr>
      </w:pPr>
    </w:p>
    <w:p w:rsidR="00083943" w:rsidRPr="00083943" w:rsidRDefault="00083943" w:rsidP="00083943">
      <w:pPr>
        <w:rPr>
          <w:rFonts w:ascii="Arial" w:hAnsi="Arial" w:cs="Arial"/>
          <w:b/>
          <w:color w:val="1F497D" w:themeColor="text2"/>
        </w:rPr>
      </w:pPr>
    </w:p>
    <w:p w:rsidR="00317441" w:rsidRPr="00AF3C42" w:rsidRDefault="00D1071B" w:rsidP="00AF3C42">
      <w:pPr>
        <w:rPr>
          <w:rFonts w:ascii="Arial" w:hAnsi="Arial" w:cs="Arial"/>
          <w:noProof/>
          <w:lang w:eastAsia="fr-FR"/>
        </w:rPr>
      </w:pPr>
      <w:r>
        <w:rPr>
          <w:noProof/>
          <w:lang w:eastAsia="fr-FR"/>
        </w:rPr>
        <w:pict>
          <v:roundrect id="Rectangle à coins arrondis 2" o:spid="_x0000_s1158" style="position:absolute;margin-left:13.4pt;margin-top:89.85pt;width:154.6pt;height:64.5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B93ED0" w:rsidRPr="00057EF5" w:rsidRDefault="00B93ED0" w:rsidP="00057EF5">
                  <w:pPr>
                    <w:jc w:val="both"/>
                    <w:rPr>
                      <w:rFonts w:ascii="Calibri" w:eastAsia="Times New Roman" w:hAnsi="Calibri" w:cs="Times New Roman"/>
                      <w:color w:val="000000"/>
                      <w:sz w:val="20"/>
                      <w:szCs w:val="20"/>
                      <w:lang w:eastAsia="fr-FR"/>
                    </w:rPr>
                  </w:pPr>
                  <w:r>
                    <w:rPr>
                      <w:rFonts w:ascii="Arial" w:hAnsi="Arial" w:cs="Arial"/>
                      <w:b/>
                      <w:color w:val="000000" w:themeColor="text1"/>
                    </w:rPr>
                    <w:t xml:space="preserve">Montreuil </w:t>
                  </w:r>
                  <w:r w:rsidRPr="00B93ED0">
                    <w:rPr>
                      <w:rFonts w:ascii="Arial" w:hAnsi="Arial" w:cs="Arial"/>
                      <w:color w:val="000000" w:themeColor="text1"/>
                      <w:sz w:val="20"/>
                      <w:szCs w:val="20"/>
                    </w:rPr>
                    <w:t>dispose d’un ASV, d’un PRE, d’un Label Ville PNNS et d’un Label Ville santé OMS.</w:t>
                  </w:r>
                </w:p>
                <w:p w:rsidR="00B93ED0" w:rsidRPr="00440D5F" w:rsidRDefault="00B93ED0"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AD0F46">
        <w:rPr>
          <w:rFonts w:ascii="Arial" w:hAnsi="Arial" w:cs="Arial"/>
          <w:noProof/>
          <w:lang w:eastAsia="fr-FR"/>
        </w:rPr>
        <w:t xml:space="preserve">     </w:t>
      </w:r>
      <w:r w:rsidR="00317441" w:rsidRPr="00AF3C42">
        <w:rPr>
          <w:rFonts w:ascii="Arial" w:hAnsi="Arial" w:cs="Arial"/>
          <w:noProof/>
          <w:lang w:eastAsia="fr-FR"/>
        </w:rPr>
        <w:t xml:space="preserve">  </w:t>
      </w:r>
      <w:r w:rsidR="00AD0F46" w:rsidRPr="00AD0F46">
        <w:rPr>
          <w:rFonts w:ascii="Arial" w:hAnsi="Arial" w:cs="Arial"/>
          <w:noProof/>
          <w:lang w:eastAsia="fr-FR"/>
        </w:rPr>
        <w:drawing>
          <wp:inline distT="0" distB="0" distL="0" distR="0" wp14:anchorId="7E0050C6" wp14:editId="6D27C0ED">
            <wp:extent cx="2923954" cy="194575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26829" cy="1947671"/>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618F5E5A" wp14:editId="54238287">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083943" w:rsidRDefault="00083943" w:rsidP="00083943">
      <w:pPr>
        <w:pStyle w:val="Paragraphedeliste"/>
        <w:rPr>
          <w:rFonts w:ascii="Arial" w:hAnsi="Arial" w:cs="Arial"/>
          <w:b/>
          <w:sz w:val="28"/>
          <w:szCs w:val="28"/>
        </w:rPr>
      </w:pPr>
    </w:p>
    <w:p w:rsidR="00083943" w:rsidRDefault="00083943" w:rsidP="00083943">
      <w:pPr>
        <w:pStyle w:val="Paragraphedeliste"/>
        <w:rPr>
          <w:rFonts w:ascii="Arial" w:hAnsi="Arial" w:cs="Arial"/>
          <w:b/>
          <w:sz w:val="28"/>
          <w:szCs w:val="28"/>
        </w:rPr>
      </w:pPr>
    </w:p>
    <w:p w:rsidR="00083943" w:rsidRDefault="00083943" w:rsidP="00083943">
      <w:pPr>
        <w:pStyle w:val="Paragraphedeliste"/>
        <w:rPr>
          <w:rFonts w:ascii="Arial" w:hAnsi="Arial" w:cs="Arial"/>
          <w:b/>
          <w:sz w:val="28"/>
          <w:szCs w:val="28"/>
        </w:rPr>
      </w:pPr>
    </w:p>
    <w:p w:rsidR="00083943" w:rsidRDefault="00083943" w:rsidP="00083943">
      <w:pPr>
        <w:pStyle w:val="Paragraphedeliste"/>
        <w:rPr>
          <w:rFonts w:ascii="Arial" w:hAnsi="Arial" w:cs="Arial"/>
          <w:b/>
          <w:sz w:val="28"/>
          <w:szCs w:val="28"/>
        </w:rPr>
      </w:pPr>
    </w:p>
    <w:p w:rsidR="00121438" w:rsidRPr="00C57B04" w:rsidRDefault="00121438" w:rsidP="00083943">
      <w:pPr>
        <w:pStyle w:val="Paragraphedeliste"/>
        <w:numPr>
          <w:ilvl w:val="0"/>
          <w:numId w:val="25"/>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0463D" w:rsidRPr="00C57B04" w:rsidRDefault="0010463D" w:rsidP="0010463D">
      <w:pPr>
        <w:pStyle w:val="Paragraphedeliste"/>
        <w:ind w:left="709"/>
        <w:jc w:val="both"/>
        <w:rPr>
          <w:rFonts w:ascii="Arial" w:hAnsi="Arial" w:cs="Arial"/>
          <w:b/>
          <w:color w:val="1F497D" w:themeColor="text2"/>
        </w:rPr>
      </w:pPr>
    </w:p>
    <w:p w:rsidR="001947E3" w:rsidRPr="00C57B04" w:rsidRDefault="00D1071B" w:rsidP="00A65AAA">
      <w:pPr>
        <w:pStyle w:val="Paragraphedeliste"/>
        <w:jc w:val="both"/>
        <w:rPr>
          <w:rFonts w:ascii="Arial" w:hAnsi="Arial" w:cs="Arial"/>
          <w:b/>
          <w:highlight w:val="lightGray"/>
        </w:rPr>
      </w:pPr>
      <w:r>
        <w:rPr>
          <w:rFonts w:ascii="Arial" w:hAnsi="Arial" w:cs="Arial"/>
          <w:noProof/>
          <w:lang w:eastAsia="fr-FR"/>
        </w:rPr>
        <w:pict>
          <v:roundrect id="Rectangle à coins arrondis 11" o:spid="_x0000_s1027" style="position:absolute;left:0;text-align:left;margin-left:297.75pt;margin-top:9.9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style="mso-next-textbox:#Rectangle à coins arrondis 11">
              <w:txbxContent>
                <w:p w:rsidR="00B93ED0" w:rsidRPr="009F6812" w:rsidRDefault="00B93ED0"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1947E3" w:rsidRPr="00C57B04" w:rsidRDefault="00D1071B" w:rsidP="00A65AAA">
      <w:pPr>
        <w:pStyle w:val="Paragraphedeliste"/>
        <w:jc w:val="both"/>
        <w:rPr>
          <w:rFonts w:ascii="Arial" w:hAnsi="Arial" w:cs="Arial"/>
          <w:b/>
          <w:color w:val="1F497D" w:themeColor="text2"/>
        </w:rPr>
      </w:pPr>
      <w:r>
        <w:rPr>
          <w:rFonts w:ascii="Arial" w:hAnsi="Arial" w:cs="Arial"/>
          <w:noProof/>
          <w:lang w:eastAsia="fr-FR"/>
        </w:rPr>
        <w:pict>
          <v:roundrect id="Rectangle à coins arrondis 9" o:spid="_x0000_s1028" style="position:absolute;left:0;text-align:left;margin-left:13.4pt;margin-top:7.7pt;width:160pt;height:52.8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style="mso-next-textbox:#Rectangle à coins arrondis 9">
              <w:txbxContent>
                <w:p w:rsidR="00B93ED0" w:rsidRPr="00057EF5" w:rsidRDefault="00B93ED0" w:rsidP="00057EF5">
                  <w:pPr>
                    <w:spacing w:before="120" w:after="120"/>
                    <w:jc w:val="both"/>
                    <w:rPr>
                      <w:rFonts w:ascii="Calibri" w:eastAsia="Times New Roman" w:hAnsi="Calibri" w:cs="Times New Roman"/>
                      <w:color w:val="000000"/>
                      <w:sz w:val="20"/>
                      <w:szCs w:val="20"/>
                      <w:lang w:eastAsia="fr-FR"/>
                    </w:rPr>
                  </w:pPr>
                  <w:r>
                    <w:rPr>
                      <w:rFonts w:ascii="Arial" w:hAnsi="Arial" w:cs="Arial"/>
                      <w:b/>
                      <w:color w:val="000000" w:themeColor="text1"/>
                    </w:rPr>
                    <w:t xml:space="preserve">Montreuil </w:t>
                  </w:r>
                  <w:r w:rsidRPr="00B93ED0">
                    <w:rPr>
                      <w:rFonts w:ascii="Arial" w:hAnsi="Arial" w:cs="Arial"/>
                      <w:color w:val="000000" w:themeColor="text1"/>
                      <w:sz w:val="20"/>
                      <w:szCs w:val="20"/>
                    </w:rPr>
                    <w:t>a mis en place une approche intersectorielle.</w:t>
                  </w:r>
                </w:p>
                <w:p w:rsidR="00B93ED0" w:rsidRPr="00317441" w:rsidRDefault="00B93ED0" w:rsidP="002D6EAD">
                  <w:pPr>
                    <w:spacing w:before="120" w:after="120"/>
                    <w:rPr>
                      <w:rFonts w:ascii="Arial" w:hAnsi="Arial" w:cs="Arial"/>
                      <w:b/>
                      <w:color w:val="000000" w:themeColor="text1"/>
                    </w:rPr>
                  </w:pPr>
                </w:p>
              </w:txbxContent>
            </v:textbox>
          </v:roundrect>
        </w:pict>
      </w:r>
      <w:r>
        <w:rPr>
          <w:rFonts w:ascii="Arial" w:hAnsi="Arial" w:cs="Arial"/>
          <w:noProof/>
          <w:lang w:eastAsia="fr-FR"/>
        </w:rPr>
        <w:pict>
          <v:shape id="Connecteur droit avec flèche 12" o:spid="_x0000_s1156" type="#_x0000_t32" style="position:absolute;left:0;text-align:left;margin-left:173.4pt;margin-top:13.55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317441" w:rsidRDefault="00D1071B" w:rsidP="00317441">
      <w:pPr>
        <w:jc w:val="both"/>
        <w:rPr>
          <w:rFonts w:ascii="Arial" w:hAnsi="Arial" w:cs="Arial"/>
          <w:b/>
          <w:color w:val="000000" w:themeColor="text1"/>
        </w:rPr>
      </w:pPr>
      <w:r>
        <w:rPr>
          <w:noProof/>
          <w:lang w:eastAsia="fr-FR"/>
        </w:rPr>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style="mso-next-textbox:#Rectangle à coins arrondis 10">
              <w:txbxContent>
                <w:p w:rsidR="00B93ED0" w:rsidRPr="003C5761" w:rsidRDefault="00B93ED0"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B93ED0" w:rsidRPr="003C5761" w:rsidRDefault="00B93ED0"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13" o:spid="_x0000_s1155" type="#_x0000_t32" style="position:absolute;left:0;text-align:left;margin-left:173.4pt;margin-top:1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083943" w:rsidRDefault="00057EF5" w:rsidP="00057EF5">
      <w:pPr>
        <w:jc w:val="both"/>
        <w:rPr>
          <w:rFonts w:ascii="Arial" w:hAnsi="Arial" w:cs="Arial"/>
          <w:b/>
          <w:color w:val="000000" w:themeColor="text1"/>
        </w:rPr>
      </w:pPr>
      <w:r>
        <w:rPr>
          <w:rFonts w:ascii="Arial" w:hAnsi="Arial" w:cs="Arial"/>
          <w:b/>
          <w:color w:val="000000" w:themeColor="text1"/>
        </w:rPr>
        <w:t xml:space="preserve">        </w:t>
      </w:r>
    </w:p>
    <w:p w:rsidR="00083943" w:rsidRDefault="00083943">
      <w:pPr>
        <w:rPr>
          <w:rFonts w:ascii="Arial" w:hAnsi="Arial" w:cs="Arial"/>
          <w:b/>
          <w:color w:val="000000" w:themeColor="text1"/>
        </w:rPr>
      </w:pPr>
      <w:r>
        <w:rPr>
          <w:rFonts w:ascii="Arial" w:hAnsi="Arial" w:cs="Arial"/>
          <w:b/>
          <w:color w:val="000000" w:themeColor="text1"/>
        </w:rPr>
        <w:br w:type="page"/>
      </w:r>
    </w:p>
    <w:p w:rsidR="00083943" w:rsidRDefault="00083943" w:rsidP="00057EF5">
      <w:pPr>
        <w:jc w:val="both"/>
        <w:rPr>
          <w:rFonts w:ascii="Arial" w:hAnsi="Arial" w:cs="Arial"/>
          <w:b/>
          <w:color w:val="000000" w:themeColor="text1"/>
        </w:rPr>
      </w:pPr>
    </w:p>
    <w:p w:rsidR="00440D5F" w:rsidRPr="00CE4D1C" w:rsidRDefault="00413484" w:rsidP="00057EF5">
      <w:pPr>
        <w:pStyle w:val="Paragraphedeliste"/>
        <w:numPr>
          <w:ilvl w:val="0"/>
          <w:numId w:val="24"/>
        </w:numPr>
        <w:jc w:val="both"/>
        <w:rPr>
          <w:rFonts w:ascii="Arial" w:hAnsi="Arial" w:cs="Arial"/>
          <w:b/>
          <w:color w:val="000000" w:themeColor="text1"/>
        </w:rPr>
      </w:pPr>
      <w:r w:rsidRPr="00057EF5">
        <w:rPr>
          <w:rFonts w:ascii="Arial" w:hAnsi="Arial" w:cs="Arial"/>
          <w:b/>
          <w:color w:val="1F497D" w:themeColor="text2"/>
        </w:rPr>
        <w:t>Une approche participative a</w:t>
      </w:r>
      <w:r w:rsidR="00440D5F" w:rsidRPr="00057EF5">
        <w:rPr>
          <w:rFonts w:ascii="Arial" w:hAnsi="Arial" w:cs="Arial"/>
          <w:b/>
          <w:color w:val="1F497D" w:themeColor="text2"/>
        </w:rPr>
        <w:t>-t-elle</w:t>
      </w:r>
      <w:r w:rsidRPr="00057EF5">
        <w:rPr>
          <w:rFonts w:ascii="Arial" w:hAnsi="Arial" w:cs="Arial"/>
          <w:b/>
          <w:color w:val="1F497D" w:themeColor="text2"/>
        </w:rPr>
        <w:t xml:space="preserve"> été mise en place </w:t>
      </w:r>
      <w:r w:rsidR="00440D5F" w:rsidRPr="00057EF5">
        <w:rPr>
          <w:rFonts w:ascii="Arial" w:hAnsi="Arial" w:cs="Arial"/>
          <w:b/>
          <w:color w:val="1F497D" w:themeColor="text2"/>
        </w:rPr>
        <w:t xml:space="preserve">pour réaliser le diagnostic ? </w:t>
      </w:r>
    </w:p>
    <w:p w:rsidR="00CE4D1C" w:rsidRPr="00CE4D1C" w:rsidRDefault="00CE4D1C" w:rsidP="00CE4D1C">
      <w:pPr>
        <w:jc w:val="both"/>
        <w:rPr>
          <w:rFonts w:ascii="Arial" w:hAnsi="Arial" w:cs="Arial"/>
          <w:b/>
          <w:color w:val="000000" w:themeColor="text1"/>
        </w:rPr>
      </w:pPr>
    </w:p>
    <w:p w:rsidR="00413484" w:rsidRDefault="00D1071B"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6.75pt;margin-top:11.2pt;width:247.8pt;height:358.1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style="mso-next-textbox:#Rectangle à coins arrondis 14">
              <w:txbxContent>
                <w:p w:rsidR="00B93ED0" w:rsidRPr="00B93ED0" w:rsidRDefault="00B93ED0" w:rsidP="00435F13">
                  <w:pPr>
                    <w:jc w:val="both"/>
                    <w:rPr>
                      <w:rFonts w:ascii="Arial" w:hAnsi="Arial" w:cs="Arial"/>
                      <w:color w:val="000000" w:themeColor="text1"/>
                      <w:sz w:val="20"/>
                      <w:szCs w:val="20"/>
                    </w:rPr>
                  </w:pPr>
                  <w:r>
                    <w:rPr>
                      <w:rFonts w:ascii="Arial" w:hAnsi="Arial" w:cs="Arial"/>
                      <w:b/>
                      <w:color w:val="000000" w:themeColor="text1"/>
                    </w:rPr>
                    <w:t xml:space="preserve">Montreuil : </w:t>
                  </w:r>
                  <w:r w:rsidRPr="00B93ED0">
                    <w:rPr>
                      <w:rFonts w:ascii="Arial" w:hAnsi="Arial" w:cs="Arial"/>
                      <w:color w:val="000000" w:themeColor="text1"/>
                      <w:sz w:val="20"/>
                      <w:szCs w:val="20"/>
                    </w:rPr>
                    <w:t xml:space="preserve">Des enquêtes ont été menées auprès de 38 habitants, auprès de 96 professionnels de santé/médico-social (MG, </w:t>
                  </w:r>
                  <w:r w:rsidR="00197E57">
                    <w:rPr>
                      <w:rFonts w:ascii="Arial" w:hAnsi="Arial" w:cs="Arial"/>
                      <w:color w:val="000000" w:themeColor="text1"/>
                      <w:sz w:val="20"/>
                      <w:szCs w:val="20"/>
                    </w:rPr>
                    <w:t xml:space="preserve">associations socio-sanitaires du territoire, PMI, RENIF, CPAM93, ARS, </w:t>
                  </w:r>
                  <w:r w:rsidR="007440C2">
                    <w:rPr>
                      <w:rFonts w:ascii="Arial" w:hAnsi="Arial" w:cs="Arial"/>
                      <w:color w:val="000000" w:themeColor="text1"/>
                      <w:sz w:val="20"/>
                      <w:szCs w:val="20"/>
                    </w:rPr>
                    <w:t xml:space="preserve">IDE, kinésithérapeutes, </w:t>
                  </w:r>
                  <w:proofErr w:type="spellStart"/>
                  <w:r w:rsidRPr="00B93ED0">
                    <w:rPr>
                      <w:rFonts w:ascii="Arial" w:hAnsi="Arial" w:cs="Arial"/>
                      <w:color w:val="000000" w:themeColor="text1"/>
                      <w:sz w:val="20"/>
                      <w:szCs w:val="20"/>
                    </w:rPr>
                    <w:t>CAP'santé</w:t>
                  </w:r>
                  <w:proofErr w:type="spellEnd"/>
                  <w:r w:rsidRPr="00B93ED0">
                    <w:rPr>
                      <w:rFonts w:ascii="Arial" w:hAnsi="Arial" w:cs="Arial"/>
                      <w:color w:val="000000" w:themeColor="text1"/>
                      <w:sz w:val="20"/>
                      <w:szCs w:val="20"/>
                    </w:rPr>
                    <w:t>, réseau Océane, AIDES, CMS,  maison de retraite, CMPP, SCHS, service de prévention saturnisme, CDDPS, CAARUD) et auprès de 35 autres professionnels institutionnels</w:t>
                  </w:r>
                  <w:r w:rsidR="00197E57">
                    <w:rPr>
                      <w:rFonts w:ascii="Arial" w:hAnsi="Arial" w:cs="Arial"/>
                      <w:color w:val="000000" w:themeColor="text1"/>
                      <w:sz w:val="20"/>
                      <w:szCs w:val="20"/>
                    </w:rPr>
                    <w:t> :</w:t>
                  </w:r>
                  <w:r w:rsidRPr="00B93ED0">
                    <w:rPr>
                      <w:rFonts w:ascii="Arial" w:hAnsi="Arial" w:cs="Arial"/>
                      <w:color w:val="000000" w:themeColor="text1"/>
                      <w:sz w:val="20"/>
                      <w:szCs w:val="20"/>
                    </w:rPr>
                    <w:t xml:space="preserve"> EN, centres sociaux,  LEA, rues et cités, Association des Maliens de Montreuil, maison des femmes, MDPH, CLIC, mission handicap, service médiation ville, ESPT, service logemen</w:t>
                  </w:r>
                  <w:r w:rsidR="00197E57">
                    <w:rPr>
                      <w:rFonts w:ascii="Arial" w:hAnsi="Arial" w:cs="Arial"/>
                      <w:color w:val="000000" w:themeColor="text1"/>
                      <w:sz w:val="20"/>
                      <w:szCs w:val="20"/>
                    </w:rPr>
                    <w:t xml:space="preserve">t, service santé environnement, </w:t>
                  </w:r>
                  <w:r w:rsidRPr="00B93ED0">
                    <w:rPr>
                      <w:rFonts w:ascii="Arial" w:hAnsi="Arial" w:cs="Arial"/>
                      <w:color w:val="000000" w:themeColor="text1"/>
                      <w:sz w:val="20"/>
                      <w:szCs w:val="20"/>
                    </w:rPr>
                    <w:t xml:space="preserve">foyers de travailleurs migrants, etc.). </w:t>
                  </w:r>
                </w:p>
                <w:p w:rsidR="00B93ED0" w:rsidRPr="00B93ED0" w:rsidRDefault="00B93ED0" w:rsidP="00083943">
                  <w:pPr>
                    <w:jc w:val="both"/>
                    <w:rPr>
                      <w:rFonts w:ascii="Arial" w:hAnsi="Arial" w:cs="Arial"/>
                      <w:color w:val="000000" w:themeColor="text1"/>
                      <w:sz w:val="20"/>
                      <w:szCs w:val="20"/>
                    </w:rPr>
                  </w:pPr>
                  <w:r w:rsidRPr="00B93ED0">
                    <w:rPr>
                      <w:rFonts w:ascii="Arial" w:hAnsi="Arial" w:cs="Arial"/>
                      <w:color w:val="000000" w:themeColor="text1"/>
                      <w:sz w:val="20"/>
                      <w:szCs w:val="20"/>
                    </w:rPr>
                    <w:t xml:space="preserve"> Des réunions publiques (169 pers.) ont été organisées. Il y a eu la mise en place de forums santé dans le cadre de la préparation du PLSP qui a précédé le CLS (environ 60 pers. dont une vingtaine d'habitants). Ces forums santé ont préfiguré à la conférence locale de santé d'oct. 2011 (73 pers au 21 oct. 2011 et 28 au 22 oct. 2011). </w:t>
                  </w:r>
                </w:p>
                <w:p w:rsidR="00B93ED0" w:rsidRPr="00057EF5" w:rsidRDefault="00B93ED0" w:rsidP="00435F13">
                  <w:pPr>
                    <w:jc w:val="both"/>
                    <w:rPr>
                      <w:rFonts w:ascii="Calibri" w:eastAsia="Times New Roman" w:hAnsi="Calibri" w:cs="Times New Roman"/>
                      <w:color w:val="000000"/>
                      <w:sz w:val="20"/>
                      <w:szCs w:val="20"/>
                      <w:lang w:eastAsia="fr-FR"/>
                    </w:rPr>
                  </w:pPr>
                </w:p>
                <w:p w:rsidR="00B93ED0" w:rsidRPr="00435F13" w:rsidRDefault="00B93ED0" w:rsidP="002754C1">
                  <w:pPr>
                    <w:spacing w:before="120" w:after="120"/>
                    <w:jc w:val="both"/>
                    <w:rPr>
                      <w:rFonts w:ascii="Calibri" w:eastAsia="Times New Roman" w:hAnsi="Calibri" w:cs="Times New Roman"/>
                      <w:color w:val="000000"/>
                      <w:sz w:val="20"/>
                      <w:szCs w:val="20"/>
                      <w:lang w:eastAsia="fr-FR"/>
                    </w:rPr>
                  </w:pP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D1071B"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78.25pt;margin-top:10.8pt;width:252.75pt;height:95.2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style="mso-next-textbox:#Rectangle à coins arrondis 15">
              <w:txbxContent>
                <w:p w:rsidR="00B93ED0" w:rsidRPr="002E50A2" w:rsidRDefault="00B93ED0"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D1071B"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54" type="#_x0000_t34" style="position:absolute;left:0;text-align:left;margin-left:231.05pt;margin-top:10.6pt;width:47.2pt;height:38.95pt;flip:y;z-index:25168179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adj=",117927,-122209"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057EF5" w:rsidRDefault="00057EF5" w:rsidP="00A65AAA">
      <w:pPr>
        <w:pStyle w:val="Paragraphedeliste"/>
        <w:jc w:val="both"/>
        <w:rPr>
          <w:rFonts w:ascii="Arial" w:hAnsi="Arial" w:cs="Arial"/>
        </w:rPr>
      </w:pPr>
    </w:p>
    <w:p w:rsidR="00083943" w:rsidRDefault="00D1071B" w:rsidP="00E46DBD">
      <w:pPr>
        <w:jc w:val="both"/>
        <w:rPr>
          <w:rFonts w:ascii="Arial" w:hAnsi="Arial" w:cs="Arial"/>
        </w:rPr>
      </w:pPr>
      <w:r>
        <w:rPr>
          <w:noProof/>
          <w:lang w:eastAsia="fr-FR"/>
        </w:rPr>
        <w:pict>
          <v:roundrect id="Rectangle à coins arrondis 16" o:spid="_x0000_s1032" style="position:absolute;left:0;text-align:left;margin-left:278.25pt;margin-top:14.15pt;width:257.25pt;height:104pt;z-index:2516797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style="mso-next-textbox:#Rectangle à coins arrondis 16">
              <w:txbxContent>
                <w:p w:rsidR="00B93ED0" w:rsidRPr="003C5761" w:rsidRDefault="00B93ED0"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B93ED0" w:rsidRPr="009F6812" w:rsidRDefault="00B93ED0"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083943" w:rsidRDefault="00083943" w:rsidP="00E46DBD">
      <w:pPr>
        <w:jc w:val="both"/>
        <w:rPr>
          <w:rFonts w:ascii="Arial" w:hAnsi="Arial" w:cs="Arial"/>
        </w:rPr>
      </w:pPr>
    </w:p>
    <w:p w:rsidR="00083943" w:rsidRDefault="00D1071B" w:rsidP="00E46DBD">
      <w:pPr>
        <w:jc w:val="both"/>
        <w:rPr>
          <w:rFonts w:ascii="Arial" w:hAnsi="Arial" w:cs="Arial"/>
        </w:rPr>
      </w:pPr>
      <w:r>
        <w:rPr>
          <w:rFonts w:ascii="Arial" w:hAnsi="Arial" w:cs="Arial"/>
          <w:noProof/>
          <w:lang w:eastAsia="fr-FR"/>
        </w:rPr>
        <w:pict>
          <v:shape id="Connecteur droit avec flèche 18" o:spid="_x0000_s1153" type="#_x0000_t34" style="position:absolute;left:0;text-align:left;margin-left:231.05pt;margin-top:7.55pt;width:47.2pt;height:23.25pt;z-index:251683840;visibility:visible;mso-wrap-style:square;mso-height-percent:0;mso-wrap-distance-left:9pt;mso-wrap-distance-top:0;mso-wrap-distance-right:9pt;mso-wrap-distance-bottom:0;mso-position-horizontal-relative:text;mso-position-vertical-relative:text;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adj=",-253997,-122209" strokecolor="#4bacc6 [3208]" strokeweight="2pt">
            <v:shadow on="t" color="black" opacity="24903f" origin=",.5" offset="0,.55556mm"/>
            <o:lock v:ext="edit" shapetype="f"/>
          </v:shape>
        </w:pict>
      </w:r>
    </w:p>
    <w:p w:rsidR="00083943" w:rsidRDefault="00083943" w:rsidP="00E46DBD">
      <w:pPr>
        <w:jc w:val="both"/>
        <w:rPr>
          <w:rFonts w:ascii="Arial" w:hAnsi="Arial" w:cs="Arial"/>
        </w:rPr>
      </w:pPr>
    </w:p>
    <w:p w:rsidR="00083943" w:rsidRDefault="00083943" w:rsidP="00E46DBD">
      <w:pPr>
        <w:jc w:val="both"/>
        <w:rPr>
          <w:rFonts w:ascii="Arial" w:hAnsi="Arial" w:cs="Arial"/>
        </w:rPr>
      </w:pPr>
    </w:p>
    <w:p w:rsidR="00083943" w:rsidRDefault="00083943" w:rsidP="00E46DBD">
      <w:pPr>
        <w:jc w:val="both"/>
        <w:rPr>
          <w:rFonts w:ascii="Arial" w:hAnsi="Arial" w:cs="Arial"/>
        </w:rPr>
      </w:pPr>
    </w:p>
    <w:p w:rsidR="00083943" w:rsidRDefault="00083943" w:rsidP="00E46DBD">
      <w:pPr>
        <w:jc w:val="both"/>
        <w:rPr>
          <w:rFonts w:ascii="Arial" w:hAnsi="Arial" w:cs="Arial"/>
        </w:rPr>
      </w:pPr>
    </w:p>
    <w:p w:rsidR="00083943" w:rsidRDefault="00083943" w:rsidP="00E46DBD">
      <w:pPr>
        <w:jc w:val="both"/>
        <w:rPr>
          <w:rFonts w:ascii="Arial" w:hAnsi="Arial" w:cs="Arial"/>
        </w:rPr>
      </w:pPr>
    </w:p>
    <w:p w:rsidR="002754C1" w:rsidRDefault="002754C1" w:rsidP="00E46DBD">
      <w:pPr>
        <w:jc w:val="both"/>
        <w:rPr>
          <w:rFonts w:ascii="Arial" w:hAnsi="Arial" w:cs="Arial"/>
        </w:rPr>
      </w:pPr>
    </w:p>
    <w:p w:rsidR="00083943" w:rsidRDefault="00083943" w:rsidP="00E46DBD">
      <w:pPr>
        <w:jc w:val="both"/>
        <w:rPr>
          <w:rFonts w:ascii="Arial" w:hAnsi="Arial" w:cs="Arial"/>
        </w:rPr>
      </w:pPr>
    </w:p>
    <w:p w:rsidR="00CE4D1C" w:rsidRDefault="00CE4D1C" w:rsidP="00E46DBD">
      <w:pPr>
        <w:jc w:val="both"/>
        <w:rPr>
          <w:rFonts w:ascii="Arial" w:hAnsi="Arial" w:cs="Arial"/>
        </w:rPr>
      </w:pPr>
    </w:p>
    <w:p w:rsidR="00CE4D1C" w:rsidRPr="00E46DBD" w:rsidRDefault="00CE4D1C" w:rsidP="00E46DBD">
      <w:pPr>
        <w:jc w:val="both"/>
        <w:rPr>
          <w:rFonts w:ascii="Arial" w:hAnsi="Arial" w:cs="Arial"/>
        </w:rPr>
      </w:pPr>
    </w:p>
    <w:p w:rsidR="00A65AA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t xml:space="preserve">Niveau de participation </w:t>
      </w:r>
      <w:r w:rsidR="003B7E29" w:rsidRPr="00F80E4A">
        <w:rPr>
          <w:rFonts w:ascii="Arial" w:hAnsi="Arial" w:cs="Arial"/>
          <w:b/>
          <w:color w:val="1F497D" w:themeColor="text2"/>
        </w:rPr>
        <w:t>des habitants à la phase de diagnostic</w:t>
      </w:r>
    </w:p>
    <w:p w:rsidR="0010463D" w:rsidRPr="00F80E4A" w:rsidRDefault="0010463D" w:rsidP="0010463D">
      <w:pPr>
        <w:pStyle w:val="Paragraphedeliste"/>
        <w:ind w:left="709"/>
        <w:jc w:val="both"/>
        <w:rPr>
          <w:rFonts w:ascii="Arial" w:hAnsi="Arial" w:cs="Arial"/>
          <w:b/>
          <w:color w:val="1F497D" w:themeColor="text2"/>
        </w:rPr>
      </w:pPr>
    </w:p>
    <w:p w:rsidR="00A90343" w:rsidRPr="00C57B04" w:rsidRDefault="00D1071B"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2E50A2" w:rsidRDefault="00B93ED0"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D1071B"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D1071B"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7.4pt;margin-top:6.7pt;width:157.4pt;height:52.4pt;z-index:2516858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B93ED0" w:rsidRPr="0076311A" w:rsidRDefault="00B93ED0" w:rsidP="00065260">
                  <w:pPr>
                    <w:spacing w:before="120" w:after="120"/>
                    <w:jc w:val="both"/>
                    <w:rPr>
                      <w:rFonts w:ascii="Arial" w:hAnsi="Arial" w:cs="Arial"/>
                      <w:color w:val="000000" w:themeColor="text1"/>
                      <w:sz w:val="20"/>
                      <w:szCs w:val="20"/>
                    </w:rPr>
                  </w:pPr>
                  <w:r>
                    <w:rPr>
                      <w:rFonts w:ascii="Arial" w:hAnsi="Arial" w:cs="Arial"/>
                      <w:b/>
                      <w:color w:val="000000" w:themeColor="text1"/>
                    </w:rPr>
                    <w:t xml:space="preserve">Montreuil : </w:t>
                  </w:r>
                  <w:r w:rsidRPr="0076311A">
                    <w:rPr>
                      <w:rFonts w:ascii="Arial" w:hAnsi="Arial" w:cs="Arial"/>
                      <w:color w:val="000000" w:themeColor="text1"/>
                      <w:sz w:val="20"/>
                      <w:szCs w:val="20"/>
                    </w:rPr>
                    <w:t>Les habitants ont « </w:t>
                  </w:r>
                  <w:r>
                    <w:rPr>
                      <w:rFonts w:ascii="Arial" w:hAnsi="Arial" w:cs="Arial"/>
                      <w:color w:val="000000" w:themeColor="text1"/>
                      <w:sz w:val="20"/>
                      <w:szCs w:val="20"/>
                    </w:rPr>
                    <w:t>participé à l’élaboration</w:t>
                  </w:r>
                  <w:r w:rsidRPr="0076311A">
                    <w:rPr>
                      <w:rFonts w:ascii="Arial" w:hAnsi="Arial" w:cs="Arial"/>
                      <w:color w:val="000000" w:themeColor="text1"/>
                      <w:sz w:val="20"/>
                      <w:szCs w:val="20"/>
                    </w:rPr>
                    <w:t> ».</w:t>
                  </w:r>
                </w:p>
                <w:p w:rsidR="00B93ED0" w:rsidRPr="00F5261D" w:rsidRDefault="00B93ED0"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D1071B"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9F6812" w:rsidRDefault="00B93ED0"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1039F4">
      <w:pPr>
        <w:jc w:val="both"/>
        <w:rPr>
          <w:rFonts w:ascii="Arial" w:hAnsi="Arial" w:cs="Arial"/>
          <w:b/>
          <w:color w:val="1F497D" w:themeColor="text2"/>
        </w:rPr>
      </w:pPr>
    </w:p>
    <w:p w:rsidR="00083943" w:rsidRDefault="00083943" w:rsidP="001039F4">
      <w:pPr>
        <w:jc w:val="both"/>
        <w:rPr>
          <w:rFonts w:ascii="Arial" w:hAnsi="Arial" w:cs="Arial"/>
          <w:b/>
          <w:color w:val="1F497D" w:themeColor="text2"/>
        </w:rPr>
      </w:pPr>
    </w:p>
    <w:p w:rsidR="00083943" w:rsidRPr="001039F4" w:rsidRDefault="00083943"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lastRenderedPageBreak/>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D1071B"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2.65pt;margin-top:56.7pt;width:201pt;height:336.6pt;z-index:2516961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B93ED0" w:rsidRDefault="00B93ED0" w:rsidP="00464B69">
                  <w:pPr>
                    <w:spacing w:after="0" w:line="240" w:lineRule="auto"/>
                    <w:rPr>
                      <w:rFonts w:ascii="Arial" w:hAnsi="Arial" w:cs="Arial"/>
                      <w:b/>
                      <w:color w:val="000000" w:themeColor="text1"/>
                    </w:rPr>
                  </w:pPr>
                  <w:r>
                    <w:rPr>
                      <w:rFonts w:ascii="Arial" w:hAnsi="Arial" w:cs="Arial"/>
                      <w:b/>
                      <w:color w:val="000000" w:themeColor="text1"/>
                    </w:rPr>
                    <w:t>Montreuil :</w:t>
                  </w:r>
                </w:p>
                <w:p w:rsidR="00B93ED0" w:rsidRDefault="00B93ED0" w:rsidP="00464B69">
                  <w:pPr>
                    <w:spacing w:after="0" w:line="240" w:lineRule="auto"/>
                    <w:rPr>
                      <w:rFonts w:ascii="Arial" w:hAnsi="Arial" w:cs="Arial"/>
                      <w:b/>
                      <w:color w:val="000000" w:themeColor="text1"/>
                    </w:rPr>
                  </w:pP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 xml:space="preserve">Nutrition, activité physique, santé bucco-dentaire </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Précarité</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 xml:space="preserve">Santé mentale </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 xml:space="preserve">Habitat et santé </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Violences intrafamiliale  et conjugales</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Handicap, personnes âgées</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Maladies chroniques, diabète, cancers</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Santé sexuelle</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Vaccinations</w:t>
                  </w:r>
                </w:p>
                <w:p w:rsidR="00B93ED0" w:rsidRP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Accès aux droits et accès et accessibilité (dont transports)  aux soins</w:t>
                  </w:r>
                </w:p>
                <w:p w:rsidR="00B93ED0" w:rsidRDefault="00B93ED0" w:rsidP="00957CFD">
                  <w:pPr>
                    <w:pStyle w:val="Paragraphedeliste"/>
                    <w:numPr>
                      <w:ilvl w:val="0"/>
                      <w:numId w:val="14"/>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Addictions, alcool, tabac, conduites à risque, santé périnatale et de la femme enceinte</w:t>
                  </w:r>
                </w:p>
                <w:p w:rsidR="009B1589" w:rsidRDefault="009B1589" w:rsidP="00957CFD">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Santé périnatale et grossesses</w:t>
                  </w:r>
                </w:p>
                <w:p w:rsidR="009B1589" w:rsidRPr="00B93ED0" w:rsidRDefault="009B1589" w:rsidP="00957CFD">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Homophobie, abus sexuels, sexisme, harcèlement, IVG à répétition</w:t>
                  </w:r>
                </w:p>
                <w:p w:rsidR="00B93ED0" w:rsidRPr="00957CFD" w:rsidRDefault="00B93ED0" w:rsidP="00957CFD">
                  <w:pPr>
                    <w:pStyle w:val="Paragraphedeliste"/>
                    <w:spacing w:after="0" w:line="240" w:lineRule="auto"/>
                    <w:rPr>
                      <w:rFonts w:ascii="Arial" w:hAnsi="Arial" w:cs="Arial"/>
                      <w:color w:val="000000" w:themeColor="text1"/>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14:anchorId="5CAF7FCD" wp14:editId="53C6CE7D">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D1071B"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3ED0" w:rsidRPr="00C23F2F" w:rsidRDefault="00B93ED0"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B93ED0" w:rsidRPr="00566C22" w:rsidRDefault="00B93ED0" w:rsidP="00007089">
                  <w:pPr>
                    <w:spacing w:after="0" w:line="240" w:lineRule="auto"/>
                    <w:jc w:val="both"/>
                    <w:rPr>
                      <w:rFonts w:ascii="Calibri" w:eastAsia="Times New Roman" w:hAnsi="Calibri" w:cs="Times New Roman"/>
                      <w:i/>
                      <w:iCs/>
                      <w:sz w:val="18"/>
                      <w:szCs w:val="18"/>
                      <w:lang w:eastAsia="fr-FR"/>
                    </w:rPr>
                  </w:pPr>
                </w:p>
                <w:p w:rsidR="00B93ED0" w:rsidRDefault="00B93ED0" w:rsidP="00007089">
                  <w:pPr>
                    <w:jc w:val="both"/>
                  </w:pPr>
                </w:p>
              </w:txbxContent>
            </v:textbox>
          </v:rect>
        </w:pict>
      </w:r>
    </w:p>
    <w:p w:rsidR="003411D0" w:rsidRDefault="003411D0" w:rsidP="00A65AAA">
      <w:pPr>
        <w:pStyle w:val="Paragraphedeliste"/>
        <w:jc w:val="both"/>
        <w:rPr>
          <w:rFonts w:ascii="Arial" w:hAnsi="Arial" w:cs="Arial"/>
        </w:rPr>
      </w:pPr>
    </w:p>
    <w:p w:rsidR="00C57B04" w:rsidRPr="00360268" w:rsidRDefault="00C57B04" w:rsidP="00360268">
      <w:pPr>
        <w:tabs>
          <w:tab w:val="left" w:pos="1815"/>
        </w:tabs>
        <w:jc w:val="both"/>
        <w:rPr>
          <w:rFonts w:ascii="Arial" w:hAnsi="Arial" w:cs="Arial"/>
        </w:rPr>
      </w:pP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14:anchorId="45911993" wp14:editId="6A8EF50A">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p>
    <w:p w:rsidR="001039F4" w:rsidRDefault="00D1071B"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B93ED0" w:rsidRPr="00566C22" w:rsidRDefault="00B93ED0"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B93ED0" w:rsidRPr="00566C22" w:rsidRDefault="00B93ED0" w:rsidP="001039F4">
                  <w:pPr>
                    <w:spacing w:after="0" w:line="240" w:lineRule="auto"/>
                    <w:jc w:val="both"/>
                    <w:rPr>
                      <w:rFonts w:ascii="Calibri" w:eastAsia="Times New Roman" w:hAnsi="Calibri" w:cs="Times New Roman"/>
                      <w:i/>
                      <w:iCs/>
                      <w:sz w:val="18"/>
                      <w:szCs w:val="18"/>
                      <w:lang w:eastAsia="fr-FR"/>
                    </w:rPr>
                  </w:pPr>
                </w:p>
                <w:p w:rsidR="00B93ED0" w:rsidRDefault="00B93ED0" w:rsidP="001039F4">
                  <w:pPr>
                    <w:jc w:val="both"/>
                  </w:pPr>
                </w:p>
              </w:txbxContent>
            </v:textbox>
          </v:rect>
        </w:pict>
      </w:r>
    </w:p>
    <w:p w:rsidR="001039F4" w:rsidRDefault="001039F4" w:rsidP="00A65AAA">
      <w:pPr>
        <w:pStyle w:val="Paragraphedeliste"/>
        <w:jc w:val="both"/>
        <w:rPr>
          <w:rFonts w:ascii="Arial" w:hAnsi="Arial" w:cs="Arial"/>
        </w:rPr>
      </w:pPr>
    </w:p>
    <w:p w:rsidR="008D6EB5" w:rsidRDefault="00D1071B" w:rsidP="0010463D">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B93ED0" w:rsidRPr="00566C22" w:rsidRDefault="00B93ED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B93ED0" w:rsidRPr="00566C22" w:rsidRDefault="00B93ED0" w:rsidP="001039F4">
                  <w:pPr>
                    <w:spacing w:after="0" w:line="240" w:lineRule="auto"/>
                    <w:jc w:val="both"/>
                    <w:rPr>
                      <w:rFonts w:ascii="Calibri" w:eastAsia="Times New Roman" w:hAnsi="Calibri" w:cs="Times New Roman"/>
                      <w:i/>
                      <w:iCs/>
                      <w:sz w:val="18"/>
                      <w:szCs w:val="18"/>
                      <w:lang w:eastAsia="fr-FR"/>
                    </w:rPr>
                  </w:pPr>
                </w:p>
                <w:p w:rsidR="00B93ED0" w:rsidRDefault="00B93ED0"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B93ED0" w:rsidRPr="00566C22" w:rsidRDefault="00B93ED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93ED0" w:rsidRPr="00566C22" w:rsidRDefault="00B93ED0" w:rsidP="001039F4">
                  <w:pPr>
                    <w:spacing w:after="0" w:line="240" w:lineRule="auto"/>
                    <w:jc w:val="both"/>
                    <w:rPr>
                      <w:rFonts w:ascii="Calibri" w:eastAsia="Times New Roman" w:hAnsi="Calibri" w:cs="Times New Roman"/>
                      <w:i/>
                      <w:iCs/>
                      <w:sz w:val="18"/>
                      <w:szCs w:val="18"/>
                      <w:lang w:eastAsia="fr-FR"/>
                    </w:rPr>
                  </w:pPr>
                </w:p>
                <w:p w:rsidR="00B93ED0" w:rsidRDefault="00B93ED0" w:rsidP="001039F4">
                  <w:pPr>
                    <w:jc w:val="both"/>
                  </w:pPr>
                </w:p>
              </w:txbxContent>
            </v:textbox>
          </v:rect>
        </w:pict>
      </w:r>
    </w:p>
    <w:p w:rsidR="0010463D" w:rsidRPr="0010463D" w:rsidRDefault="0010463D" w:rsidP="0010463D">
      <w:pPr>
        <w:pStyle w:val="Paragraphedeliste"/>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5B0003" w:rsidP="004E40BB">
            <w:pPr>
              <w:pStyle w:val="Paragraphedeliste"/>
              <w:ind w:left="0"/>
              <w:jc w:val="center"/>
              <w:rPr>
                <w:rFonts w:ascii="Arial" w:hAnsi="Arial" w:cs="Arial"/>
                <w:b/>
              </w:rPr>
            </w:pPr>
            <w:r>
              <w:rPr>
                <w:rFonts w:ascii="Arial" w:hAnsi="Arial" w:cs="Arial"/>
                <w:b/>
                <w:color w:val="000000" w:themeColor="text1"/>
              </w:rPr>
              <w:t>Montreuil</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5C4DF8" w:rsidRDefault="00CF7BDB" w:rsidP="00CF7BDB">
            <w:pPr>
              <w:jc w:val="both"/>
              <w:rPr>
                <w:rFonts w:ascii="Calibri" w:hAnsi="Calibri"/>
                <w:color w:val="000000"/>
              </w:rPr>
            </w:pPr>
            <w:r>
              <w:rPr>
                <w:rFonts w:ascii="Calibri" w:hAnsi="Calibri"/>
                <w:color w:val="000000"/>
              </w:rPr>
              <w:t>Territoire (enclavement, mobilité</w:t>
            </w:r>
            <w:r w:rsidR="005C4DF8">
              <w:rPr>
                <w:rFonts w:ascii="Calibri" w:hAnsi="Calibri"/>
                <w:color w:val="000000"/>
              </w:rPr>
              <w:t>, accessibilité, environnement)</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t>Niveau d’éducation</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t>Offre de soins</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t>Niveau de revenus</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lastRenderedPageBreak/>
              <w:t>Discrimination</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t>Catégorie sociale</w:t>
            </w:r>
          </w:p>
          <w:p w:rsidR="005C4DF8" w:rsidRDefault="005C4DF8" w:rsidP="00CF7BDB">
            <w:pPr>
              <w:jc w:val="both"/>
              <w:rPr>
                <w:rFonts w:ascii="Calibri" w:hAnsi="Calibri"/>
                <w:color w:val="000000"/>
              </w:rPr>
            </w:pPr>
          </w:p>
          <w:p w:rsidR="005C4DF8" w:rsidRDefault="005C4DF8" w:rsidP="00CF7BDB">
            <w:pPr>
              <w:jc w:val="both"/>
              <w:rPr>
                <w:rFonts w:ascii="Calibri" w:hAnsi="Calibri"/>
                <w:color w:val="000000"/>
              </w:rPr>
            </w:pPr>
            <w:r>
              <w:rPr>
                <w:rFonts w:ascii="Calibri" w:hAnsi="Calibri"/>
                <w:color w:val="000000"/>
              </w:rPr>
              <w:t>Accès aux droits et aux soins</w:t>
            </w:r>
          </w:p>
          <w:p w:rsidR="005C4DF8" w:rsidRDefault="005C4DF8" w:rsidP="00CF7BDB">
            <w:pPr>
              <w:jc w:val="both"/>
              <w:rPr>
                <w:rFonts w:ascii="Calibri" w:hAnsi="Calibri"/>
                <w:color w:val="000000"/>
              </w:rPr>
            </w:pPr>
          </w:p>
          <w:p w:rsidR="00CF7BDB" w:rsidRDefault="00CF7BDB" w:rsidP="00CF7BDB">
            <w:pPr>
              <w:jc w:val="both"/>
              <w:rPr>
                <w:rFonts w:ascii="Calibri" w:hAnsi="Calibri"/>
                <w:color w:val="000000"/>
              </w:rPr>
            </w:pPr>
            <w:r>
              <w:rPr>
                <w:rFonts w:ascii="Calibri" w:hAnsi="Calibri"/>
                <w:color w:val="000000"/>
              </w:rPr>
              <w:t>Autre</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lastRenderedPageBreak/>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BA11B5" w:rsidRPr="0010463D" w:rsidRDefault="00351A7A" w:rsidP="0010463D">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AE6B1D" w:rsidP="00A65AAA">
      <w:pPr>
        <w:pStyle w:val="Paragraphedeliste"/>
        <w:jc w:val="both"/>
        <w:rPr>
          <w:rFonts w:ascii="Arial" w:hAnsi="Arial" w:cs="Arial"/>
        </w:rPr>
      </w:pPr>
    </w:p>
    <w:p w:rsidR="00BA11B5" w:rsidRDefault="00D1071B"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2.25pt;margin-top:12pt;width:215.75pt;height:311.05pt;z-index:25169920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style="mso-next-textbox:#Rectangle à coins arrondis 25">
              <w:txbxContent>
                <w:p w:rsidR="00B93ED0" w:rsidRPr="00B93ED0" w:rsidRDefault="00B93ED0" w:rsidP="00CF7BDB">
                  <w:pPr>
                    <w:jc w:val="both"/>
                    <w:rPr>
                      <w:rFonts w:ascii="Arial" w:hAnsi="Arial" w:cs="Arial"/>
                      <w:color w:val="000000" w:themeColor="text1"/>
                      <w:sz w:val="20"/>
                      <w:szCs w:val="20"/>
                    </w:rPr>
                  </w:pPr>
                  <w:r>
                    <w:rPr>
                      <w:rFonts w:ascii="Arial" w:hAnsi="Arial" w:cs="Arial"/>
                      <w:b/>
                      <w:color w:val="000000" w:themeColor="text1"/>
                    </w:rPr>
                    <w:t xml:space="preserve">Montreuil : </w:t>
                  </w:r>
                  <w:r w:rsidRPr="00B93ED0">
                    <w:rPr>
                      <w:rFonts w:ascii="Arial" w:hAnsi="Arial" w:cs="Arial"/>
                      <w:color w:val="000000" w:themeColor="text1"/>
                      <w:sz w:val="20"/>
                      <w:szCs w:val="20"/>
                    </w:rPr>
                    <w:t>Oui</w:t>
                  </w:r>
                  <w:r>
                    <w:rPr>
                      <w:rFonts w:ascii="Arial" w:hAnsi="Arial" w:cs="Arial"/>
                      <w:color w:val="000000" w:themeColor="text1"/>
                      <w:sz w:val="20"/>
                      <w:szCs w:val="20"/>
                    </w:rPr>
                    <w:t xml:space="preserve"> </w:t>
                  </w:r>
                  <w:r w:rsidRPr="00B93ED0">
                    <w:rPr>
                      <w:rFonts w:ascii="Arial" w:hAnsi="Arial" w:cs="Arial"/>
                      <w:color w:val="000000" w:themeColor="text1"/>
                      <w:sz w:val="20"/>
                      <w:szCs w:val="20"/>
                    </w:rPr>
                    <w:t>- Les aspects étudiés sont l’accessibilité, la lisibilité et la qualité. L'analyse des parcours de santé n'est pas réalisée pour les actions relevant plus des déterminants de la santé que sont l'habitat ou encore les interventions relatives au cadre de vie qui répondent aux enjeux du CLS.  Ex : En santé mentale, il y a un réseau d'acteurs entre les urgences et les hospitalisations, le CMP, la Ville avec un enjeu de cohérence et de planification dans ce domaine. En santé périnatale (action tabac), il y également un parcours identifié (PMI, CHIAG et CMS). Une analyse a aussi été faite dans le cadre du développement de sports santé (sport sur ordonnance).</w:t>
                  </w:r>
                </w:p>
                <w:p w:rsidR="00B93ED0" w:rsidRPr="00F5261D" w:rsidRDefault="00B93ED0" w:rsidP="00A0732D">
                  <w:pPr>
                    <w:spacing w:before="120" w:after="120"/>
                    <w:jc w:val="both"/>
                    <w:rPr>
                      <w:rFonts w:ascii="Arial" w:hAnsi="Arial" w:cs="Arial"/>
                      <w:color w:val="000000" w:themeColor="text1"/>
                    </w:rPr>
                  </w:pP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D1071B"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3.45pt;width:306.75pt;height:99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Default="00B93ED0"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B93ED0" w:rsidRPr="006D5576" w:rsidRDefault="00B93ED0"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D1071B"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204.75pt;margin-top:8pt;width:31.5pt;height:13.5pt;flip:y;z-index:2517053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D1071B"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7.4pt;width:306.75pt;height:101.25pt;z-index:2517032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Default="00B93ED0"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B93ED0" w:rsidRPr="006D5576" w:rsidRDefault="00B93ED0"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D1071B"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206.25pt;margin-top:6.7pt;width:30pt;height:17.2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FE3C11" w:rsidRDefault="00FE3C11" w:rsidP="00A65AAA">
      <w:pPr>
        <w:pStyle w:val="Paragraphedeliste"/>
        <w:jc w:val="both"/>
        <w:rPr>
          <w:rFonts w:ascii="Arial" w:hAnsi="Arial" w:cs="Arial"/>
        </w:rPr>
      </w:pPr>
    </w:p>
    <w:p w:rsidR="00B54183" w:rsidRDefault="00B54183" w:rsidP="00A65AAA">
      <w:pPr>
        <w:pStyle w:val="Paragraphedeliste"/>
        <w:jc w:val="both"/>
        <w:rPr>
          <w:rFonts w:ascii="Arial" w:hAnsi="Arial" w:cs="Arial"/>
        </w:rPr>
      </w:pPr>
    </w:p>
    <w:p w:rsidR="005C4DF8" w:rsidRDefault="005C4DF8" w:rsidP="00A65AAA">
      <w:pPr>
        <w:pStyle w:val="Paragraphedeliste"/>
        <w:jc w:val="both"/>
        <w:rPr>
          <w:rFonts w:ascii="Arial" w:hAnsi="Arial" w:cs="Arial"/>
        </w:rPr>
      </w:pPr>
    </w:p>
    <w:p w:rsidR="005C4DF8" w:rsidRDefault="005C4DF8" w:rsidP="00A65AAA">
      <w:pPr>
        <w:pStyle w:val="Paragraphedeliste"/>
        <w:jc w:val="both"/>
        <w:rPr>
          <w:rFonts w:ascii="Arial" w:hAnsi="Arial" w:cs="Arial"/>
        </w:rPr>
      </w:pPr>
    </w:p>
    <w:p w:rsidR="005C4DF8" w:rsidRDefault="005C4DF8" w:rsidP="00A65AAA">
      <w:pPr>
        <w:pStyle w:val="Paragraphedeliste"/>
        <w:jc w:val="both"/>
        <w:rPr>
          <w:rFonts w:ascii="Arial" w:hAnsi="Arial" w:cs="Arial"/>
        </w:rPr>
      </w:pPr>
    </w:p>
    <w:p w:rsidR="005C4DF8" w:rsidRDefault="005C4DF8" w:rsidP="00A65AAA">
      <w:pPr>
        <w:pStyle w:val="Paragraphedeliste"/>
        <w:jc w:val="both"/>
        <w:rPr>
          <w:rFonts w:ascii="Arial" w:hAnsi="Arial" w:cs="Arial"/>
        </w:rPr>
      </w:pPr>
    </w:p>
    <w:p w:rsidR="00E56587" w:rsidRPr="005C4DF8" w:rsidRDefault="00E56587" w:rsidP="005C4DF8">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5B0003" w:rsidP="004E40BB">
            <w:pPr>
              <w:pStyle w:val="Paragraphedeliste"/>
              <w:ind w:left="0"/>
              <w:jc w:val="center"/>
              <w:rPr>
                <w:rFonts w:ascii="Arial" w:hAnsi="Arial" w:cs="Arial"/>
                <w:b/>
              </w:rPr>
            </w:pPr>
            <w:r>
              <w:rPr>
                <w:rFonts w:ascii="Arial" w:hAnsi="Arial" w:cs="Arial"/>
                <w:b/>
                <w:color w:val="000000" w:themeColor="text1"/>
              </w:rPr>
              <w:t>Montreuil</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A87853" w:rsidRDefault="00B93ED0" w:rsidP="00B93ED0">
            <w:pPr>
              <w:jc w:val="both"/>
              <w:rPr>
                <w:rFonts w:ascii="Calibri" w:hAnsi="Calibri"/>
                <w:color w:val="000000"/>
              </w:rPr>
            </w:pPr>
            <w:r>
              <w:rPr>
                <w:rFonts w:ascii="Calibri" w:hAnsi="Calibri"/>
                <w:color w:val="000000"/>
              </w:rPr>
              <w:t>Santé des enfants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Santé des adolescents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Santé des femmes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Santé des migrants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Santé des personnes âgées et des personnes handicapées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Santé mentale</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Habitat indigne et ses conséquences sanitaires</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lastRenderedPageBreak/>
              <w:t>Risques technologiques</w:t>
            </w:r>
          </w:p>
          <w:p w:rsidR="00B93ED0" w:rsidRDefault="00B93ED0" w:rsidP="00B93ED0">
            <w:pPr>
              <w:jc w:val="both"/>
              <w:rPr>
                <w:rFonts w:ascii="Calibri" w:hAnsi="Calibri"/>
                <w:color w:val="000000"/>
              </w:rPr>
            </w:pPr>
            <w:r>
              <w:rPr>
                <w:rFonts w:ascii="Calibri" w:hAnsi="Calibri"/>
                <w:color w:val="000000"/>
              </w:rPr>
              <w:t>et environnementaux</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Accès aux droits et à la couverture santé</w:t>
            </w:r>
          </w:p>
          <w:p w:rsidR="00B93ED0" w:rsidRDefault="00B93ED0" w:rsidP="00B93ED0">
            <w:pPr>
              <w:jc w:val="both"/>
              <w:rPr>
                <w:rFonts w:ascii="Calibri" w:hAnsi="Calibri"/>
                <w:color w:val="000000"/>
              </w:rPr>
            </w:pPr>
          </w:p>
          <w:p w:rsidR="00B93ED0" w:rsidRDefault="00B93ED0" w:rsidP="00B93ED0">
            <w:pPr>
              <w:jc w:val="both"/>
              <w:rPr>
                <w:rFonts w:ascii="Calibri" w:hAnsi="Calibri"/>
                <w:color w:val="000000"/>
              </w:rPr>
            </w:pPr>
            <w:r>
              <w:rPr>
                <w:rFonts w:ascii="Calibri" w:hAnsi="Calibri"/>
                <w:color w:val="000000"/>
              </w:rPr>
              <w:t>Prévention des addictions</w:t>
            </w:r>
          </w:p>
          <w:p w:rsidR="00B93ED0" w:rsidRDefault="00B93ED0" w:rsidP="00B93ED0">
            <w:pPr>
              <w:jc w:val="both"/>
              <w:rPr>
                <w:rFonts w:ascii="Calibri" w:hAnsi="Calibri"/>
                <w:color w:val="000000"/>
              </w:rPr>
            </w:pPr>
            <w:r>
              <w:rPr>
                <w:rFonts w:ascii="Calibri" w:hAnsi="Calibri"/>
                <w:color w:val="000000"/>
              </w:rPr>
              <w:t>Offre de soins</w:t>
            </w:r>
          </w:p>
          <w:p w:rsidR="00B93ED0" w:rsidRDefault="00B93ED0" w:rsidP="00B93ED0">
            <w:pPr>
              <w:jc w:val="both"/>
              <w:rPr>
                <w:rFonts w:ascii="Calibri" w:hAnsi="Calibri"/>
                <w:color w:val="000000"/>
              </w:rPr>
            </w:pPr>
          </w:p>
          <w:p w:rsidR="00B93ED0" w:rsidRPr="00C57B04" w:rsidRDefault="00B93ED0" w:rsidP="00B93ED0">
            <w:pPr>
              <w:jc w:val="both"/>
              <w:rPr>
                <w:rFonts w:ascii="Arial" w:hAnsi="Arial" w:cs="Arial"/>
                <w:color w:val="000000"/>
                <w:sz w:val="18"/>
                <w:szCs w:val="18"/>
              </w:rPr>
            </w:pPr>
            <w:r>
              <w:rPr>
                <w:rFonts w:ascii="Calibri" w:hAnsi="Calibri"/>
                <w:color w:val="000000"/>
              </w:rPr>
              <w:t>Développer des approches territoriales et coopératives avec les habitants</w:t>
            </w: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324FA4" w:rsidRPr="005A049D" w:rsidRDefault="00324FA4" w:rsidP="00324FA4">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FE3C11" w:rsidRPr="00C57B04" w:rsidRDefault="00FE3C11" w:rsidP="00A65AAA">
      <w:pPr>
        <w:pStyle w:val="Paragraphedeliste"/>
        <w:jc w:val="both"/>
        <w:rPr>
          <w:rFonts w:ascii="Arial" w:hAnsi="Arial" w:cs="Arial"/>
        </w:rPr>
      </w:pPr>
    </w:p>
    <w:p w:rsidR="00A65AAA" w:rsidRPr="00C57B04" w:rsidRDefault="00A65AAA" w:rsidP="00083943">
      <w:pPr>
        <w:pStyle w:val="Paragraphedeliste"/>
        <w:numPr>
          <w:ilvl w:val="0"/>
          <w:numId w:val="25"/>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D1071B"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12.55pt;margin-top:1.2pt;width:173.8pt;height:376.75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B93ED0" w:rsidRDefault="00B93ED0" w:rsidP="00E52543">
                  <w:pPr>
                    <w:spacing w:after="0" w:line="240" w:lineRule="auto"/>
                    <w:rPr>
                      <w:rFonts w:ascii="Arial" w:hAnsi="Arial" w:cs="Arial"/>
                      <w:b/>
                      <w:color w:val="000000" w:themeColor="text1"/>
                    </w:rPr>
                  </w:pPr>
                  <w:r>
                    <w:rPr>
                      <w:rFonts w:ascii="Arial" w:hAnsi="Arial" w:cs="Arial"/>
                      <w:b/>
                      <w:color w:val="000000" w:themeColor="text1"/>
                    </w:rPr>
                    <w:t>Montreuil :</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Nutrition et activité physique, ETP diabète, Bucco-dentaire</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Précarité, accès aux droits et aux soins</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Santé mentale</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 xml:space="preserve">Habitat et santé, saturnisme, logements </w:t>
                  </w:r>
                  <w:proofErr w:type="spellStart"/>
                  <w:r w:rsidRPr="00B93ED0">
                    <w:rPr>
                      <w:rFonts w:ascii="Arial" w:hAnsi="Arial" w:cs="Arial"/>
                      <w:color w:val="000000" w:themeColor="text1"/>
                      <w:sz w:val="20"/>
                      <w:szCs w:val="20"/>
                    </w:rPr>
                    <w:t>diogènes</w:t>
                  </w:r>
                  <w:proofErr w:type="spellEnd"/>
                  <w:r w:rsidRPr="00B93ED0">
                    <w:rPr>
                      <w:rFonts w:ascii="Arial" w:hAnsi="Arial" w:cs="Arial"/>
                      <w:color w:val="000000" w:themeColor="text1"/>
                      <w:sz w:val="20"/>
                      <w:szCs w:val="20"/>
                    </w:rPr>
                    <w:t>, précarité énergétique, qualité de l'air</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 xml:space="preserve">Addictions, tabac, conduites à risques, VIH, IST, </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Périnatalité</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Santé des personnes âgées et des personnes handicapées</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Dépistage organisé des cancers</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Prévention des violences faites aux femmes</w:t>
                  </w:r>
                </w:p>
                <w:p w:rsidR="00B93ED0" w:rsidRPr="00B93ED0" w:rsidRDefault="00B93ED0" w:rsidP="00FC3C6F">
                  <w:pPr>
                    <w:pStyle w:val="Paragraphedeliste"/>
                    <w:numPr>
                      <w:ilvl w:val="0"/>
                      <w:numId w:val="15"/>
                    </w:numPr>
                    <w:spacing w:after="0" w:line="240" w:lineRule="auto"/>
                    <w:rPr>
                      <w:rFonts w:ascii="Arial" w:hAnsi="Arial" w:cs="Arial"/>
                      <w:color w:val="000000" w:themeColor="text1"/>
                      <w:sz w:val="20"/>
                      <w:szCs w:val="20"/>
                    </w:rPr>
                  </w:pPr>
                  <w:r w:rsidRPr="00B93ED0">
                    <w:rPr>
                      <w:rFonts w:ascii="Arial" w:hAnsi="Arial" w:cs="Arial"/>
                      <w:color w:val="000000" w:themeColor="text1"/>
                      <w:sz w:val="20"/>
                      <w:szCs w:val="20"/>
                    </w:rPr>
                    <w:t>Santé des migrants</w:t>
                  </w:r>
                </w:p>
              </w:txbxContent>
            </v:textbox>
          </v:roundrect>
        </w:pict>
      </w:r>
      <w:r>
        <w:rPr>
          <w:noProof/>
          <w:lang w:eastAsia="fr-FR"/>
        </w:rPr>
        <w:pict>
          <v:rect id="_x0000_s1064" style="position:absolute;left:0;text-align:left;margin-left:161.25pt;margin-top:228.4pt;width:346.15pt;height:36.8pt;z-index:2518650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3ED0" w:rsidRPr="00553C28" w:rsidRDefault="00B93ED0"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B93ED0" w:rsidRPr="00566C22" w:rsidRDefault="00B93ED0" w:rsidP="00E03DC0">
                  <w:pPr>
                    <w:spacing w:after="0" w:line="240" w:lineRule="auto"/>
                    <w:jc w:val="both"/>
                    <w:rPr>
                      <w:rFonts w:ascii="Calibri" w:eastAsia="Times New Roman" w:hAnsi="Calibri" w:cs="Times New Roman"/>
                      <w:i/>
                      <w:iCs/>
                      <w:sz w:val="18"/>
                      <w:szCs w:val="18"/>
                      <w:lang w:eastAsia="fr-FR"/>
                    </w:rPr>
                  </w:pPr>
                </w:p>
                <w:p w:rsidR="00B93ED0" w:rsidRDefault="00B93ED0" w:rsidP="00E03DC0">
                  <w:pPr>
                    <w:jc w:val="both"/>
                  </w:pPr>
                </w:p>
              </w:txbxContent>
            </v:textbox>
          </v: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14:anchorId="7166B11B" wp14:editId="0BA5562B">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E56587" w:rsidP="00C57B04">
      <w:pPr>
        <w:pStyle w:val="Paragraphedeliste"/>
        <w:ind w:left="709"/>
        <w:jc w:val="both"/>
        <w:rPr>
          <w:rFonts w:ascii="Arial" w:hAnsi="Arial" w:cs="Arial"/>
          <w:b/>
        </w:rPr>
      </w:pPr>
    </w:p>
    <w:p w:rsidR="00E03DC0" w:rsidRDefault="00E03DC0" w:rsidP="00C57B04">
      <w:pPr>
        <w:pStyle w:val="Paragraphedeliste"/>
        <w:ind w:left="709"/>
        <w:jc w:val="both"/>
        <w:rPr>
          <w:rFonts w:ascii="Arial" w:hAnsi="Arial" w:cs="Arial"/>
          <w:b/>
        </w:rPr>
      </w:pPr>
    </w:p>
    <w:p w:rsidR="0010463D" w:rsidRDefault="0010463D"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14:anchorId="60E75EC0" wp14:editId="272ACF42">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D1071B"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B93ED0" w:rsidRPr="00566C22" w:rsidRDefault="00B93ED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93ED0" w:rsidRPr="00566C22" w:rsidRDefault="00B93ED0" w:rsidP="00545337">
                  <w:pPr>
                    <w:spacing w:after="0" w:line="240" w:lineRule="auto"/>
                    <w:jc w:val="both"/>
                    <w:rPr>
                      <w:rFonts w:ascii="Calibri" w:eastAsia="Times New Roman" w:hAnsi="Calibri" w:cs="Times New Roman"/>
                      <w:i/>
                      <w:iCs/>
                      <w:sz w:val="18"/>
                      <w:szCs w:val="18"/>
                      <w:lang w:eastAsia="fr-FR"/>
                    </w:rPr>
                  </w:pPr>
                </w:p>
                <w:p w:rsidR="00B93ED0" w:rsidRDefault="00B93ED0"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D1071B">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B93ED0" w:rsidRPr="00566C22" w:rsidRDefault="00B93ED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93ED0" w:rsidRPr="00566C22" w:rsidRDefault="00B93ED0" w:rsidP="00545337">
                  <w:pPr>
                    <w:spacing w:after="0" w:line="240" w:lineRule="auto"/>
                    <w:jc w:val="both"/>
                    <w:rPr>
                      <w:rFonts w:ascii="Calibri" w:eastAsia="Times New Roman" w:hAnsi="Calibri" w:cs="Times New Roman"/>
                      <w:i/>
                      <w:iCs/>
                      <w:sz w:val="18"/>
                      <w:szCs w:val="18"/>
                      <w:lang w:eastAsia="fr-FR"/>
                    </w:rPr>
                  </w:pPr>
                </w:p>
                <w:p w:rsidR="00B93ED0" w:rsidRDefault="00B93ED0" w:rsidP="00545337">
                  <w:pPr>
                    <w:jc w:val="both"/>
                  </w:pPr>
                </w:p>
              </w:txbxContent>
            </v:textbox>
          </v:rect>
        </w:pict>
      </w:r>
      <w:r w:rsidR="00D1071B">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B93ED0" w:rsidRPr="00566C22" w:rsidRDefault="00B93ED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93ED0" w:rsidRPr="00566C22" w:rsidRDefault="00B93ED0" w:rsidP="00545337">
                  <w:pPr>
                    <w:spacing w:after="0" w:line="240" w:lineRule="auto"/>
                    <w:jc w:val="both"/>
                    <w:rPr>
                      <w:rFonts w:ascii="Calibri" w:eastAsia="Times New Roman" w:hAnsi="Calibri" w:cs="Times New Roman"/>
                      <w:i/>
                      <w:iCs/>
                      <w:sz w:val="18"/>
                      <w:szCs w:val="18"/>
                      <w:lang w:eastAsia="fr-FR"/>
                    </w:rPr>
                  </w:pPr>
                </w:p>
                <w:p w:rsidR="00B93ED0" w:rsidRDefault="00B93ED0" w:rsidP="00545337">
                  <w:pPr>
                    <w:jc w:val="both"/>
                  </w:pPr>
                </w:p>
              </w:txbxContent>
            </v:textbox>
          </v:rect>
        </w:pict>
      </w:r>
    </w:p>
    <w:p w:rsidR="003A7D14" w:rsidRPr="0089606A" w:rsidRDefault="003A7D14"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D1071B"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9F6812" w:rsidRDefault="00B93ED0"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D1071B"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B93ED0" w:rsidRDefault="00B93ED0" w:rsidP="00AD68DC">
                  <w:pPr>
                    <w:spacing w:before="120" w:after="120"/>
                    <w:jc w:val="center"/>
                    <w:rPr>
                      <w:rFonts w:ascii="Arial" w:hAnsi="Arial" w:cs="Arial"/>
                      <w:b/>
                      <w:color w:val="000000" w:themeColor="text1"/>
                    </w:rPr>
                  </w:pPr>
                  <w:r>
                    <w:rPr>
                      <w:rFonts w:ascii="Arial" w:hAnsi="Arial" w:cs="Arial"/>
                      <w:b/>
                      <w:color w:val="000000" w:themeColor="text1"/>
                    </w:rPr>
                    <w:t xml:space="preserve">Montreuil : </w:t>
                  </w:r>
                  <w:r w:rsidRPr="00B93ED0">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D1071B"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3C5761" w:rsidRDefault="00B93ED0"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B93ED0" w:rsidRPr="003C5761" w:rsidRDefault="00B93ED0"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EF5381" w:rsidRPr="009C326D" w:rsidRDefault="00EF5381" w:rsidP="009C326D">
      <w:pPr>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5B0003" w:rsidP="004E40BB">
            <w:pPr>
              <w:pStyle w:val="Paragraphedeliste"/>
              <w:ind w:left="0"/>
              <w:jc w:val="center"/>
              <w:rPr>
                <w:rFonts w:ascii="Arial" w:hAnsi="Arial" w:cs="Arial"/>
                <w:b/>
              </w:rPr>
            </w:pPr>
            <w:r>
              <w:rPr>
                <w:rFonts w:ascii="Arial" w:hAnsi="Arial" w:cs="Arial"/>
                <w:b/>
                <w:color w:val="000000" w:themeColor="text1"/>
              </w:rPr>
              <w:t>Montreuil</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D80DFE" w:rsidRDefault="00D80DFE" w:rsidP="00D80DFE">
            <w:pPr>
              <w:jc w:val="both"/>
              <w:rPr>
                <w:rFonts w:ascii="Calibri" w:hAnsi="Calibri"/>
                <w:color w:val="000000"/>
              </w:rPr>
            </w:pPr>
            <w:r>
              <w:rPr>
                <w:rFonts w:ascii="Calibri" w:hAnsi="Calibri"/>
                <w:color w:val="000000"/>
              </w:rPr>
              <w:t>Territoire</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Niveau d’éducation</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D’offre de soins</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Niveau de revenus</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Discrimination</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Catégorie sociale</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Accès aux droits</w:t>
            </w:r>
          </w:p>
          <w:p w:rsidR="00D80DFE" w:rsidRDefault="00D80DFE" w:rsidP="00D80DFE">
            <w:pPr>
              <w:jc w:val="both"/>
              <w:rPr>
                <w:rFonts w:ascii="Calibri" w:hAnsi="Calibri"/>
                <w:color w:val="000000"/>
              </w:rPr>
            </w:pPr>
          </w:p>
          <w:p w:rsidR="00D80DFE" w:rsidRDefault="00D80DFE" w:rsidP="00D80DFE">
            <w:pPr>
              <w:jc w:val="both"/>
              <w:rPr>
                <w:rFonts w:ascii="Calibri" w:hAnsi="Calibri"/>
                <w:color w:val="000000"/>
              </w:rPr>
            </w:pPr>
            <w:r>
              <w:rPr>
                <w:rFonts w:ascii="Calibri" w:hAnsi="Calibri"/>
                <w:color w:val="000000"/>
              </w:rPr>
              <w:t>Autre</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10463D" w:rsidRPr="009C326D" w:rsidRDefault="00887D73" w:rsidP="0010463D">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037ED0" w:rsidRPr="009C326D" w:rsidRDefault="0090348D" w:rsidP="006E6213">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D1071B"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10.05pt;margin-top:13.55pt;width:161.6pt;height:190.05pt;z-index:25172070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B93ED0" w:rsidRDefault="00B93ED0" w:rsidP="004A28A2">
                  <w:pPr>
                    <w:spacing w:after="0" w:line="240" w:lineRule="auto"/>
                    <w:rPr>
                      <w:rFonts w:ascii="Arial" w:hAnsi="Arial" w:cs="Arial"/>
                      <w:b/>
                      <w:color w:val="000000" w:themeColor="text1"/>
                    </w:rPr>
                  </w:pPr>
                  <w:r>
                    <w:rPr>
                      <w:rFonts w:ascii="Arial" w:hAnsi="Arial" w:cs="Arial"/>
                      <w:b/>
                      <w:color w:val="000000" w:themeColor="text1"/>
                    </w:rPr>
                    <w:t>Montreuil :</w:t>
                  </w:r>
                </w:p>
                <w:p w:rsidR="00B93ED0" w:rsidRDefault="00B93ED0" w:rsidP="004A28A2">
                  <w:pPr>
                    <w:spacing w:after="0" w:line="240" w:lineRule="auto"/>
                    <w:rPr>
                      <w:rFonts w:ascii="Arial" w:hAnsi="Arial" w:cs="Arial"/>
                      <w:b/>
                      <w:color w:val="000000" w:themeColor="text1"/>
                    </w:rPr>
                  </w:pP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Conditions socio-économiques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 xml:space="preserve">Conditions de vie </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Environnement social</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 xml:space="preserve">Mode de vie </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Système de soins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 xml:space="preserve">Contexte économique et politique </w:t>
                  </w:r>
                </w:p>
                <w:p w:rsidR="00B93ED0" w:rsidRPr="0010463D" w:rsidRDefault="00B93ED0" w:rsidP="0010463D">
                  <w:pPr>
                    <w:pStyle w:val="Paragraphedeliste"/>
                    <w:spacing w:after="0" w:line="240" w:lineRule="auto"/>
                    <w:rPr>
                      <w:rFonts w:ascii="Arial" w:hAnsi="Arial" w:cs="Arial"/>
                      <w:color w:val="000000" w:themeColor="text1"/>
                      <w:sz w:val="20"/>
                      <w:szCs w:val="20"/>
                    </w:rPr>
                  </w:pPr>
                </w:p>
              </w:txbxContent>
            </v:textbox>
          </v:roundrect>
        </w:pict>
      </w:r>
    </w:p>
    <w:p w:rsidR="004A28A2" w:rsidRDefault="00D1071B" w:rsidP="0006252E">
      <w:pPr>
        <w:pStyle w:val="Paragraphedeliste"/>
        <w:ind w:left="709"/>
        <w:jc w:val="right"/>
        <w:rPr>
          <w:noProof/>
          <w:lang w:eastAsia="fr-FR"/>
        </w:rPr>
      </w:pP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093C6F">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EE1001" w:rsidRPr="0010463D" w:rsidRDefault="005D58CD" w:rsidP="0010463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037ED0" w:rsidRPr="00EE1001" w:rsidRDefault="00037ED0" w:rsidP="00EE1001">
      <w:pPr>
        <w:pStyle w:val="Paragraphedeliste"/>
        <w:ind w:left="709"/>
        <w:jc w:val="both"/>
        <w:rPr>
          <w:rFonts w:ascii="Arial" w:hAnsi="Arial" w:cs="Arial"/>
          <w:color w:val="1F497D" w:themeColor="text2"/>
          <w:sz w:val="18"/>
          <w:szCs w:val="18"/>
        </w:rPr>
      </w:pPr>
    </w:p>
    <w:p w:rsidR="0090348D" w:rsidRDefault="0090348D" w:rsidP="009C326D">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lastRenderedPageBreak/>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C326D" w:rsidRPr="009C326D" w:rsidRDefault="009C326D" w:rsidP="00EF5381">
      <w:pPr>
        <w:pStyle w:val="Paragraphedeliste"/>
        <w:ind w:left="709"/>
        <w:jc w:val="both"/>
        <w:rPr>
          <w:rFonts w:ascii="Arial" w:hAnsi="Arial" w:cs="Arial"/>
          <w:b/>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5B0003" w:rsidP="004E40BB">
            <w:pPr>
              <w:pStyle w:val="Paragraphedeliste"/>
              <w:ind w:left="0"/>
              <w:jc w:val="center"/>
              <w:rPr>
                <w:rFonts w:ascii="Arial" w:hAnsi="Arial" w:cs="Arial"/>
                <w:b/>
              </w:rPr>
            </w:pPr>
            <w:r>
              <w:rPr>
                <w:rFonts w:ascii="Arial" w:hAnsi="Arial" w:cs="Arial"/>
                <w:b/>
                <w:color w:val="000000" w:themeColor="text1"/>
              </w:rPr>
              <w:t>Montreuil</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9C326D" w:rsidRDefault="003E13B5" w:rsidP="003E13B5">
            <w:pPr>
              <w:jc w:val="both"/>
              <w:rPr>
                <w:rFonts w:ascii="Calibri" w:hAnsi="Calibri"/>
                <w:color w:val="000000"/>
              </w:rPr>
            </w:pPr>
            <w:r>
              <w:rPr>
                <w:rFonts w:ascii="Calibri" w:hAnsi="Calibri"/>
                <w:color w:val="000000"/>
              </w:rPr>
              <w:t xml:space="preserve">Renforcement des </w:t>
            </w:r>
            <w:r w:rsidR="009C326D">
              <w:rPr>
                <w:rFonts w:ascii="Calibri" w:hAnsi="Calibri"/>
                <w:color w:val="000000"/>
              </w:rPr>
              <w:t>capacités individuelles</w:t>
            </w:r>
          </w:p>
          <w:p w:rsidR="009C326D" w:rsidRDefault="009C326D" w:rsidP="003E13B5">
            <w:pPr>
              <w:jc w:val="both"/>
              <w:rPr>
                <w:rFonts w:ascii="Calibri" w:hAnsi="Calibri"/>
                <w:color w:val="000000"/>
              </w:rPr>
            </w:pPr>
          </w:p>
          <w:p w:rsidR="009C326D" w:rsidRDefault="003E13B5" w:rsidP="003E13B5">
            <w:pPr>
              <w:jc w:val="both"/>
              <w:rPr>
                <w:rFonts w:ascii="Calibri" w:hAnsi="Calibri"/>
                <w:color w:val="000000"/>
              </w:rPr>
            </w:pPr>
            <w:r>
              <w:rPr>
                <w:rFonts w:ascii="Calibri" w:hAnsi="Calibri"/>
                <w:color w:val="000000"/>
              </w:rPr>
              <w:t>Réor</w:t>
            </w:r>
            <w:r w:rsidR="009C326D">
              <w:rPr>
                <w:rFonts w:ascii="Calibri" w:hAnsi="Calibri"/>
                <w:color w:val="000000"/>
              </w:rPr>
              <w:t>ientation des services de santé</w:t>
            </w:r>
          </w:p>
          <w:p w:rsidR="009C326D" w:rsidRDefault="009C326D" w:rsidP="003E13B5">
            <w:pPr>
              <w:jc w:val="both"/>
              <w:rPr>
                <w:rFonts w:ascii="Calibri" w:hAnsi="Calibri"/>
                <w:color w:val="000000"/>
              </w:rPr>
            </w:pPr>
          </w:p>
          <w:p w:rsidR="009C326D" w:rsidRDefault="003E13B5" w:rsidP="003E13B5">
            <w:pPr>
              <w:jc w:val="both"/>
              <w:rPr>
                <w:rFonts w:ascii="Calibri" w:hAnsi="Calibri"/>
                <w:color w:val="000000"/>
              </w:rPr>
            </w:pPr>
            <w:r>
              <w:rPr>
                <w:rFonts w:ascii="Calibri" w:hAnsi="Calibri"/>
                <w:color w:val="000000"/>
              </w:rPr>
              <w:t>Renforceme</w:t>
            </w:r>
            <w:r w:rsidR="009C326D">
              <w:rPr>
                <w:rFonts w:ascii="Calibri" w:hAnsi="Calibri"/>
                <w:color w:val="000000"/>
              </w:rPr>
              <w:t>nt des capacités de communautés</w:t>
            </w:r>
          </w:p>
          <w:p w:rsidR="009C326D" w:rsidRDefault="009C326D" w:rsidP="003E13B5">
            <w:pPr>
              <w:jc w:val="both"/>
              <w:rPr>
                <w:rFonts w:ascii="Calibri" w:hAnsi="Calibri"/>
                <w:color w:val="000000"/>
              </w:rPr>
            </w:pPr>
          </w:p>
          <w:p w:rsidR="009C326D" w:rsidRDefault="009C326D" w:rsidP="003E13B5">
            <w:pPr>
              <w:jc w:val="both"/>
              <w:rPr>
                <w:rFonts w:ascii="Calibri" w:hAnsi="Calibri"/>
                <w:color w:val="000000"/>
              </w:rPr>
            </w:pPr>
            <w:r>
              <w:rPr>
                <w:rFonts w:ascii="Calibri" w:hAnsi="Calibri"/>
                <w:color w:val="000000"/>
              </w:rPr>
              <w:t>Développement stratégique</w:t>
            </w:r>
          </w:p>
          <w:p w:rsidR="009C326D" w:rsidRDefault="009C326D" w:rsidP="003E13B5">
            <w:pPr>
              <w:jc w:val="both"/>
              <w:rPr>
                <w:rFonts w:ascii="Calibri" w:hAnsi="Calibri"/>
                <w:color w:val="000000"/>
              </w:rPr>
            </w:pPr>
          </w:p>
          <w:p w:rsidR="003E13B5" w:rsidRDefault="003E13B5" w:rsidP="003E13B5">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10463D" w:rsidRPr="0010463D" w:rsidRDefault="004E40BB" w:rsidP="0010463D">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D1071B" w:rsidP="009559F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41" o:spid="_x0000_s1073" style="position:absolute;left:0;text-align:left;margin-left:-18pt;margin-top:13.4pt;width:173.25pt;height:507.35pt;z-index:2517248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B93ED0" w:rsidRDefault="00B93ED0" w:rsidP="00C249B2">
                  <w:pPr>
                    <w:spacing w:after="0" w:line="240" w:lineRule="auto"/>
                    <w:rPr>
                      <w:rFonts w:ascii="Arial" w:hAnsi="Arial" w:cs="Arial"/>
                      <w:b/>
                      <w:color w:val="000000" w:themeColor="text1"/>
                    </w:rPr>
                  </w:pPr>
                  <w:r>
                    <w:rPr>
                      <w:rFonts w:ascii="Arial" w:hAnsi="Arial" w:cs="Arial"/>
                      <w:b/>
                      <w:color w:val="000000" w:themeColor="text1"/>
                    </w:rPr>
                    <w:t>Montreuil :</w:t>
                  </w:r>
                </w:p>
                <w:p w:rsidR="00AD0F46" w:rsidRDefault="00AD0F46" w:rsidP="00C249B2">
                  <w:pPr>
                    <w:spacing w:after="0" w:line="240" w:lineRule="auto"/>
                    <w:rPr>
                      <w:rFonts w:ascii="Arial" w:hAnsi="Arial" w:cs="Arial"/>
                      <w:b/>
                      <w:color w:val="000000" w:themeColor="text1"/>
                    </w:rPr>
                  </w:pP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souffrant d’une pathologie particulière</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Scolaires, étudiants, apprentis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prostituées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hospitalisées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Jeunes en insertion professionnelle (16-25 ans)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Sans domicile fixe</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âgées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Enfants de 0 à 5 ans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Etrangers, migrants, personnes non francophones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handicapées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Jeunes de 6 à 19 ans (hors milieu scolaire)</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Chômeurs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Femmes enceintes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Travailleurs (y compris intérim)</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Professionnels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Usagers de drogues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Adultes en parcours d’insertion (AFPA</w:t>
                  </w:r>
                  <w:proofErr w:type="gramStart"/>
                  <w:r w:rsidRPr="0010463D">
                    <w:rPr>
                      <w:rFonts w:ascii="Arial" w:hAnsi="Arial" w:cs="Arial"/>
                      <w:color w:val="000000" w:themeColor="text1"/>
                      <w:sz w:val="20"/>
                      <w:szCs w:val="20"/>
                    </w:rPr>
                    <w:t>,.</w:t>
                  </w:r>
                  <w:proofErr w:type="gramEnd"/>
                  <w:r w:rsidRPr="0010463D">
                    <w:rPr>
                      <w:rFonts w:ascii="Arial" w:hAnsi="Arial" w:cs="Arial"/>
                      <w:color w:val="000000" w:themeColor="text1"/>
                      <w:sz w:val="20"/>
                      <w:szCs w:val="20"/>
                    </w:rPr>
                    <w:t>)</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Population générale</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Parents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Personnes sous-main de justice, population carcérale</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Autres (associations etc.)</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Habitants</w:t>
                  </w:r>
                </w:p>
                <w:p w:rsidR="00B93ED0" w:rsidRPr="0010463D" w:rsidRDefault="00B93ED0" w:rsidP="0010463D">
                  <w:pPr>
                    <w:pStyle w:val="Paragraphedeliste"/>
                    <w:numPr>
                      <w:ilvl w:val="0"/>
                      <w:numId w:val="15"/>
                    </w:numPr>
                    <w:spacing w:after="0" w:line="240" w:lineRule="auto"/>
                    <w:rPr>
                      <w:rFonts w:ascii="Arial" w:hAnsi="Arial" w:cs="Arial"/>
                      <w:color w:val="000000" w:themeColor="text1"/>
                      <w:sz w:val="20"/>
                      <w:szCs w:val="20"/>
                    </w:rPr>
                  </w:pPr>
                  <w:r w:rsidRPr="0010463D">
                    <w:rPr>
                      <w:rFonts w:ascii="Arial" w:hAnsi="Arial" w:cs="Arial"/>
                      <w:color w:val="000000" w:themeColor="text1"/>
                      <w:sz w:val="20"/>
                      <w:szCs w:val="20"/>
                    </w:rPr>
                    <w:t>Gens du voyage</w:t>
                  </w:r>
                </w:p>
                <w:p w:rsidR="00B93ED0" w:rsidRPr="0010463D" w:rsidRDefault="00B93ED0" w:rsidP="0010463D">
                  <w:pPr>
                    <w:pStyle w:val="Paragraphedeliste"/>
                    <w:spacing w:after="0" w:line="240" w:lineRule="auto"/>
                    <w:rPr>
                      <w:rFonts w:ascii="Arial" w:hAnsi="Arial" w:cs="Arial"/>
                      <w:color w:val="000000" w:themeColor="text1"/>
                      <w:sz w:val="20"/>
                      <w:szCs w:val="20"/>
                    </w:rPr>
                  </w:pPr>
                </w:p>
              </w:txbxContent>
            </v:textbox>
          </v:roundrect>
        </w:pict>
      </w:r>
    </w:p>
    <w:p w:rsidR="003A7D14" w:rsidRDefault="008F766F" w:rsidP="00E46A0B">
      <w:pPr>
        <w:pStyle w:val="Paragraphedeliste"/>
        <w:ind w:left="709"/>
        <w:jc w:val="right"/>
        <w:rPr>
          <w:noProof/>
          <w:lang w:eastAsia="fr-FR"/>
        </w:rPr>
      </w:pPr>
      <w:r w:rsidRPr="008F766F">
        <w:rPr>
          <w:noProof/>
          <w:lang w:eastAsia="fr-FR"/>
        </w:rPr>
        <w:t xml:space="preserve"> </w:t>
      </w:r>
      <w:r w:rsidR="00857E0D">
        <w:rPr>
          <w:noProof/>
          <w:lang w:eastAsia="fr-FR"/>
        </w:rPr>
        <w:drawing>
          <wp:inline distT="0" distB="0" distL="0" distR="0" wp14:anchorId="39B58243" wp14:editId="03531DCF">
            <wp:extent cx="4433777" cy="2562446"/>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D1071B"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B93ED0" w:rsidRPr="00B91A6B" w:rsidRDefault="00B93ED0"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B93ED0" w:rsidRPr="001C0009" w:rsidRDefault="00B93ED0" w:rsidP="00857E0D">
                  <w:pPr>
                    <w:rPr>
                      <w:b/>
                    </w:rPr>
                  </w:pPr>
                </w:p>
                <w:p w:rsidR="00B93ED0" w:rsidRPr="00566C22" w:rsidRDefault="00B93ED0" w:rsidP="00857E0D">
                  <w:pPr>
                    <w:spacing w:after="0" w:line="240" w:lineRule="auto"/>
                    <w:jc w:val="both"/>
                    <w:rPr>
                      <w:rFonts w:ascii="Calibri" w:eastAsia="Times New Roman" w:hAnsi="Calibri" w:cs="Times New Roman"/>
                      <w:i/>
                      <w:iCs/>
                      <w:sz w:val="18"/>
                      <w:szCs w:val="18"/>
                      <w:lang w:eastAsia="fr-FR"/>
                    </w:rPr>
                  </w:pPr>
                </w:p>
                <w:p w:rsidR="00B93ED0" w:rsidRPr="00CA5307" w:rsidRDefault="00B93ED0"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10463D" w:rsidP="00E46A0B">
      <w:pPr>
        <w:pStyle w:val="Paragraphedeliste"/>
        <w:ind w:left="709"/>
        <w:jc w:val="right"/>
        <w:rPr>
          <w:noProof/>
          <w:lang w:eastAsia="fr-FR"/>
        </w:rPr>
      </w:pPr>
      <w:r>
        <w:rPr>
          <w:noProof/>
          <w:lang w:eastAsia="fr-FR"/>
        </w:rPr>
        <w:drawing>
          <wp:inline distT="0" distB="0" distL="0" distR="0" wp14:anchorId="05F98576" wp14:editId="5081B391">
            <wp:extent cx="4444409" cy="2158409"/>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158521"/>
                    </a:xfrm>
                    <a:prstGeom prst="rect">
                      <a:avLst/>
                    </a:prstGeom>
                    <a:noFill/>
                    <a:ln>
                      <a:noFill/>
                    </a:ln>
                  </pic:spPr>
                </pic:pic>
              </a:graphicData>
            </a:graphic>
          </wp:inline>
        </w:drawing>
      </w:r>
    </w:p>
    <w:p w:rsidR="00857E0D" w:rsidRDefault="00D1071B" w:rsidP="00E46A0B">
      <w:pPr>
        <w:pStyle w:val="Paragraphedeliste"/>
        <w:ind w:left="709"/>
        <w:jc w:val="right"/>
        <w:rPr>
          <w:noProof/>
          <w:lang w:eastAsia="fr-FR"/>
        </w:rPr>
      </w:pPr>
      <w:r>
        <w:rPr>
          <w:noProof/>
          <w:lang w:eastAsia="fr-FR"/>
        </w:rPr>
        <w:pict>
          <v:rect id="_x0000_s1080" style="position:absolute;left:0;text-align:left;margin-left:173.25pt;margin-top:.2pt;width:340.5pt;height:40.5pt;z-index:2518896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5BY+srkCAABYBgAADgAAAAAAAAAAAAAAAAAuAgAAZHJzL2Uyb0RvYy54bWxQSwECLQAUAAYACAAA&#10;ACEApfxuBeQAAAAOAQAADwAAAAAAAAAAAAAAAAATBQAAZHJzL2Rvd25yZXYueG1sUEsFBgAAAAAE&#10;AAQA8wAAACQGAAAAAA==&#10;" fillcolor="#92cddc [1944]" strokecolor="#92cddc [1944]" strokeweight="2pt">
            <v:path arrowok="t"/>
            <v:textbox>
              <w:txbxContent>
                <w:p w:rsidR="00B93ED0" w:rsidRPr="00771BDF" w:rsidRDefault="00B93ED0"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B93ED0" w:rsidRPr="00771BDF" w:rsidRDefault="00B93ED0" w:rsidP="00304678">
                  <w:pPr>
                    <w:jc w:val="both"/>
                    <w:rPr>
                      <w:color w:val="1F497D" w:themeColor="text2"/>
                    </w:rPr>
                  </w:pPr>
                </w:p>
              </w:txbxContent>
            </v:textbox>
          </v:rect>
        </w:pict>
      </w: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B93ED0" w:rsidRPr="00771BDF" w:rsidRDefault="00B93ED0"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B93ED0" w:rsidRPr="00566C22" w:rsidRDefault="00B93ED0" w:rsidP="00C65F89">
                  <w:pPr>
                    <w:spacing w:after="0" w:line="240" w:lineRule="auto"/>
                    <w:jc w:val="both"/>
                    <w:rPr>
                      <w:rFonts w:ascii="Calibri" w:eastAsia="Times New Roman" w:hAnsi="Calibri" w:cs="Times New Roman"/>
                      <w:i/>
                      <w:iCs/>
                      <w:sz w:val="18"/>
                      <w:szCs w:val="18"/>
                      <w:lang w:eastAsia="fr-FR"/>
                    </w:rPr>
                  </w:pPr>
                </w:p>
                <w:p w:rsidR="00B93ED0" w:rsidRDefault="00B93ED0" w:rsidP="00C65F89">
                  <w:pPr>
                    <w:jc w:val="both"/>
                  </w:pPr>
                </w:p>
              </w:txbxContent>
            </v:textbox>
          </v:rect>
        </w:pict>
      </w:r>
    </w:p>
    <w:p w:rsidR="00857E0D" w:rsidRDefault="00D1071B"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B93ED0" w:rsidRPr="00771BDF" w:rsidRDefault="00B93ED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B93ED0" w:rsidRPr="00771BDF" w:rsidRDefault="00B93ED0" w:rsidP="00857E0D">
                  <w:pPr>
                    <w:jc w:val="both"/>
                    <w:rPr>
                      <w:color w:val="1F497D" w:themeColor="text2"/>
                    </w:rPr>
                  </w:pPr>
                </w:p>
              </w:txbxContent>
            </v:textbox>
          </v:rect>
        </w:pict>
      </w:r>
    </w:p>
    <w:p w:rsidR="005F25B2" w:rsidRDefault="00D1071B"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B93ED0" w:rsidRPr="00771BDF" w:rsidRDefault="00B93ED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B93ED0" w:rsidRPr="00771BDF" w:rsidRDefault="00B93ED0" w:rsidP="00857E0D">
                  <w:pPr>
                    <w:jc w:val="both"/>
                    <w:rPr>
                      <w:color w:val="1F497D" w:themeColor="text2"/>
                    </w:rPr>
                  </w:pPr>
                </w:p>
              </w:txbxContent>
            </v:textbox>
          </v:rect>
        </w:pict>
      </w:r>
    </w:p>
    <w:p w:rsidR="00191CDF" w:rsidRPr="00E46A0B" w:rsidRDefault="00191CDF"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lastRenderedPageBreak/>
        <w:t xml:space="preserve">La planification des actions du CLS a-t-elle été effectuée dans le cadre d’une approche intersectorielle ? </w:t>
      </w:r>
    </w:p>
    <w:p w:rsidR="003A7D14" w:rsidRDefault="00D1071B"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D760CB" w:rsidRDefault="00B93ED0"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D1071B"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83" style="position:absolute;left:0;text-align:left;margin-left:22.5pt;margin-top:4.6pt;width:138.75pt;height:7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B93ED0" w:rsidRPr="0010463D" w:rsidRDefault="00B93ED0"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DD7F80" w:rsidP="00DD7F80">
      <w:pPr>
        <w:pStyle w:val="Paragraphedeliste"/>
        <w:jc w:val="both"/>
        <w:rPr>
          <w:rFonts w:ascii="Arial" w:hAnsi="Arial" w:cs="Arial"/>
          <w:b/>
          <w:color w:val="1F497D" w:themeColor="text2"/>
        </w:rPr>
      </w:pPr>
    </w:p>
    <w:p w:rsidR="00DD7F80" w:rsidRDefault="00D1071B"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Default="00B93ED0"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B93ED0" w:rsidRPr="00D760CB" w:rsidRDefault="00B93ED0"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B93ED0" w:rsidRPr="003C5761" w:rsidRDefault="00B93ED0" w:rsidP="00DD7F80">
                  <w:pPr>
                    <w:spacing w:before="120" w:after="120"/>
                    <w:rPr>
                      <w:rFonts w:ascii="Arial" w:hAnsi="Arial" w:cs="Arial"/>
                      <w:b/>
                      <w:color w:val="000000" w:themeColor="text1"/>
                    </w:rPr>
                  </w:pPr>
                </w:p>
                <w:p w:rsidR="00B93ED0" w:rsidRPr="003C5761" w:rsidRDefault="00B93ED0"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7507C5" w:rsidRDefault="00DD7F80" w:rsidP="007507C5">
      <w:pPr>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0E01F8" w:rsidRPr="007507C5" w:rsidRDefault="00D1071B" w:rsidP="007507C5">
      <w:pPr>
        <w:pStyle w:val="Paragraphedeliste"/>
        <w:numPr>
          <w:ilvl w:val="0"/>
          <w:numId w:val="5"/>
        </w:numPr>
        <w:ind w:left="709"/>
        <w:jc w:val="both"/>
        <w:rPr>
          <w:rFonts w:ascii="Arial" w:hAnsi="Arial" w:cs="Arial"/>
          <w:i/>
          <w:color w:val="1F497D" w:themeColor="text2"/>
        </w:rPr>
      </w:pPr>
      <w:r>
        <w:rPr>
          <w:noProof/>
          <w:lang w:eastAsia="fr-FR"/>
        </w:rPr>
        <w:pict>
          <v:roundrect id="Rectangle à coins arrondis 52" o:spid="_x0000_s1085" style="position:absolute;left:0;text-align:left;margin-left:300.75pt;margin-top:28.3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0E01F8" w:rsidRDefault="00B93ED0"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9559F3" w:rsidRDefault="009559F3" w:rsidP="009559F3">
      <w:pPr>
        <w:pStyle w:val="Paragraphedeliste"/>
        <w:ind w:left="1440"/>
        <w:jc w:val="both"/>
        <w:rPr>
          <w:rFonts w:ascii="Arial" w:hAnsi="Arial" w:cs="Arial"/>
          <w:b/>
          <w:color w:val="1F497D" w:themeColor="text2"/>
        </w:rPr>
      </w:pPr>
    </w:p>
    <w:p w:rsidR="00D760CB" w:rsidRDefault="00D1071B"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29.25pt;margin-top:6.35pt;width:174.75pt;height:93pt;z-index:2517350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B93ED0" w:rsidRPr="0010463D" w:rsidRDefault="00B93ED0" w:rsidP="004066BC">
                  <w:pPr>
                    <w:jc w:val="both"/>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11 actions intégrant la logique de « Parcours de santé » visent l’accessibilité, la lisibilité et la qualité.</w:t>
                  </w:r>
                </w:p>
                <w:p w:rsidR="00B93ED0" w:rsidRPr="0010463D" w:rsidRDefault="00B93ED0" w:rsidP="00D760CB">
                  <w:pPr>
                    <w:spacing w:before="120" w:after="120"/>
                    <w:jc w:val="center"/>
                    <w:rPr>
                      <w:rFonts w:ascii="Arial" w:hAnsi="Arial" w:cs="Arial"/>
                      <w:color w:val="000000" w:themeColor="text1"/>
                      <w:sz w:val="20"/>
                      <w:szCs w:val="20"/>
                    </w:rPr>
                  </w:pPr>
                </w:p>
              </w:txbxContent>
            </v:textbox>
          </v:roundrect>
        </w:pict>
      </w:r>
    </w:p>
    <w:p w:rsidR="00D760CB" w:rsidRDefault="00D1071B"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1071B"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Default="00B93ED0"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B93ED0" w:rsidRPr="00D760CB" w:rsidRDefault="00B93ED0"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B93ED0" w:rsidRPr="003C5761" w:rsidRDefault="00B93ED0" w:rsidP="000E01F8">
                  <w:pPr>
                    <w:spacing w:before="120" w:after="120"/>
                    <w:rPr>
                      <w:rFonts w:ascii="Arial" w:hAnsi="Arial" w:cs="Arial"/>
                      <w:b/>
                      <w:color w:val="000000" w:themeColor="text1"/>
                    </w:rPr>
                  </w:pPr>
                </w:p>
                <w:p w:rsidR="00B93ED0" w:rsidRPr="003C5761" w:rsidRDefault="00B93ED0"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Pr="007507C5" w:rsidRDefault="000E01F8" w:rsidP="007507C5">
      <w:pPr>
        <w:jc w:val="both"/>
        <w:rPr>
          <w:rFonts w:ascii="Arial" w:hAnsi="Arial" w:cs="Arial"/>
          <w:color w:val="1F497D" w:themeColor="text2"/>
        </w:rPr>
      </w:pPr>
    </w:p>
    <w:p w:rsidR="002A54FB" w:rsidRPr="007507C5" w:rsidRDefault="00344790" w:rsidP="007507C5">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Default="002A54FB" w:rsidP="002A54FB">
      <w:pPr>
        <w:pStyle w:val="Paragraphedeliste"/>
        <w:jc w:val="both"/>
        <w:rPr>
          <w:rFonts w:ascii="Arial" w:hAnsi="Arial" w:cs="Arial"/>
          <w:b/>
          <w:color w:val="1F497D" w:themeColor="text2"/>
        </w:rPr>
      </w:pPr>
    </w:p>
    <w:p w:rsidR="003B6819" w:rsidRDefault="00D1071B"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1.1pt;width:264.75pt;height:45.75pt;z-index:2517452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B93ED0" w:rsidRDefault="00B93ED0" w:rsidP="00A22715">
                  <w:pPr>
                    <w:spacing w:after="0" w:line="240" w:lineRule="auto"/>
                    <w:jc w:val="center"/>
                    <w:rPr>
                      <w:rFonts w:ascii="Arial" w:hAnsi="Arial" w:cs="Arial"/>
                      <w:color w:val="000000" w:themeColor="text1"/>
                    </w:rPr>
                  </w:pPr>
                  <w:r>
                    <w:rPr>
                      <w:rFonts w:ascii="Arial" w:hAnsi="Arial" w:cs="Arial"/>
                      <w:b/>
                      <w:color w:val="000000" w:themeColor="text1"/>
                    </w:rPr>
                    <w:t xml:space="preserve">Montreuil : </w:t>
                  </w:r>
                </w:p>
                <w:p w:rsidR="00B93ED0" w:rsidRPr="0010463D" w:rsidRDefault="00B93ED0" w:rsidP="0010463D">
                  <w:pPr>
                    <w:jc w:val="both"/>
                    <w:rPr>
                      <w:rFonts w:ascii="Arial" w:hAnsi="Arial" w:cs="Arial"/>
                      <w:color w:val="000000" w:themeColor="text1"/>
                      <w:sz w:val="20"/>
                      <w:szCs w:val="20"/>
                    </w:rPr>
                  </w:pPr>
                  <w:r w:rsidRPr="0010463D">
                    <w:rPr>
                      <w:rFonts w:ascii="Arial" w:hAnsi="Arial" w:cs="Arial"/>
                      <w:color w:val="000000" w:themeColor="text1"/>
                      <w:sz w:val="20"/>
                      <w:szCs w:val="20"/>
                    </w:rPr>
                    <w:t>Le plan d’évaluation est prévu et est jugé satisfaisant.</w:t>
                  </w:r>
                </w:p>
                <w:p w:rsidR="00B93ED0" w:rsidRPr="0010463D" w:rsidRDefault="00B93ED0" w:rsidP="0010463D">
                  <w:pPr>
                    <w:jc w:val="both"/>
                    <w:rPr>
                      <w:rFonts w:ascii="Arial" w:hAnsi="Arial" w:cs="Arial"/>
                      <w:color w:val="000000" w:themeColor="text1"/>
                      <w:sz w:val="20"/>
                      <w:szCs w:val="20"/>
                    </w:rPr>
                  </w:pPr>
                  <w:r w:rsidRPr="0010463D">
                    <w:rPr>
                      <w:rFonts w:ascii="Arial" w:hAnsi="Arial" w:cs="Arial"/>
                      <w:color w:val="000000" w:themeColor="text1"/>
                      <w:sz w:val="20"/>
                      <w:szCs w:val="20"/>
                    </w:rPr>
                    <w:t xml:space="preserve"> </w:t>
                  </w:r>
                </w:p>
                <w:p w:rsidR="00B93ED0" w:rsidRPr="003B6819" w:rsidRDefault="00B93ED0" w:rsidP="004066BC">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D1071B"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D1071B"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0E01F8" w:rsidRDefault="00B93ED0"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D760CB" w:rsidRDefault="00B93ED0"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B93ED0" w:rsidRPr="003C5761" w:rsidRDefault="00B93ED0" w:rsidP="00A22715">
                  <w:pPr>
                    <w:spacing w:before="120" w:after="120"/>
                    <w:jc w:val="both"/>
                    <w:rPr>
                      <w:rFonts w:ascii="Arial" w:hAnsi="Arial" w:cs="Arial"/>
                      <w:b/>
                      <w:color w:val="000000" w:themeColor="text1"/>
                    </w:rPr>
                  </w:pPr>
                </w:p>
                <w:p w:rsidR="00B93ED0" w:rsidRPr="003C5761" w:rsidRDefault="00B93ED0"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D1071B"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B4983" w:rsidP="00682828">
      <w:pPr>
        <w:pStyle w:val="Paragraphedeliste"/>
        <w:jc w:val="center"/>
        <w:rPr>
          <w:noProof/>
          <w:lang w:eastAsia="fr-FR"/>
        </w:rPr>
      </w:pPr>
      <w:r w:rsidRPr="00AB4983">
        <w:rPr>
          <w:noProof/>
          <w:lang w:eastAsia="fr-FR"/>
        </w:rPr>
        <w:drawing>
          <wp:inline distT="0" distB="0" distL="0" distR="0" wp14:anchorId="10D21EE0" wp14:editId="67F73C4F">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12D180BD" wp14:editId="0A448491">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C15574" w:rsidRPr="007507C5" w:rsidRDefault="00C15574" w:rsidP="007507C5">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D1071B"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B93ED0" w:rsidRPr="0010463D" w:rsidRDefault="00B93ED0"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Oui</w:t>
                  </w:r>
                </w:p>
                <w:p w:rsidR="00B93ED0" w:rsidRPr="003B6819" w:rsidRDefault="00B93ED0"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14:anchorId="019E611B" wp14:editId="340005A7">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14:anchorId="7FE59E06" wp14:editId="26EC4707">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C66783"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Pr="00C66783" w:rsidRDefault="00D1071B" w:rsidP="006A6B23">
      <w:pPr>
        <w:pStyle w:val="Paragraphedeliste"/>
        <w:ind w:left="2160"/>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B93ED0" w:rsidRPr="0010463D" w:rsidRDefault="00B93ED0" w:rsidP="009C53A7">
                  <w:pPr>
                    <w:jc w:val="both"/>
                    <w:rPr>
                      <w:rFonts w:ascii="Arial" w:hAnsi="Arial" w:cs="Arial"/>
                      <w:color w:val="000000" w:themeColor="text1"/>
                      <w:sz w:val="20"/>
                      <w:szCs w:val="20"/>
                    </w:rPr>
                  </w:pPr>
                  <w:r>
                    <w:rPr>
                      <w:rFonts w:ascii="Arial" w:hAnsi="Arial" w:cs="Arial"/>
                      <w:b/>
                      <w:color w:val="000000" w:themeColor="text1"/>
                    </w:rPr>
                    <w:t>Montreuil</w:t>
                  </w:r>
                  <w:r>
                    <w:rPr>
                      <w:rFonts w:ascii="Arial" w:hAnsi="Arial" w:cs="Arial"/>
                      <w:b/>
                    </w:rPr>
                    <w:t xml:space="preserve"> : </w:t>
                  </w:r>
                  <w:r w:rsidRPr="0010463D">
                    <w:rPr>
                      <w:rFonts w:ascii="Arial" w:hAnsi="Arial" w:cs="Arial"/>
                      <w:color w:val="000000" w:themeColor="text1"/>
                      <w:sz w:val="20"/>
                      <w:szCs w:val="20"/>
                    </w:rPr>
                    <w:t>Oui</w:t>
                  </w:r>
                </w:p>
                <w:p w:rsidR="00B93ED0" w:rsidRDefault="00B93ED0"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6867C5" w:rsidRPr="009C53A7" w:rsidRDefault="006867C5" w:rsidP="009C53A7">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D1071B" w:rsidP="00AB7D6C">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8.85pt;width:381pt;height:105.25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B93ED0" w:rsidRPr="0010463D" w:rsidRDefault="00B93ED0" w:rsidP="007507C5">
                  <w:pPr>
                    <w:jc w:val="both"/>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Prise de fonction en 2002 sur la coordination ASV</w:t>
                  </w:r>
                  <w:r w:rsidR="0010463D">
                    <w:rPr>
                      <w:rFonts w:ascii="Arial" w:hAnsi="Arial" w:cs="Arial"/>
                      <w:color w:val="000000" w:themeColor="text1"/>
                      <w:sz w:val="20"/>
                      <w:szCs w:val="20"/>
                    </w:rPr>
                    <w:t xml:space="preserve">. </w:t>
                  </w:r>
                  <w:r w:rsidRPr="0010463D">
                    <w:rPr>
                      <w:rFonts w:ascii="Arial" w:hAnsi="Arial" w:cs="Arial"/>
                      <w:color w:val="000000" w:themeColor="text1"/>
                      <w:sz w:val="20"/>
                      <w:szCs w:val="20"/>
                    </w:rPr>
                    <w:t>Participation à l'élaboration</w:t>
                  </w:r>
                  <w:r w:rsidR="0010463D">
                    <w:rPr>
                      <w:rFonts w:ascii="Arial" w:hAnsi="Arial" w:cs="Arial"/>
                      <w:color w:val="000000" w:themeColor="text1"/>
                      <w:sz w:val="20"/>
                      <w:szCs w:val="20"/>
                    </w:rPr>
                    <w:t xml:space="preserve"> du</w:t>
                  </w:r>
                  <w:r w:rsidRPr="0010463D">
                    <w:rPr>
                      <w:rFonts w:ascii="Arial" w:hAnsi="Arial" w:cs="Arial"/>
                      <w:color w:val="000000" w:themeColor="text1"/>
                      <w:sz w:val="20"/>
                      <w:szCs w:val="20"/>
                    </w:rPr>
                    <w:t xml:space="preserve"> PLSP et </w:t>
                  </w:r>
                  <w:r w:rsidR="0010463D">
                    <w:rPr>
                      <w:rFonts w:ascii="Arial" w:hAnsi="Arial" w:cs="Arial"/>
                      <w:color w:val="000000" w:themeColor="text1"/>
                      <w:sz w:val="20"/>
                      <w:szCs w:val="20"/>
                    </w:rPr>
                    <w:t>du CLS préfiguration. R</w:t>
                  </w:r>
                  <w:r w:rsidRPr="0010463D">
                    <w:rPr>
                      <w:rFonts w:ascii="Arial" w:hAnsi="Arial" w:cs="Arial"/>
                      <w:color w:val="000000" w:themeColor="text1"/>
                      <w:sz w:val="20"/>
                      <w:szCs w:val="20"/>
                    </w:rPr>
                    <w:t>eprise de la coordination CLS en 2012.  Elle est titulaire d’un DESS action et management en santé publique. Elle est coordinatrice ASV/CLS et responsable d'équipe (encadrement de deux personnes hiérarchiquement).</w:t>
                  </w:r>
                </w:p>
                <w:p w:rsidR="00B93ED0" w:rsidRDefault="00B93ED0" w:rsidP="00AB7D6C">
                  <w:pPr>
                    <w:spacing w:after="0" w:line="240" w:lineRule="auto"/>
                    <w:jc w:val="both"/>
                    <w:rPr>
                      <w:rFonts w:ascii="Arial" w:hAnsi="Arial" w:cs="Arial"/>
                      <w:color w:val="000000" w:themeColor="text1"/>
                    </w:rPr>
                  </w:pPr>
                </w:p>
                <w:p w:rsidR="00B93ED0" w:rsidRPr="003B6819" w:rsidRDefault="00B93ED0"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D1071B"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69" o:spid="_x0000_s1128" type="#_x0000_t32" style="position:absolute;left:0;text-align:left;margin-left:347.35pt;margin-top:10.6pt;width:48.75pt;height:24pt;z-index:2517657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70" o:spid="_x0000_s1129" type="#_x0000_t32" style="position:absolute;left:0;text-align:left;margin-left:113.8pt;margin-top:10.6pt;width:39pt;height:24pt;flip:x;z-index:2517667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p>
    <w:p w:rsidR="006A6B23" w:rsidRDefault="006A6B23" w:rsidP="00AB7D6C">
      <w:pPr>
        <w:pStyle w:val="Paragraphedeliste"/>
        <w:ind w:left="1440"/>
        <w:jc w:val="both"/>
        <w:rPr>
          <w:rFonts w:ascii="Arial" w:hAnsi="Arial" w:cs="Arial"/>
          <w:b/>
          <w:color w:val="1F497D" w:themeColor="text2"/>
        </w:rPr>
      </w:pPr>
    </w:p>
    <w:p w:rsidR="00AB7D6C" w:rsidRDefault="00D1071B"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Default="00B93ED0"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B93ED0" w:rsidRPr="00AB7D6C" w:rsidRDefault="00B93ED0"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B93ED0" w:rsidRDefault="00B93ED0"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B93ED0" w:rsidRPr="0079380C" w:rsidRDefault="00B93ED0"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B93ED0" w:rsidRDefault="00B93ED0"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Default="00B93ED0"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B93ED0" w:rsidRPr="00AB7D6C" w:rsidRDefault="00B93ED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B93ED0" w:rsidRPr="00AB7D6C" w:rsidRDefault="00B93ED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B93ED0" w:rsidRPr="003C5761" w:rsidRDefault="00B93ED0" w:rsidP="00AB7D6C">
                  <w:pPr>
                    <w:spacing w:before="120" w:after="120"/>
                    <w:jc w:val="both"/>
                    <w:rPr>
                      <w:rFonts w:ascii="Arial" w:hAnsi="Arial" w:cs="Arial"/>
                      <w:b/>
                      <w:color w:val="000000" w:themeColor="text1"/>
                    </w:rPr>
                  </w:pPr>
                </w:p>
                <w:p w:rsidR="00B93ED0" w:rsidRPr="003C5761" w:rsidRDefault="00B93ED0"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D1071B"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0E01F8" w:rsidRDefault="00B93ED0"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D1071B"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84.55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B93ED0" w:rsidRPr="00831541" w:rsidRDefault="00B93ED0" w:rsidP="00F02B95">
                  <w:pPr>
                    <w:spacing w:before="120" w:after="120"/>
                    <w:jc w:val="both"/>
                    <w:rPr>
                      <w:rFonts w:ascii="Calibri" w:eastAsia="Times New Roman" w:hAnsi="Calibri" w:cs="Times New Roman"/>
                      <w:color w:val="000000"/>
                      <w:lang w:eastAsia="fr-FR"/>
                    </w:rPr>
                  </w:pPr>
                  <w:r>
                    <w:rPr>
                      <w:rFonts w:ascii="Arial" w:hAnsi="Arial" w:cs="Arial"/>
                      <w:b/>
                      <w:color w:val="000000" w:themeColor="text1"/>
                    </w:rPr>
                    <w:t xml:space="preserve">Montreuil : </w:t>
                  </w:r>
                  <w:r w:rsidRPr="0010463D">
                    <w:rPr>
                      <w:rFonts w:ascii="Arial" w:hAnsi="Arial" w:cs="Arial"/>
                      <w:color w:val="000000" w:themeColor="text1"/>
                      <w:sz w:val="20"/>
                      <w:szCs w:val="20"/>
                    </w:rPr>
                    <w:t>Elles ne sont pas suffisamment adaptées dans l’ensemble et cohérentes au regard des objectifs poursuivis.</w:t>
                  </w:r>
                </w:p>
                <w:p w:rsidR="00B93ED0" w:rsidRDefault="00B93ED0"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D1071B"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A35F5B" w:rsidRDefault="00B93ED0"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B93ED0" w:rsidRPr="00A35F5B" w:rsidRDefault="00B93ED0" w:rsidP="00A35F5B">
                  <w:pPr>
                    <w:spacing w:before="120" w:after="120"/>
                    <w:rPr>
                      <w:rFonts w:ascii="Arial" w:hAnsi="Arial" w:cs="Arial"/>
                      <w:color w:val="000000" w:themeColor="text1"/>
                      <w:sz w:val="18"/>
                      <w:szCs w:val="18"/>
                    </w:rPr>
                  </w:pPr>
                </w:p>
                <w:p w:rsidR="00B93ED0" w:rsidRPr="003C5761" w:rsidRDefault="00B93ED0" w:rsidP="00A35F5B">
                  <w:pPr>
                    <w:spacing w:before="120" w:after="120"/>
                    <w:rPr>
                      <w:rFonts w:ascii="Arial" w:hAnsi="Arial" w:cs="Arial"/>
                      <w:b/>
                      <w:color w:val="000000" w:themeColor="text1"/>
                    </w:rPr>
                  </w:pPr>
                </w:p>
                <w:p w:rsidR="00B93ED0" w:rsidRPr="003C5761" w:rsidRDefault="00B93ED0"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831541" w:rsidRDefault="00831541" w:rsidP="00831541">
      <w:pPr>
        <w:pStyle w:val="Paragraphedeliste"/>
        <w:ind w:left="709"/>
        <w:jc w:val="both"/>
        <w:rPr>
          <w:rFonts w:ascii="Arial" w:hAnsi="Arial" w:cs="Arial"/>
          <w:b/>
          <w:color w:val="1F497D" w:themeColor="text2"/>
        </w:rPr>
      </w:pPr>
    </w:p>
    <w:p w:rsidR="003A7D14" w:rsidRDefault="00D1071B"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Pr="00927F52" w:rsidRDefault="00B93ED0"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D1071B"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8.75pt;margin-top:12.5pt;width:183pt;height:95.8pt;z-index:2517770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B93ED0" w:rsidRPr="0010463D" w:rsidRDefault="00B93ED0" w:rsidP="00831541">
                  <w:pPr>
                    <w:jc w:val="both"/>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 xml:space="preserve">Oui - Des outils de communications sont réalisés dans le cadre des actions du CLS. Une plaquette d'information dédiée au CLS avait été faite. </w:t>
                  </w:r>
                </w:p>
                <w:p w:rsidR="00B93ED0" w:rsidRPr="00831541" w:rsidRDefault="00B93ED0" w:rsidP="00927F52">
                  <w:pPr>
                    <w:spacing w:before="120" w:after="120"/>
                    <w:jc w:val="both"/>
                    <w:rPr>
                      <w:rFonts w:ascii="Calibri" w:eastAsia="Times New Roman" w:hAnsi="Calibri" w:cs="Times New Roman"/>
                      <w:color w:val="000000"/>
                      <w:lang w:eastAsia="fr-FR"/>
                    </w:rPr>
                  </w:pPr>
                </w:p>
              </w:txbxContent>
            </v:textbox>
          </v:roundrect>
        </w:pict>
      </w:r>
    </w:p>
    <w:p w:rsidR="00927F52" w:rsidRDefault="00D1071B"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D1071B"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A35F5B" w:rsidRDefault="00B93ED0"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B93ED0" w:rsidRPr="00A35F5B" w:rsidRDefault="00B93ED0" w:rsidP="00927F52">
                  <w:pPr>
                    <w:spacing w:before="120" w:after="120"/>
                    <w:rPr>
                      <w:rFonts w:ascii="Arial" w:hAnsi="Arial" w:cs="Arial"/>
                      <w:color w:val="000000" w:themeColor="text1"/>
                      <w:sz w:val="18"/>
                      <w:szCs w:val="18"/>
                    </w:rPr>
                  </w:pPr>
                </w:p>
                <w:p w:rsidR="00B93ED0" w:rsidRPr="003C5761" w:rsidRDefault="00B93ED0" w:rsidP="00927F52">
                  <w:pPr>
                    <w:spacing w:before="120" w:after="120"/>
                    <w:rPr>
                      <w:rFonts w:ascii="Arial" w:hAnsi="Arial" w:cs="Arial"/>
                      <w:b/>
                      <w:color w:val="000000" w:themeColor="text1"/>
                    </w:rPr>
                  </w:pPr>
                </w:p>
                <w:p w:rsidR="00B93ED0" w:rsidRPr="003C5761" w:rsidRDefault="00B93ED0"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545337" w:rsidRPr="00DA50CD" w:rsidRDefault="00545337" w:rsidP="00DA50CD">
      <w:pPr>
        <w:jc w:val="both"/>
        <w:rPr>
          <w:rFonts w:ascii="Arial" w:hAnsi="Arial" w:cs="Arial"/>
          <w:color w:val="1F497D" w:themeColor="text2"/>
        </w:rPr>
      </w:pPr>
    </w:p>
    <w:p w:rsidR="003E4189" w:rsidRDefault="003E4189" w:rsidP="0090348D">
      <w:pPr>
        <w:pStyle w:val="Paragraphedeliste"/>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083943">
      <w:pPr>
        <w:pStyle w:val="Paragraphedeliste"/>
        <w:numPr>
          <w:ilvl w:val="0"/>
          <w:numId w:val="25"/>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D1071B"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93ED0" w:rsidRDefault="00B93ED0"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B93ED0" w:rsidRDefault="00B93ED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B93ED0" w:rsidRDefault="00B93ED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B93ED0" w:rsidRDefault="00B93ED0" w:rsidP="006839D5">
                  <w:pPr>
                    <w:pStyle w:val="Paragraphedeliste"/>
                    <w:spacing w:after="0" w:line="240" w:lineRule="auto"/>
                    <w:ind w:left="142"/>
                    <w:jc w:val="both"/>
                    <w:rPr>
                      <w:rFonts w:ascii="Calibri" w:eastAsia="Times New Roman" w:hAnsi="Calibri" w:cs="Times New Roman"/>
                      <w:color w:val="000000"/>
                      <w:lang w:eastAsia="fr-FR"/>
                    </w:rPr>
                  </w:pPr>
                </w:p>
                <w:p w:rsidR="00B93ED0" w:rsidRPr="00A944CA" w:rsidRDefault="00B93ED0" w:rsidP="006839D5">
                  <w:pPr>
                    <w:pStyle w:val="Paragraphedeliste"/>
                    <w:spacing w:after="0" w:line="240" w:lineRule="auto"/>
                    <w:ind w:left="142"/>
                    <w:jc w:val="both"/>
                    <w:rPr>
                      <w:rFonts w:ascii="Calibri" w:eastAsia="Times New Roman" w:hAnsi="Calibri" w:cs="Times New Roman"/>
                      <w:color w:val="000000"/>
                      <w:lang w:eastAsia="fr-FR"/>
                    </w:rPr>
                  </w:pPr>
                </w:p>
                <w:p w:rsidR="00B93ED0" w:rsidRPr="00927F52" w:rsidRDefault="00B93ED0"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D1071B"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D1071B"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18.75pt;margin-top:1.7pt;width:183pt;height:81.7pt;z-index:25178316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B93ED0" w:rsidRPr="0010463D" w:rsidRDefault="00B93ED0" w:rsidP="0083087A">
                  <w:pPr>
                    <w:jc w:val="both"/>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Le pilotage est assuré par la commune (</w:t>
                  </w:r>
                  <w:proofErr w:type="spellStart"/>
                  <w:r w:rsidRPr="0010463D">
                    <w:rPr>
                      <w:rFonts w:ascii="Arial" w:hAnsi="Arial" w:cs="Arial"/>
                      <w:color w:val="000000" w:themeColor="text1"/>
                      <w:sz w:val="20"/>
                      <w:szCs w:val="20"/>
                    </w:rPr>
                    <w:t>Interco</w:t>
                  </w:r>
                  <w:proofErr w:type="spellEnd"/>
                  <w:r w:rsidRPr="0010463D">
                    <w:rPr>
                      <w:rFonts w:ascii="Arial" w:hAnsi="Arial" w:cs="Arial"/>
                      <w:color w:val="000000" w:themeColor="text1"/>
                      <w:sz w:val="20"/>
                      <w:szCs w:val="20"/>
                    </w:rPr>
                    <w:t>.), le Conseil Départemental, l’ARS, la Préfecture et la CPAM.</w:t>
                  </w:r>
                </w:p>
                <w:p w:rsidR="00B93ED0" w:rsidRPr="008625C6" w:rsidRDefault="00B93ED0" w:rsidP="008625C6">
                  <w:pPr>
                    <w:jc w:val="both"/>
                    <w:rPr>
                      <w:rFonts w:ascii="Calibri" w:eastAsia="Times New Roman" w:hAnsi="Calibri" w:cs="Times New Roman"/>
                      <w:color w:val="000000"/>
                      <w:lang w:eastAsia="fr-FR"/>
                    </w:rPr>
                  </w:pPr>
                </w:p>
                <w:p w:rsidR="00B93ED0" w:rsidRDefault="00B93ED0"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D1071B"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6839D5" w:rsidRDefault="00B93ED0"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B93ED0" w:rsidRPr="00A35F5B" w:rsidRDefault="00B93ED0" w:rsidP="006839D5">
                  <w:pPr>
                    <w:jc w:val="both"/>
                    <w:rPr>
                      <w:rFonts w:ascii="Arial" w:hAnsi="Arial" w:cs="Arial"/>
                      <w:b/>
                      <w:color w:val="000000" w:themeColor="text1"/>
                    </w:rPr>
                  </w:pPr>
                </w:p>
                <w:p w:rsidR="00B93ED0" w:rsidRPr="00A35F5B" w:rsidRDefault="00B93ED0" w:rsidP="006839D5">
                  <w:pPr>
                    <w:spacing w:before="120" w:after="120"/>
                    <w:rPr>
                      <w:rFonts w:ascii="Arial" w:hAnsi="Arial" w:cs="Arial"/>
                      <w:color w:val="000000" w:themeColor="text1"/>
                      <w:sz w:val="18"/>
                      <w:szCs w:val="18"/>
                    </w:rPr>
                  </w:pPr>
                </w:p>
                <w:p w:rsidR="00B93ED0" w:rsidRPr="003C5761" w:rsidRDefault="00B93ED0" w:rsidP="006839D5">
                  <w:pPr>
                    <w:spacing w:before="120" w:after="120"/>
                    <w:rPr>
                      <w:rFonts w:ascii="Arial" w:hAnsi="Arial" w:cs="Arial"/>
                      <w:b/>
                      <w:color w:val="000000" w:themeColor="text1"/>
                    </w:rPr>
                  </w:pPr>
                </w:p>
                <w:p w:rsidR="00B93ED0" w:rsidRPr="003C5761" w:rsidRDefault="00B93ED0"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DA50CD" w:rsidRDefault="00DA50CD" w:rsidP="00A944CA">
      <w:pPr>
        <w:jc w:val="both"/>
        <w:rPr>
          <w:rFonts w:ascii="Arial" w:hAnsi="Arial" w:cs="Arial"/>
          <w:color w:val="1F497D" w:themeColor="text2"/>
        </w:rPr>
      </w:pPr>
    </w:p>
    <w:p w:rsidR="00553C2E" w:rsidRDefault="00553C2E"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A944CA" w:rsidP="00A944CA">
      <w:pPr>
        <w:pStyle w:val="Paragraphedeliste"/>
        <w:ind w:left="1440"/>
        <w:jc w:val="both"/>
        <w:rPr>
          <w:rFonts w:ascii="Arial" w:hAnsi="Arial" w:cs="Arial"/>
          <w:b/>
          <w:color w:val="1F497D" w:themeColor="text2"/>
        </w:rPr>
      </w:pPr>
    </w:p>
    <w:p w:rsidR="00BC0141" w:rsidRDefault="00553C2E" w:rsidP="00BC0141">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4.75pt;width:251.25pt;height:121.5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B93ED0" w:rsidRPr="007C5783" w:rsidRDefault="00B93ED0"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B93ED0" w:rsidRPr="007C5783" w:rsidRDefault="00B93ED0"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B93ED0" w:rsidRPr="00927F52" w:rsidRDefault="00B93ED0" w:rsidP="00BC0141">
                  <w:pPr>
                    <w:spacing w:before="120" w:after="120"/>
                    <w:jc w:val="both"/>
                    <w:rPr>
                      <w:rFonts w:ascii="Arial" w:hAnsi="Arial" w:cs="Arial"/>
                      <w:color w:val="FFFFFF" w:themeColor="background1"/>
                      <w:sz w:val="18"/>
                      <w:szCs w:val="18"/>
                    </w:rPr>
                  </w:pPr>
                </w:p>
              </w:txbxContent>
            </v:textbox>
          </v:roundrect>
        </w:pict>
      </w:r>
    </w:p>
    <w:p w:rsidR="00553C2E" w:rsidRDefault="00553C2E"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D1071B"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1.15pt;width:192.25pt;height:103.75pt;z-index:251789312;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B93ED0" w:rsidRPr="0010463D" w:rsidRDefault="00B93ED0" w:rsidP="00AF4E20">
                  <w:pPr>
                    <w:spacing w:before="120" w:after="120"/>
                    <w:jc w:val="both"/>
                    <w:rPr>
                      <w:rFonts w:ascii="Arial" w:hAnsi="Arial" w:cs="Arial"/>
                      <w:color w:val="000000" w:themeColor="text1"/>
                      <w:sz w:val="20"/>
                      <w:szCs w:val="20"/>
                    </w:rPr>
                  </w:pPr>
                  <w:r>
                    <w:rPr>
                      <w:rFonts w:ascii="Arial" w:hAnsi="Arial" w:cs="Arial"/>
                      <w:b/>
                      <w:color w:val="000000" w:themeColor="text1"/>
                    </w:rPr>
                    <w:t>Montreuil :</w:t>
                  </w:r>
                  <w:r>
                    <w:rPr>
                      <w:rFonts w:ascii="Arial" w:hAnsi="Arial" w:cs="Arial"/>
                      <w:color w:val="000000" w:themeColor="text1"/>
                      <w:sz w:val="18"/>
                      <w:szCs w:val="18"/>
                    </w:rPr>
                    <w:t xml:space="preserve"> </w:t>
                  </w:r>
                  <w:r w:rsidRPr="0010463D">
                    <w:rPr>
                      <w:rFonts w:ascii="Arial" w:hAnsi="Arial" w:cs="Arial"/>
                      <w:color w:val="000000" w:themeColor="text1"/>
                      <w:sz w:val="20"/>
                      <w:szCs w:val="20"/>
                    </w:rPr>
                    <w:t>La ville a mis en place 1 COPIL, 2 COTECH et 55 groupes de travail ou commissions thématiques. A l’issue de ces instances, un compte rendu est  formalisé et diffusé.</w:t>
                  </w:r>
                </w:p>
                <w:p w:rsidR="00B93ED0" w:rsidRPr="00BC0141" w:rsidRDefault="00B93ED0" w:rsidP="00BC0141">
                  <w:pPr>
                    <w:spacing w:before="120" w:after="120"/>
                    <w:jc w:val="both"/>
                    <w:rPr>
                      <w:rFonts w:ascii="Arial" w:hAnsi="Arial" w:cs="Arial"/>
                      <w:color w:val="000000" w:themeColor="text1"/>
                      <w:sz w:val="18"/>
                      <w:szCs w:val="18"/>
                    </w:rPr>
                  </w:pPr>
                </w:p>
              </w:txbxContent>
            </v:textbox>
          </v:roundrect>
        </w:pict>
      </w:r>
      <w:r>
        <w:rPr>
          <w:rFonts w:ascii="Arial" w:hAnsi="Arial" w:cs="Arial"/>
          <w:noProof/>
          <w:lang w:eastAsia="fr-FR"/>
        </w:rPr>
        <w:pict>
          <v:shape id="Connecteur droit avec flèche 89" o:spid="_x0000_s1121" type="#_x0000_t32" style="position:absolute;left:0;text-align:left;margin-left:219pt;margin-top:12.2pt;width:59.25pt;height:27.75pt;flip:y;z-index:251790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D1071B"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19pt;margin-top:2.15pt;width:54.75pt;height:36.75pt;z-index:251791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B93ED0" w:rsidRPr="004259E5" w:rsidRDefault="00B93ED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B93ED0" w:rsidRPr="00A35F5B" w:rsidRDefault="00B93ED0" w:rsidP="00BC0141">
                  <w:pPr>
                    <w:spacing w:before="120" w:after="120"/>
                    <w:rPr>
                      <w:rFonts w:ascii="Arial" w:hAnsi="Arial" w:cs="Arial"/>
                      <w:color w:val="000000" w:themeColor="text1"/>
                      <w:sz w:val="18"/>
                      <w:szCs w:val="18"/>
                    </w:rPr>
                  </w:pPr>
                </w:p>
                <w:p w:rsidR="00B93ED0" w:rsidRPr="003C5761" w:rsidRDefault="00B93ED0" w:rsidP="00BC0141">
                  <w:pPr>
                    <w:spacing w:before="120" w:after="120"/>
                    <w:rPr>
                      <w:rFonts w:ascii="Arial" w:hAnsi="Arial" w:cs="Arial"/>
                      <w:b/>
                      <w:color w:val="000000" w:themeColor="text1"/>
                    </w:rPr>
                  </w:pPr>
                </w:p>
                <w:p w:rsidR="00B93ED0" w:rsidRPr="003C5761" w:rsidRDefault="00B93ED0"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553C2E" w:rsidRDefault="00553C2E" w:rsidP="00A944CA">
      <w:pPr>
        <w:pStyle w:val="Paragraphedeliste"/>
        <w:ind w:left="1440"/>
        <w:jc w:val="both"/>
        <w:rPr>
          <w:rFonts w:ascii="Arial" w:hAnsi="Arial" w:cs="Arial"/>
          <w:b/>
          <w:color w:val="1F497D" w:themeColor="text2"/>
        </w:rPr>
      </w:pPr>
    </w:p>
    <w:p w:rsidR="00553C2E" w:rsidRDefault="00553C2E"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DA50CD" w:rsidRDefault="003E4F03" w:rsidP="00DA50CD">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553C2E" w:rsidRDefault="00553C2E" w:rsidP="00DA50CD">
      <w:pPr>
        <w:pStyle w:val="Paragraphedeliste"/>
        <w:ind w:left="1440"/>
        <w:jc w:val="both"/>
        <w:rPr>
          <w:rFonts w:ascii="Arial" w:hAnsi="Arial" w:cs="Arial"/>
          <w:b/>
          <w:color w:val="1F497D" w:themeColor="text2"/>
        </w:rPr>
      </w:pPr>
    </w:p>
    <w:p w:rsidR="00553C2E" w:rsidRDefault="00553C2E" w:rsidP="00DA50CD">
      <w:pPr>
        <w:pStyle w:val="Paragraphedeliste"/>
        <w:ind w:left="1440"/>
        <w:jc w:val="both"/>
        <w:rPr>
          <w:rFonts w:ascii="Arial" w:hAnsi="Arial" w:cs="Arial"/>
          <w:b/>
          <w:color w:val="1F497D" w:themeColor="text2"/>
        </w:rPr>
      </w:pPr>
    </w:p>
    <w:p w:rsidR="004259E5" w:rsidRPr="00DA50CD" w:rsidRDefault="00D1071B" w:rsidP="00DA50CD">
      <w:pPr>
        <w:pStyle w:val="Paragraphedeliste"/>
        <w:ind w:left="1440"/>
        <w:jc w:val="both"/>
        <w:rPr>
          <w:rFonts w:ascii="Arial" w:hAnsi="Arial" w:cs="Arial"/>
          <w:b/>
          <w:color w:val="1F497D" w:themeColor="text2"/>
        </w:rPr>
      </w:pPr>
      <w:r>
        <w:rPr>
          <w:noProof/>
          <w:lang w:eastAsia="fr-FR"/>
        </w:rPr>
        <w:pict>
          <v:roundrect id="Rectangle à coins arrondis 97" o:spid="_x0000_s1108" style="position:absolute;left:0;text-align:left;margin-left:273.75pt;margin-top:-.4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B93ED0" w:rsidRPr="00A944CA" w:rsidRDefault="00B93ED0"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B93ED0" w:rsidRPr="00927F52" w:rsidRDefault="00B93ED0" w:rsidP="004259E5">
                  <w:pPr>
                    <w:spacing w:before="120" w:after="120"/>
                    <w:jc w:val="both"/>
                    <w:rPr>
                      <w:rFonts w:ascii="Arial" w:hAnsi="Arial" w:cs="Arial"/>
                      <w:color w:val="FFFFFF" w:themeColor="background1"/>
                      <w:sz w:val="18"/>
                      <w:szCs w:val="18"/>
                    </w:rPr>
                  </w:pPr>
                </w:p>
              </w:txbxContent>
            </v:textbox>
          </v:roundrect>
        </w:pict>
      </w:r>
      <w:r>
        <w:rPr>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D1071B"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B93ED0" w:rsidRPr="0010463D" w:rsidRDefault="00B93ED0"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Montreuil : </w:t>
                  </w:r>
                  <w:r w:rsidRPr="0010463D">
                    <w:rPr>
                      <w:rFonts w:ascii="Arial" w:hAnsi="Arial" w:cs="Arial"/>
                      <w:color w:val="000000" w:themeColor="text1"/>
                      <w:sz w:val="20"/>
                      <w:szCs w:val="20"/>
                    </w:rPr>
                    <w:t>Oui</w:t>
                  </w:r>
                </w:p>
              </w:txbxContent>
            </v:textbox>
          </v:roundrect>
        </w:pict>
      </w:r>
    </w:p>
    <w:p w:rsidR="004259E5" w:rsidRPr="00703A0E" w:rsidRDefault="00D1071B" w:rsidP="00703A0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r>
        <w:rPr>
          <w:noProof/>
          <w:lang w:eastAsia="fr-FR"/>
        </w:rPr>
        <w:pict>
          <v:roundrect id="Rectangle à coins arrondis 95" o:spid="_x0000_s1110" style="position:absolute;left:0;text-align:left;margin-left:270pt;margin-top:11.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6839D5" w:rsidRDefault="00B93ED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B93ED0" w:rsidRPr="00A35F5B" w:rsidRDefault="00B93ED0" w:rsidP="004259E5">
                  <w:pPr>
                    <w:jc w:val="both"/>
                    <w:rPr>
                      <w:rFonts w:ascii="Arial" w:hAnsi="Arial" w:cs="Arial"/>
                      <w:b/>
                      <w:color w:val="000000" w:themeColor="text1"/>
                    </w:rPr>
                  </w:pPr>
                </w:p>
                <w:p w:rsidR="00B93ED0" w:rsidRPr="00A35F5B" w:rsidRDefault="00B93ED0" w:rsidP="004259E5">
                  <w:pPr>
                    <w:spacing w:before="120" w:after="120"/>
                    <w:rPr>
                      <w:rFonts w:ascii="Arial" w:hAnsi="Arial" w:cs="Arial"/>
                      <w:color w:val="000000" w:themeColor="text1"/>
                      <w:sz w:val="18"/>
                      <w:szCs w:val="18"/>
                    </w:rPr>
                  </w:pPr>
                </w:p>
                <w:p w:rsidR="00B93ED0" w:rsidRPr="003C5761" w:rsidRDefault="00B93ED0" w:rsidP="004259E5">
                  <w:pPr>
                    <w:spacing w:before="120" w:after="120"/>
                    <w:rPr>
                      <w:rFonts w:ascii="Arial" w:hAnsi="Arial" w:cs="Arial"/>
                      <w:b/>
                      <w:color w:val="000000" w:themeColor="text1"/>
                    </w:rPr>
                  </w:pPr>
                </w:p>
                <w:p w:rsidR="00B93ED0" w:rsidRPr="003C5761" w:rsidRDefault="00B93ED0" w:rsidP="004259E5">
                  <w:pPr>
                    <w:spacing w:before="120" w:after="120"/>
                    <w:rPr>
                      <w:rFonts w:ascii="Arial" w:hAnsi="Arial" w:cs="Arial"/>
                      <w:b/>
                    </w:rPr>
                  </w:pPr>
                  <w:r w:rsidRPr="003C5761">
                    <w:rPr>
                      <w:rFonts w:ascii="Arial" w:hAnsi="Arial" w:cs="Arial"/>
                      <w:b/>
                    </w:rPr>
                    <w:t xml:space="preserve">  </w:t>
                  </w:r>
                </w:p>
              </w:txbxContent>
            </v:textbox>
          </v:roundrect>
        </w:pict>
      </w:r>
    </w:p>
    <w:p w:rsidR="00703A0E" w:rsidRDefault="00703A0E" w:rsidP="00DA50CD">
      <w:pPr>
        <w:jc w:val="both"/>
        <w:rPr>
          <w:rFonts w:ascii="Arial" w:hAnsi="Arial" w:cs="Arial"/>
          <w:color w:val="1F497D" w:themeColor="text2"/>
        </w:rPr>
      </w:pPr>
    </w:p>
    <w:p w:rsidR="00553C2E" w:rsidRDefault="00553C2E" w:rsidP="00DA50CD">
      <w:pPr>
        <w:jc w:val="both"/>
        <w:rPr>
          <w:rFonts w:ascii="Arial" w:hAnsi="Arial" w:cs="Arial"/>
          <w:color w:val="1F497D" w:themeColor="text2"/>
        </w:rPr>
      </w:pPr>
    </w:p>
    <w:p w:rsidR="00553C2E" w:rsidRPr="00DA50CD" w:rsidRDefault="00553C2E" w:rsidP="00DA50CD">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D1071B"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9.5pt;margin-top:2.55pt;width:198.75pt;height:59.4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B93ED0" w:rsidRPr="00257B17" w:rsidRDefault="00B93ED0"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B93ED0" w:rsidRPr="00257B17" w:rsidRDefault="00B93ED0"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B93ED0" w:rsidRPr="00257B17" w:rsidRDefault="00B93ED0"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B93ED0" w:rsidRDefault="00B93ED0"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B93ED0" w:rsidRPr="00257B17" w:rsidRDefault="00B93ED0" w:rsidP="00383261">
                  <w:pPr>
                    <w:spacing w:after="0" w:line="240" w:lineRule="auto"/>
                    <w:jc w:val="both"/>
                    <w:rPr>
                      <w:rFonts w:ascii="Arial" w:hAnsi="Arial" w:cs="Arial"/>
                      <w:color w:val="000000" w:themeColor="text1"/>
                      <w:sz w:val="16"/>
                      <w:szCs w:val="16"/>
                    </w:rPr>
                  </w:pPr>
                  <w:r w:rsidRPr="00DA50CD">
                    <w:rPr>
                      <w:rFonts w:ascii="Arial" w:hAnsi="Arial" w:cs="Arial"/>
                      <w:b/>
                      <w:color w:val="000000" w:themeColor="text1"/>
                      <w:sz w:val="16"/>
                      <w:szCs w:val="16"/>
                    </w:rPr>
                    <w:t>NR</w:t>
                  </w:r>
                  <w:r>
                    <w:rPr>
                      <w:rFonts w:ascii="Arial" w:hAnsi="Arial" w:cs="Arial"/>
                      <w:color w:val="000000" w:themeColor="text1"/>
                      <w:sz w:val="16"/>
                      <w:szCs w:val="16"/>
                    </w:rPr>
                    <w:t> : Non renseigné</w:t>
                  </w:r>
                </w:p>
                <w:p w:rsidR="00B93ED0" w:rsidRPr="00257B17" w:rsidRDefault="00B93ED0"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DA50CD" w:rsidRPr="00C0665A" w:rsidRDefault="00DA50CD"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5B0003">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5B0003">
              <w:rPr>
                <w:rFonts w:ascii="Calibri" w:eastAsia="Times New Roman" w:hAnsi="Calibri" w:cs="Times New Roman"/>
                <w:b/>
                <w:bCs/>
                <w:color w:val="FFFFFF" w:themeColor="background1"/>
                <w:sz w:val="28"/>
                <w:szCs w:val="28"/>
                <w:lang w:eastAsia="fr-FR"/>
              </w:rPr>
              <w:t>Montreuil</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0070C0"/>
                <w:lang w:eastAsia="fr-FR"/>
              </w:rPr>
            </w:pPr>
            <w:r w:rsidRPr="00DA50CD">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00B050"/>
                <w:lang w:eastAsia="fr-FR"/>
              </w:rPr>
            </w:pPr>
            <w:r w:rsidRPr="00DA50CD">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252C73" w:rsidRDefault="00252C73" w:rsidP="00A70AB8">
            <w:pPr>
              <w:spacing w:after="0" w:line="240" w:lineRule="auto"/>
              <w:jc w:val="center"/>
              <w:rPr>
                <w:rFonts w:ascii="Calibri" w:eastAsia="Times New Roman" w:hAnsi="Calibri" w:cs="Times New Roman"/>
                <w:b/>
                <w:color w:val="E36C0A" w:themeColor="accent6" w:themeShade="BF"/>
                <w:lang w:eastAsia="fr-FR"/>
              </w:rPr>
            </w:pPr>
            <w:r w:rsidRPr="00252C73">
              <w:rPr>
                <w:rFonts w:ascii="Calibri" w:eastAsia="Times New Roman" w:hAnsi="Calibri" w:cs="Times New Roman"/>
                <w:b/>
                <w:color w:val="E36C0A" w:themeColor="accent6" w:themeShade="BF"/>
                <w:lang w:eastAsia="fr-FR"/>
              </w:rPr>
              <w:t>3</w:t>
            </w:r>
          </w:p>
        </w:tc>
      </w:tr>
      <w:tr w:rsidR="001D096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D0968" w:rsidRPr="00772BDD" w:rsidRDefault="001D0968" w:rsidP="00A70AB8">
            <w:pPr>
              <w:spacing w:after="0" w:line="240" w:lineRule="auto"/>
              <w:rPr>
                <w:rFonts w:ascii="Calibri" w:eastAsia="Times New Roman" w:hAnsi="Calibri" w:cs="Times New Roman"/>
                <w:color w:val="000000"/>
                <w:lang w:eastAsia="fr-FR"/>
              </w:rPr>
            </w:pPr>
            <w:r w:rsidRPr="001D0968">
              <w:rPr>
                <w:rFonts w:ascii="Calibri" w:eastAsia="Times New Roman" w:hAnsi="Calibri" w:cs="Times New Roman"/>
                <w:color w:val="000000"/>
                <w:lang w:eastAsia="fr-FR"/>
              </w:rPr>
              <w:t>Chargé de mission santé mentale et réseau adolescents</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DA50CD" w:rsidRDefault="001D0968" w:rsidP="00A70AB8">
            <w:pPr>
              <w:spacing w:after="0" w:line="240" w:lineRule="auto"/>
              <w:jc w:val="center"/>
              <w:rPr>
                <w:rFonts w:ascii="Calibri" w:eastAsia="Times New Roman" w:hAnsi="Calibri" w:cs="Times New Roman"/>
                <w:b/>
                <w:color w:val="0070C0"/>
                <w:lang w:eastAsia="fr-FR"/>
              </w:rPr>
            </w:pPr>
            <w:r>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r>
      <w:tr w:rsidR="001D096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D0968" w:rsidRPr="00772BDD" w:rsidRDefault="00553C2E"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Chargée de mission H</w:t>
            </w:r>
            <w:r w:rsidR="001D0968" w:rsidRPr="001D0968">
              <w:rPr>
                <w:rFonts w:ascii="Calibri" w:eastAsia="Times New Roman" w:hAnsi="Calibri" w:cs="Times New Roman"/>
                <w:color w:val="000000"/>
                <w:lang w:eastAsia="fr-FR"/>
              </w:rPr>
              <w:t>andicap</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DA50CD" w:rsidRDefault="001D0968" w:rsidP="00A70AB8">
            <w:pPr>
              <w:spacing w:after="0" w:line="240" w:lineRule="auto"/>
              <w:jc w:val="center"/>
              <w:rPr>
                <w:rFonts w:ascii="Calibri" w:eastAsia="Times New Roman" w:hAnsi="Calibri" w:cs="Times New Roman"/>
                <w:b/>
                <w:color w:val="0070C0"/>
                <w:lang w:eastAsia="fr-FR"/>
              </w:rPr>
            </w:pPr>
            <w:r>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r>
      <w:tr w:rsidR="001D096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D0968" w:rsidRPr="00553C2E" w:rsidRDefault="00553C2E" w:rsidP="00553C2E">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Chargée de mission D</w:t>
            </w:r>
            <w:r w:rsidR="001D0968" w:rsidRPr="00553C2E">
              <w:rPr>
                <w:rFonts w:ascii="Calibri" w:eastAsia="Times New Roman" w:hAnsi="Calibri" w:cs="Times New Roman"/>
                <w:color w:val="000000"/>
                <w:lang w:eastAsia="fr-FR"/>
              </w:rPr>
              <w:t>roits des femmes, coordinatrice CLSPD</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DA50CD" w:rsidRDefault="001D0968" w:rsidP="00A70AB8">
            <w:pPr>
              <w:spacing w:after="0" w:line="240" w:lineRule="auto"/>
              <w:jc w:val="center"/>
              <w:rPr>
                <w:rFonts w:ascii="Calibri" w:eastAsia="Times New Roman" w:hAnsi="Calibri" w:cs="Times New Roman"/>
                <w:b/>
                <w:color w:val="0070C0"/>
                <w:lang w:eastAsia="fr-FR"/>
              </w:rPr>
            </w:pPr>
            <w:r>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r>
      <w:tr w:rsidR="001D096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D0968" w:rsidRPr="00553C2E" w:rsidRDefault="001D0968" w:rsidP="00553C2E">
            <w:pPr>
              <w:spacing w:after="0" w:line="240" w:lineRule="auto"/>
              <w:rPr>
                <w:rFonts w:ascii="Calibri" w:eastAsia="Times New Roman" w:hAnsi="Calibri" w:cs="Times New Roman"/>
                <w:color w:val="000000"/>
                <w:lang w:eastAsia="fr-FR"/>
              </w:rPr>
            </w:pPr>
            <w:r w:rsidRPr="00553C2E">
              <w:rPr>
                <w:rFonts w:ascii="Calibri" w:eastAsia="Times New Roman" w:hAnsi="Calibri" w:cs="Times New Roman"/>
                <w:color w:val="000000"/>
                <w:lang w:eastAsia="fr-FR"/>
              </w:rPr>
              <w:t>SCHS</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DA50CD" w:rsidRDefault="001D0968" w:rsidP="00A70AB8">
            <w:pPr>
              <w:spacing w:after="0" w:line="240" w:lineRule="auto"/>
              <w:jc w:val="center"/>
              <w:rPr>
                <w:rFonts w:ascii="Calibri" w:eastAsia="Times New Roman" w:hAnsi="Calibri" w:cs="Times New Roman"/>
                <w:b/>
                <w:color w:val="0070C0"/>
                <w:lang w:eastAsia="fr-FR"/>
              </w:rPr>
            </w:pPr>
            <w:r>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r>
      <w:tr w:rsidR="001D096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D0968" w:rsidRPr="00772BDD" w:rsidRDefault="001D0968" w:rsidP="00A70AB8">
            <w:pPr>
              <w:spacing w:after="0" w:line="240" w:lineRule="auto"/>
              <w:rPr>
                <w:rFonts w:ascii="Calibri" w:eastAsia="Times New Roman" w:hAnsi="Calibri" w:cs="Times New Roman"/>
                <w:color w:val="000000"/>
                <w:lang w:eastAsia="fr-FR"/>
              </w:rPr>
            </w:pPr>
            <w:r w:rsidRPr="001D0968">
              <w:rPr>
                <w:rFonts w:ascii="Calibri" w:eastAsia="Times New Roman" w:hAnsi="Calibri" w:cs="Times New Roman"/>
                <w:color w:val="000000"/>
                <w:lang w:eastAsia="fr-FR"/>
              </w:rPr>
              <w:t>DGA en charge de la santé et directeur santé</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1D0968" w:rsidRPr="00DA50CD" w:rsidRDefault="001D0968" w:rsidP="00A70AB8">
            <w:pPr>
              <w:spacing w:after="0" w:line="240" w:lineRule="auto"/>
              <w:jc w:val="center"/>
              <w:rPr>
                <w:rFonts w:ascii="Calibri" w:eastAsia="Times New Roman" w:hAnsi="Calibri" w:cs="Times New Roman"/>
                <w:b/>
                <w:color w:val="0070C0"/>
                <w:lang w:eastAsia="fr-FR"/>
              </w:rPr>
            </w:pPr>
            <w:r>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D0968" w:rsidRPr="001D0968" w:rsidRDefault="001D0968" w:rsidP="00A70AB8">
            <w:pPr>
              <w:spacing w:after="0" w:line="240" w:lineRule="auto"/>
              <w:jc w:val="center"/>
              <w:rPr>
                <w:rFonts w:ascii="Calibri" w:eastAsia="Times New Roman" w:hAnsi="Calibri" w:cs="Times New Roman"/>
                <w:b/>
                <w:color w:val="0070C0"/>
                <w:lang w:eastAsia="fr-FR"/>
              </w:rPr>
            </w:pPr>
            <w:r w:rsidRPr="001D0968">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0070C0"/>
                <w:lang w:eastAsia="fr-FR"/>
              </w:rPr>
            </w:pPr>
            <w:r w:rsidRPr="00DA50CD">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70C0"/>
                <w:lang w:eastAsia="fr-FR"/>
              </w:rPr>
            </w:pPr>
            <w:r w:rsidRPr="00DA50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00B050"/>
                <w:lang w:eastAsia="fr-FR"/>
              </w:rPr>
            </w:pPr>
            <w:r w:rsidRPr="00DA50CD">
              <w:rPr>
                <w:rFonts w:ascii="Calibri" w:eastAsia="Times New Roman" w:hAnsi="Calibri" w:cs="Times New Roman"/>
                <w:b/>
                <w:color w:val="00B050"/>
                <w:lang w:eastAsia="fr-FR"/>
              </w:rPr>
              <w:t>2</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252C73" w:rsidP="00A70AB8">
            <w:pPr>
              <w:spacing w:after="0" w:line="240" w:lineRule="auto"/>
              <w:jc w:val="center"/>
              <w:rPr>
                <w:rFonts w:ascii="Calibri" w:eastAsia="Times New Roman" w:hAnsi="Calibri" w:cs="Times New Roman"/>
                <w:b/>
                <w:color w:val="00B050"/>
                <w:lang w:eastAsia="fr-FR"/>
              </w:rPr>
            </w:pPr>
            <w:r w:rsidRPr="00252C73">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E36C0A" w:themeColor="accent6" w:themeShade="BF"/>
                <w:lang w:eastAsia="fr-FR"/>
              </w:rPr>
            </w:pPr>
            <w:r w:rsidRPr="00DA50CD">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r>
      <w:tr w:rsidR="00383261" w:rsidRPr="00772BDD" w:rsidTr="00C01DBE">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E36C0A" w:themeColor="accent6" w:themeShade="BF"/>
                <w:lang w:eastAsia="fr-FR"/>
              </w:rPr>
            </w:pPr>
            <w:r w:rsidRPr="00DA50CD">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bCs/>
                <w:color w:val="FF0000"/>
                <w:lang w:eastAsia="fr-FR"/>
              </w:rPr>
            </w:pPr>
            <w:r w:rsidRPr="00DA50CD">
              <w:rPr>
                <w:rFonts w:ascii="Calibri" w:eastAsia="Times New Roman" w:hAnsi="Calibri" w:cs="Times New Roman"/>
                <w:b/>
                <w:bCs/>
                <w:color w:val="FF0000"/>
                <w:lang w:eastAsia="fr-FR"/>
              </w:rPr>
              <w:t>1</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DA50CD" w:rsidRDefault="00DA50CD" w:rsidP="00A70AB8">
            <w:pPr>
              <w:spacing w:after="0" w:line="240" w:lineRule="auto"/>
              <w:jc w:val="center"/>
              <w:rPr>
                <w:rFonts w:ascii="Calibri" w:eastAsia="Times New Roman" w:hAnsi="Calibri" w:cs="Times New Roman"/>
                <w:b/>
                <w:color w:val="FF0000"/>
                <w:lang w:eastAsia="fr-FR"/>
              </w:rPr>
            </w:pPr>
            <w:r w:rsidRPr="00DA50CD">
              <w:rPr>
                <w:rFonts w:ascii="Calibri" w:eastAsia="Times New Roman" w:hAnsi="Calibri" w:cs="Times New Roman"/>
                <w:b/>
                <w:color w:val="FF0000"/>
                <w:lang w:eastAsia="fr-FR"/>
              </w:rPr>
              <w:t>1</w:t>
            </w:r>
          </w:p>
        </w:tc>
      </w:tr>
      <w:tr w:rsidR="00C01DBE"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C01DBE" w:rsidRPr="00772BDD" w:rsidRDefault="00C01DBE" w:rsidP="00A70AB8">
            <w:pPr>
              <w:spacing w:after="0" w:line="240" w:lineRule="auto"/>
              <w:rPr>
                <w:rFonts w:ascii="Calibri" w:eastAsia="Times New Roman" w:hAnsi="Calibri" w:cs="Times New Roman"/>
                <w:color w:val="000000"/>
                <w:lang w:eastAsia="fr-FR"/>
              </w:rPr>
            </w:pPr>
            <w:r w:rsidRPr="00C01DBE">
              <w:rPr>
                <w:rFonts w:ascii="Calibri" w:eastAsia="Times New Roman" w:hAnsi="Calibri" w:cs="Times New Roman"/>
                <w:color w:val="000000"/>
                <w:lang w:eastAsia="fr-FR"/>
              </w:rPr>
              <w:t>Secteur psychiatrique</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DA50CD" w:rsidRDefault="00C01DBE" w:rsidP="00A70AB8">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DA50CD" w:rsidRDefault="00C01DBE"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r>
      <w:tr w:rsidR="00C01DBE"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C01DBE" w:rsidRPr="00772BDD" w:rsidRDefault="00C01DBE" w:rsidP="00A70AB8">
            <w:pPr>
              <w:spacing w:after="0" w:line="240" w:lineRule="auto"/>
              <w:rPr>
                <w:rFonts w:ascii="Calibri" w:eastAsia="Times New Roman" w:hAnsi="Calibri" w:cs="Times New Roman"/>
                <w:color w:val="000000"/>
                <w:lang w:eastAsia="fr-FR"/>
              </w:rPr>
            </w:pPr>
            <w:r w:rsidRPr="00C01DBE">
              <w:rPr>
                <w:rFonts w:ascii="Calibri" w:eastAsia="Times New Roman" w:hAnsi="Calibri" w:cs="Times New Roman"/>
                <w:color w:val="000000"/>
                <w:lang w:eastAsia="fr-FR"/>
              </w:rPr>
              <w:t>Education nationale</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DA50CD" w:rsidRDefault="00C01DBE" w:rsidP="00A70AB8">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DA50CD" w:rsidRDefault="00C01DBE"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C01DBE" w:rsidRPr="00C01DBE" w:rsidRDefault="00C01DBE" w:rsidP="00A70AB8">
            <w:pPr>
              <w:spacing w:after="0" w:line="240" w:lineRule="auto"/>
              <w:jc w:val="center"/>
              <w:rPr>
                <w:rFonts w:ascii="Calibri" w:eastAsia="Times New Roman" w:hAnsi="Calibri" w:cs="Times New Roman"/>
                <w:b/>
                <w:color w:val="E36C0A" w:themeColor="accent6" w:themeShade="BF"/>
                <w:lang w:eastAsia="fr-FR"/>
              </w:rPr>
            </w:pPr>
            <w:r w:rsidRPr="00C01DBE">
              <w:rPr>
                <w:rFonts w:ascii="Calibri" w:eastAsia="Times New Roman" w:hAnsi="Calibri" w:cs="Times New Roman"/>
                <w:b/>
                <w:color w:val="E36C0A" w:themeColor="accent6" w:themeShade="BF"/>
                <w:lang w:eastAsia="fr-FR"/>
              </w:rPr>
              <w:t>3</w:t>
            </w:r>
          </w:p>
        </w:tc>
      </w:tr>
    </w:tbl>
    <w:p w:rsidR="00E26318" w:rsidRDefault="00E26318" w:rsidP="00383261">
      <w:pPr>
        <w:rPr>
          <w:noProof/>
          <w:lang w:eastAsia="fr-FR"/>
        </w:rPr>
      </w:pPr>
    </w:p>
    <w:p w:rsidR="00553C2E" w:rsidRDefault="00553C2E" w:rsidP="00383261">
      <w:pPr>
        <w:rPr>
          <w:noProof/>
          <w:lang w:eastAsia="fr-FR"/>
        </w:rPr>
      </w:pPr>
    </w:p>
    <w:p w:rsidR="00553C2E" w:rsidRDefault="00553C2E" w:rsidP="00383261">
      <w:pPr>
        <w:rPr>
          <w:noProof/>
          <w:lang w:eastAsia="fr-FR"/>
        </w:rPr>
      </w:pPr>
    </w:p>
    <w:p w:rsidR="00553C2E" w:rsidRDefault="00553C2E"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553C2E" w:rsidRDefault="00553C2E" w:rsidP="00553C2E">
      <w:pPr>
        <w:pStyle w:val="Paragraphedeliste"/>
        <w:ind w:left="1440"/>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5B0003" w:rsidRPr="00C57B04" w:rsidTr="00CE7E03">
        <w:tc>
          <w:tcPr>
            <w:tcW w:w="2835" w:type="dxa"/>
            <w:shd w:val="clear" w:color="auto" w:fill="D6E3BC" w:themeFill="accent3" w:themeFillTint="66"/>
          </w:tcPr>
          <w:p w:rsidR="005B0003" w:rsidRPr="00CE7E03" w:rsidRDefault="005B0003" w:rsidP="00CE7E03">
            <w:pPr>
              <w:pStyle w:val="Paragraphedeliste"/>
              <w:ind w:left="0"/>
              <w:jc w:val="center"/>
              <w:rPr>
                <w:rFonts w:ascii="Arial" w:hAnsi="Arial" w:cs="Arial"/>
                <w:b/>
              </w:rPr>
            </w:pPr>
            <w:r>
              <w:rPr>
                <w:rFonts w:ascii="Arial" w:hAnsi="Arial" w:cs="Arial"/>
                <w:b/>
                <w:color w:val="000000" w:themeColor="text1"/>
              </w:rPr>
              <w:t>Montreuil</w:t>
            </w:r>
          </w:p>
        </w:tc>
        <w:tc>
          <w:tcPr>
            <w:tcW w:w="2835" w:type="dxa"/>
            <w:shd w:val="clear" w:color="auto" w:fill="DBE5F1" w:themeFill="accent1" w:themeFillTint="33"/>
          </w:tcPr>
          <w:p w:rsidR="005B0003" w:rsidRDefault="005B0003"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5B0003" w:rsidRPr="00C57B04" w:rsidRDefault="005B0003"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5B0003" w:rsidRDefault="005B0003" w:rsidP="00CE7E03">
            <w:pPr>
              <w:pStyle w:val="Paragraphedeliste"/>
              <w:ind w:left="0"/>
              <w:jc w:val="center"/>
              <w:rPr>
                <w:rFonts w:ascii="Arial" w:hAnsi="Arial" w:cs="Arial"/>
                <w:b/>
              </w:rPr>
            </w:pPr>
            <w:r w:rsidRPr="00C57B04">
              <w:rPr>
                <w:rFonts w:ascii="Arial" w:hAnsi="Arial" w:cs="Arial"/>
                <w:b/>
              </w:rPr>
              <w:t xml:space="preserve">Ile-de-France </w:t>
            </w:r>
          </w:p>
          <w:p w:rsidR="005B0003" w:rsidRPr="00C57B04" w:rsidRDefault="005B0003"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5B0003" w:rsidRPr="00C57B04" w:rsidTr="005E7C53">
        <w:tc>
          <w:tcPr>
            <w:tcW w:w="2835" w:type="dxa"/>
            <w:shd w:val="clear" w:color="auto" w:fill="D6E3BC" w:themeFill="accent3" w:themeFillTint="66"/>
          </w:tcPr>
          <w:p w:rsidR="005B0003" w:rsidRDefault="00F3519C" w:rsidP="002E09E3">
            <w:pPr>
              <w:jc w:val="center"/>
              <w:rPr>
                <w:rFonts w:ascii="Arial" w:hAnsi="Arial" w:cs="Arial"/>
                <w:color w:val="000000"/>
                <w:sz w:val="18"/>
                <w:szCs w:val="18"/>
              </w:rPr>
            </w:pPr>
            <w:r>
              <w:rPr>
                <w:rFonts w:ascii="Arial" w:hAnsi="Arial" w:cs="Arial"/>
                <w:color w:val="000000"/>
                <w:sz w:val="18"/>
                <w:szCs w:val="18"/>
              </w:rPr>
              <w:t>ASV</w:t>
            </w:r>
          </w:p>
          <w:p w:rsidR="00F3519C" w:rsidRDefault="00F3519C" w:rsidP="002E09E3">
            <w:pPr>
              <w:jc w:val="center"/>
              <w:rPr>
                <w:rFonts w:ascii="Arial" w:hAnsi="Arial" w:cs="Arial"/>
                <w:color w:val="000000"/>
                <w:sz w:val="18"/>
                <w:szCs w:val="18"/>
              </w:rPr>
            </w:pPr>
            <w:r>
              <w:rPr>
                <w:rFonts w:ascii="Arial" w:hAnsi="Arial" w:cs="Arial"/>
                <w:color w:val="000000"/>
                <w:sz w:val="18"/>
                <w:szCs w:val="18"/>
              </w:rPr>
              <w:t>PRE</w:t>
            </w:r>
          </w:p>
          <w:p w:rsidR="00F3519C" w:rsidRDefault="00F3519C" w:rsidP="002E09E3">
            <w:pPr>
              <w:jc w:val="center"/>
              <w:rPr>
                <w:rFonts w:ascii="Arial" w:hAnsi="Arial" w:cs="Arial"/>
                <w:color w:val="000000"/>
                <w:sz w:val="18"/>
                <w:szCs w:val="18"/>
              </w:rPr>
            </w:pPr>
            <w:r>
              <w:rPr>
                <w:rFonts w:ascii="Arial" w:hAnsi="Arial" w:cs="Arial"/>
                <w:color w:val="000000"/>
                <w:sz w:val="18"/>
                <w:szCs w:val="18"/>
              </w:rPr>
              <w:t>PRU</w:t>
            </w:r>
          </w:p>
          <w:p w:rsidR="00F3519C" w:rsidRDefault="00F3519C" w:rsidP="002E09E3">
            <w:pPr>
              <w:jc w:val="center"/>
              <w:rPr>
                <w:rFonts w:ascii="Arial" w:hAnsi="Arial" w:cs="Arial"/>
                <w:color w:val="000000"/>
                <w:sz w:val="18"/>
                <w:szCs w:val="18"/>
              </w:rPr>
            </w:pPr>
            <w:r>
              <w:rPr>
                <w:rFonts w:ascii="Arial" w:hAnsi="Arial" w:cs="Arial"/>
                <w:color w:val="000000"/>
                <w:sz w:val="18"/>
                <w:szCs w:val="18"/>
              </w:rPr>
              <w:t>Contrat de Ville</w:t>
            </w:r>
          </w:p>
          <w:p w:rsidR="00252C73" w:rsidRPr="009559F3" w:rsidRDefault="00252C73" w:rsidP="002E09E3">
            <w:pPr>
              <w:jc w:val="center"/>
              <w:rPr>
                <w:rFonts w:ascii="Arial" w:hAnsi="Arial" w:cs="Arial"/>
                <w:color w:val="000000"/>
                <w:sz w:val="18"/>
                <w:szCs w:val="18"/>
              </w:rPr>
            </w:pPr>
            <w:r>
              <w:rPr>
                <w:rFonts w:ascii="Arial" w:hAnsi="Arial" w:cs="Arial"/>
                <w:color w:val="000000"/>
                <w:sz w:val="18"/>
                <w:szCs w:val="18"/>
              </w:rPr>
              <w:t>CLSPD</w:t>
            </w:r>
          </w:p>
        </w:tc>
        <w:tc>
          <w:tcPr>
            <w:tcW w:w="2835" w:type="dxa"/>
            <w:shd w:val="clear" w:color="auto" w:fill="auto"/>
          </w:tcPr>
          <w:p w:rsidR="005B0003" w:rsidRPr="009559F3" w:rsidRDefault="005B0003"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5B0003" w:rsidRPr="009559F3" w:rsidRDefault="005B0003"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553C2E" w:rsidRDefault="00553C2E" w:rsidP="00EA6248">
      <w:pPr>
        <w:jc w:val="both"/>
        <w:rPr>
          <w:rFonts w:ascii="Arial" w:hAnsi="Arial" w:cs="Arial"/>
          <w:color w:val="1F497D" w:themeColor="text2"/>
        </w:rPr>
      </w:pPr>
    </w:p>
    <w:p w:rsidR="00553C2E" w:rsidRDefault="00553C2E" w:rsidP="00EA6248">
      <w:pPr>
        <w:jc w:val="both"/>
        <w:rPr>
          <w:rFonts w:ascii="Arial" w:hAnsi="Arial" w:cs="Arial"/>
          <w:color w:val="1F497D" w:themeColor="text2"/>
        </w:rPr>
      </w:pPr>
    </w:p>
    <w:p w:rsidR="00553C2E" w:rsidRDefault="00553C2E" w:rsidP="00EA6248">
      <w:pPr>
        <w:jc w:val="both"/>
        <w:rPr>
          <w:rFonts w:ascii="Arial" w:hAnsi="Arial" w:cs="Arial"/>
          <w:color w:val="1F497D" w:themeColor="text2"/>
        </w:rPr>
      </w:pPr>
    </w:p>
    <w:p w:rsidR="00553C2E" w:rsidRPr="00EA6248" w:rsidRDefault="00553C2E" w:rsidP="00EA6248">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5B0003" w:rsidRPr="00C57B04" w:rsidTr="00CE7E03">
        <w:tc>
          <w:tcPr>
            <w:tcW w:w="2835" w:type="dxa"/>
            <w:shd w:val="clear" w:color="auto" w:fill="D6E3BC" w:themeFill="accent3" w:themeFillTint="66"/>
          </w:tcPr>
          <w:p w:rsidR="005B0003" w:rsidRPr="00CE7E03" w:rsidRDefault="005B0003" w:rsidP="00CE7E03">
            <w:pPr>
              <w:pStyle w:val="Paragraphedeliste"/>
              <w:ind w:left="0"/>
              <w:jc w:val="center"/>
              <w:rPr>
                <w:rFonts w:ascii="Arial" w:hAnsi="Arial" w:cs="Arial"/>
                <w:b/>
              </w:rPr>
            </w:pPr>
            <w:r>
              <w:rPr>
                <w:rFonts w:ascii="Arial" w:hAnsi="Arial" w:cs="Arial"/>
                <w:b/>
                <w:color w:val="000000" w:themeColor="text1"/>
              </w:rPr>
              <w:t>Montreuil</w:t>
            </w:r>
          </w:p>
        </w:tc>
        <w:tc>
          <w:tcPr>
            <w:tcW w:w="2835" w:type="dxa"/>
            <w:shd w:val="clear" w:color="auto" w:fill="DBE5F1" w:themeFill="accent1" w:themeFillTint="33"/>
          </w:tcPr>
          <w:p w:rsidR="005B0003" w:rsidRDefault="005B0003"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5B0003" w:rsidRPr="00C57B04" w:rsidRDefault="005B0003"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5B0003" w:rsidRDefault="005B0003" w:rsidP="00CE7E03">
            <w:pPr>
              <w:pStyle w:val="Paragraphedeliste"/>
              <w:ind w:left="0"/>
              <w:jc w:val="center"/>
              <w:rPr>
                <w:rFonts w:ascii="Arial" w:hAnsi="Arial" w:cs="Arial"/>
                <w:b/>
              </w:rPr>
            </w:pPr>
            <w:r w:rsidRPr="00C57B04">
              <w:rPr>
                <w:rFonts w:ascii="Arial" w:hAnsi="Arial" w:cs="Arial"/>
                <w:b/>
              </w:rPr>
              <w:t xml:space="preserve">Ile-de-France </w:t>
            </w:r>
          </w:p>
          <w:p w:rsidR="005B0003" w:rsidRPr="00C57B04" w:rsidRDefault="005B0003"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5B0003" w:rsidRPr="00C57B04" w:rsidTr="006839D5">
        <w:tc>
          <w:tcPr>
            <w:tcW w:w="2835" w:type="dxa"/>
            <w:shd w:val="clear" w:color="auto" w:fill="D6E3BC" w:themeFill="accent3" w:themeFillTint="66"/>
          </w:tcPr>
          <w:p w:rsidR="005B0003" w:rsidRDefault="00F3519C" w:rsidP="00CE7E03">
            <w:pPr>
              <w:jc w:val="center"/>
              <w:rPr>
                <w:rFonts w:ascii="Arial" w:hAnsi="Arial" w:cs="Arial"/>
                <w:color w:val="000000"/>
                <w:sz w:val="18"/>
                <w:szCs w:val="18"/>
              </w:rPr>
            </w:pPr>
            <w:r>
              <w:rPr>
                <w:rFonts w:ascii="Arial" w:hAnsi="Arial" w:cs="Arial"/>
                <w:color w:val="000000"/>
                <w:sz w:val="18"/>
                <w:szCs w:val="18"/>
              </w:rPr>
              <w:t>CLSM</w:t>
            </w:r>
          </w:p>
          <w:p w:rsidR="00F3519C" w:rsidRPr="009559F3" w:rsidRDefault="00F3519C" w:rsidP="00CE7E03">
            <w:pPr>
              <w:jc w:val="center"/>
              <w:rPr>
                <w:rFonts w:ascii="Arial" w:hAnsi="Arial" w:cs="Arial"/>
                <w:color w:val="000000"/>
                <w:sz w:val="18"/>
                <w:szCs w:val="18"/>
              </w:rPr>
            </w:pPr>
            <w:r>
              <w:rPr>
                <w:rFonts w:ascii="Arial" w:hAnsi="Arial" w:cs="Arial"/>
                <w:color w:val="000000"/>
                <w:sz w:val="18"/>
                <w:szCs w:val="18"/>
              </w:rPr>
              <w:t>Agenda 21</w:t>
            </w:r>
          </w:p>
        </w:tc>
        <w:tc>
          <w:tcPr>
            <w:tcW w:w="2835" w:type="dxa"/>
          </w:tcPr>
          <w:p w:rsidR="005B0003" w:rsidRPr="00387E5A" w:rsidRDefault="005B0003"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5B0003" w:rsidRPr="00387E5A" w:rsidRDefault="005B0003" w:rsidP="00297F5D">
            <w:pPr>
              <w:jc w:val="both"/>
              <w:rPr>
                <w:rFonts w:ascii="Arial" w:hAnsi="Arial" w:cs="Arial"/>
                <w:color w:val="000000"/>
                <w:sz w:val="18"/>
                <w:szCs w:val="18"/>
              </w:rPr>
            </w:pPr>
          </w:p>
        </w:tc>
        <w:tc>
          <w:tcPr>
            <w:tcW w:w="2835" w:type="dxa"/>
          </w:tcPr>
          <w:p w:rsidR="005B0003" w:rsidRPr="009559F3" w:rsidRDefault="005B0003"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Default="00364A90" w:rsidP="00EA6248">
      <w:pPr>
        <w:jc w:val="both"/>
        <w:rPr>
          <w:rFonts w:ascii="Arial" w:hAnsi="Arial" w:cs="Arial"/>
          <w:color w:val="1F497D" w:themeColor="text2"/>
        </w:rPr>
      </w:pPr>
    </w:p>
    <w:p w:rsidR="00553C2E" w:rsidRDefault="00553C2E" w:rsidP="00EA6248">
      <w:pPr>
        <w:jc w:val="both"/>
        <w:rPr>
          <w:rFonts w:ascii="Arial" w:hAnsi="Arial" w:cs="Arial"/>
          <w:color w:val="1F497D" w:themeColor="text2"/>
        </w:rPr>
      </w:pPr>
    </w:p>
    <w:p w:rsidR="00553C2E" w:rsidRDefault="00553C2E" w:rsidP="00EA6248">
      <w:pPr>
        <w:jc w:val="both"/>
        <w:rPr>
          <w:rFonts w:ascii="Arial" w:hAnsi="Arial" w:cs="Arial"/>
          <w:color w:val="1F497D" w:themeColor="text2"/>
        </w:rPr>
      </w:pPr>
    </w:p>
    <w:p w:rsidR="00553C2E" w:rsidRPr="00EA6248" w:rsidRDefault="00553C2E" w:rsidP="00EA6248">
      <w:pPr>
        <w:jc w:val="both"/>
        <w:rPr>
          <w:rFonts w:ascii="Arial" w:hAnsi="Arial" w:cs="Arial"/>
          <w:color w:val="1F497D" w:themeColor="text2"/>
        </w:rPr>
      </w:pPr>
    </w:p>
    <w:p w:rsidR="0090348D" w:rsidRPr="00EA6248" w:rsidRDefault="006E278E" w:rsidP="00EA6248">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D1071B" w:rsidP="009B75EE">
      <w:pPr>
        <w:pStyle w:val="Paragraphedeliste"/>
        <w:ind w:left="2160"/>
        <w:jc w:val="both"/>
        <w:rPr>
          <w:rFonts w:ascii="Arial" w:hAnsi="Arial" w:cs="Arial"/>
          <w:color w:val="1F497D" w:themeColor="text2"/>
        </w:rPr>
      </w:pPr>
      <w:r>
        <w:rPr>
          <w:rFonts w:ascii="Arial" w:hAnsi="Arial" w:cs="Arial"/>
          <w:noProof/>
          <w:lang w:eastAsia="fr-FR"/>
        </w:rPr>
        <w:pict>
          <v:roundrect id="Rectangle à coins arrondis 100" o:spid="_x0000_s1113" style="position:absolute;left:0;text-align:left;margin-left:4.25pt;margin-top:7.35pt;width:261.25pt;height:185.85pt;z-index:2518026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B93ED0" w:rsidRPr="001157E9" w:rsidRDefault="00B93ED0" w:rsidP="001157E9">
                  <w:pPr>
                    <w:jc w:val="both"/>
                    <w:rPr>
                      <w:rFonts w:ascii="Calibri" w:eastAsia="Times New Roman" w:hAnsi="Calibri" w:cs="Times New Roman"/>
                      <w:color w:val="000000"/>
                      <w:lang w:eastAsia="fr-FR"/>
                    </w:rPr>
                  </w:pPr>
                  <w:r>
                    <w:rPr>
                      <w:rFonts w:ascii="Arial" w:hAnsi="Arial" w:cs="Arial"/>
                      <w:b/>
                      <w:color w:val="000000" w:themeColor="text1"/>
                    </w:rPr>
                    <w:t xml:space="preserve">Montreuil : </w:t>
                  </w:r>
                  <w:r w:rsidRPr="0010463D">
                    <w:rPr>
                      <w:rFonts w:ascii="Arial" w:hAnsi="Arial" w:cs="Arial"/>
                      <w:color w:val="000000" w:themeColor="text1"/>
                      <w:sz w:val="20"/>
                      <w:szCs w:val="20"/>
                    </w:rPr>
                    <w:t>Sur le critère de ceux qui ne sont pas représentés ou venus à aucune action du CLS : aucun acteur ne fait défaut même si des partenariats restent à améliorer avec certains services municipaux ou d'autres partenaires. Certains services ou acteurs se sentent impliqués  sur le CLS en valorisant leur intervention sur les déterminants de la santé. Le partenariat avec le secteur libéral entre autre est à améliorer mais ils ont été ou sont représentés. La participation est inégale dans le temps et selon les instances pour certains acteurs.</w:t>
                  </w:r>
                  <w:r w:rsidRPr="001157E9">
                    <w:rPr>
                      <w:rFonts w:ascii="Calibri" w:eastAsia="Times New Roman" w:hAnsi="Calibri" w:cs="Times New Roman"/>
                      <w:color w:val="000000"/>
                      <w:lang w:eastAsia="fr-FR"/>
                    </w:rPr>
                    <w:t xml:space="preserve"> </w:t>
                  </w:r>
                </w:p>
                <w:p w:rsidR="00B93ED0" w:rsidRDefault="00B93ED0" w:rsidP="009B75EE">
                  <w:pPr>
                    <w:spacing w:before="120" w:after="120"/>
                    <w:jc w:val="both"/>
                    <w:rPr>
                      <w:rFonts w:ascii="Arial" w:hAnsi="Arial" w:cs="Arial"/>
                      <w:b/>
                      <w:color w:val="000000" w:themeColor="text1"/>
                    </w:rPr>
                  </w:pPr>
                </w:p>
              </w:txbxContent>
            </v:textbox>
          </v:roundrect>
        </w:pict>
      </w:r>
    </w:p>
    <w:p w:rsidR="009B75EE" w:rsidRDefault="00D1071B"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8" o:spid="_x0000_s1112" style="position:absolute;left:0;text-align:left;margin-left:277.5pt;margin-top:5.05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B93ED0" w:rsidRPr="009B75EE" w:rsidRDefault="00B93ED0"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B93ED0" w:rsidRPr="00A944CA" w:rsidRDefault="00B93ED0" w:rsidP="009B75EE">
                  <w:pPr>
                    <w:pStyle w:val="Paragraphedeliste"/>
                    <w:spacing w:after="0" w:line="240" w:lineRule="auto"/>
                    <w:ind w:left="142"/>
                    <w:jc w:val="both"/>
                    <w:rPr>
                      <w:rFonts w:ascii="Calibri" w:eastAsia="Times New Roman" w:hAnsi="Calibri" w:cs="Times New Roman"/>
                      <w:color w:val="000000"/>
                      <w:lang w:eastAsia="fr-FR"/>
                    </w:rPr>
                  </w:pPr>
                </w:p>
                <w:p w:rsidR="00B93ED0" w:rsidRPr="00927F52" w:rsidRDefault="00B93ED0" w:rsidP="009B75EE">
                  <w:pPr>
                    <w:spacing w:before="120" w:after="120"/>
                    <w:jc w:val="both"/>
                    <w:rPr>
                      <w:rFonts w:ascii="Arial" w:hAnsi="Arial" w:cs="Arial"/>
                      <w:color w:val="FFFFFF" w:themeColor="background1"/>
                      <w:sz w:val="18"/>
                      <w:szCs w:val="18"/>
                    </w:rPr>
                  </w:pPr>
                </w:p>
              </w:txbxContent>
            </v:textbox>
          </v:roundrect>
        </w:pict>
      </w:r>
    </w:p>
    <w:p w:rsidR="009B75EE" w:rsidRDefault="00D1071B"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117" type="#_x0000_t32" style="position:absolute;left:0;text-align:left;margin-left:265.5pt;margin-top:9.3pt;width:16.65pt;height:0;z-index:251803648;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adj="-391135,-1,-391135" strokecolor="#4bacc6 [3208]" strokeweight="2pt">
            <v:shadow on="t" color="black" opacity="24903f" origin=",.5" offset="0,.55556mm"/>
            <o:lock v:ext="edit" shapetype="f"/>
          </v:shape>
        </w:pict>
      </w:r>
    </w:p>
    <w:p w:rsidR="009B75EE" w:rsidRDefault="009B75EE" w:rsidP="009B75EE">
      <w:pPr>
        <w:pStyle w:val="Paragraphedeliste"/>
        <w:ind w:left="709"/>
        <w:jc w:val="both"/>
        <w:rPr>
          <w:rFonts w:ascii="Arial" w:hAnsi="Arial" w:cs="Arial"/>
          <w:b/>
          <w:color w:val="1F497D" w:themeColor="text2"/>
        </w:rPr>
      </w:pP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D1071B"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5.7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93ED0" w:rsidRPr="009B75EE" w:rsidRDefault="00B93ED0"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B93ED0" w:rsidRPr="006839D5" w:rsidRDefault="00B93ED0"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B93ED0" w:rsidRPr="00A35F5B" w:rsidRDefault="00B93ED0" w:rsidP="009B75EE">
                  <w:pPr>
                    <w:jc w:val="both"/>
                    <w:rPr>
                      <w:rFonts w:ascii="Arial" w:hAnsi="Arial" w:cs="Arial"/>
                      <w:b/>
                      <w:color w:val="000000" w:themeColor="text1"/>
                    </w:rPr>
                  </w:pPr>
                </w:p>
                <w:p w:rsidR="00B93ED0" w:rsidRPr="00A35F5B" w:rsidRDefault="00B93ED0" w:rsidP="009B75EE">
                  <w:pPr>
                    <w:spacing w:before="120" w:after="120"/>
                    <w:rPr>
                      <w:rFonts w:ascii="Arial" w:hAnsi="Arial" w:cs="Arial"/>
                      <w:color w:val="000000" w:themeColor="text1"/>
                      <w:sz w:val="18"/>
                      <w:szCs w:val="18"/>
                    </w:rPr>
                  </w:pPr>
                </w:p>
                <w:p w:rsidR="00B93ED0" w:rsidRPr="003C5761" w:rsidRDefault="00B93ED0" w:rsidP="009B75EE">
                  <w:pPr>
                    <w:spacing w:before="120" w:after="120"/>
                    <w:rPr>
                      <w:rFonts w:ascii="Arial" w:hAnsi="Arial" w:cs="Arial"/>
                      <w:b/>
                      <w:color w:val="000000" w:themeColor="text1"/>
                    </w:rPr>
                  </w:pPr>
                </w:p>
                <w:p w:rsidR="00B93ED0" w:rsidRPr="003C5761" w:rsidRDefault="00B93ED0"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6E278E" w:rsidRDefault="00D1071B" w:rsidP="0090348D">
      <w:pPr>
        <w:pStyle w:val="Paragraphedeliste"/>
        <w:jc w:val="both"/>
        <w:rPr>
          <w:rFonts w:ascii="Arial" w:hAnsi="Arial" w:cs="Arial"/>
        </w:rPr>
      </w:pPr>
      <w:r>
        <w:rPr>
          <w:rFonts w:ascii="Arial" w:hAnsi="Arial" w:cs="Arial"/>
          <w:noProof/>
          <w:lang w:eastAsia="fr-FR"/>
        </w:rPr>
        <w:pict>
          <v:shape id="Connecteur droit avec flèche 101" o:spid="_x0000_s1116" type="#_x0000_t32" style="position:absolute;left:0;text-align:left;margin-left:265.5pt;margin-top:1.2pt;width:12pt;height:0;z-index:25180467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adj="-542700,-1,-542700" strokecolor="#4bacc6 [3208]" strokeweight="2pt">
            <v:shadow on="t" color="black" opacity="24903f" origin=",.5" offset="0,.55556mm"/>
            <o:lock v:ext="edit" shapetype="f"/>
          </v:shape>
        </w:pict>
      </w:r>
    </w:p>
    <w:p w:rsidR="006E278E" w:rsidRDefault="006E278E" w:rsidP="0090348D">
      <w:pPr>
        <w:pStyle w:val="Paragraphedeliste"/>
        <w:jc w:val="both"/>
        <w:rPr>
          <w:rFonts w:ascii="Arial" w:hAnsi="Arial" w:cs="Arial"/>
        </w:rPr>
      </w:pPr>
    </w:p>
    <w:p w:rsidR="0010463D" w:rsidRDefault="0010463D" w:rsidP="00364A90">
      <w:pPr>
        <w:jc w:val="both"/>
        <w:rPr>
          <w:rFonts w:ascii="Arial" w:hAnsi="Arial" w:cs="Arial"/>
        </w:rPr>
      </w:pPr>
    </w:p>
    <w:p w:rsidR="00553C2E" w:rsidRDefault="00553C2E" w:rsidP="00364A90">
      <w:pPr>
        <w:jc w:val="both"/>
        <w:rPr>
          <w:rFonts w:ascii="Arial" w:hAnsi="Arial" w:cs="Arial"/>
        </w:rPr>
      </w:pPr>
    </w:p>
    <w:p w:rsidR="00553C2E" w:rsidRDefault="00553C2E" w:rsidP="00364A90">
      <w:pPr>
        <w:jc w:val="both"/>
        <w:rPr>
          <w:rFonts w:ascii="Arial" w:hAnsi="Arial" w:cs="Arial"/>
        </w:rPr>
      </w:pPr>
    </w:p>
    <w:p w:rsidR="00553C2E" w:rsidRDefault="00553C2E" w:rsidP="00364A90">
      <w:pPr>
        <w:jc w:val="both"/>
        <w:rPr>
          <w:rFonts w:ascii="Arial" w:hAnsi="Arial" w:cs="Arial"/>
        </w:rPr>
      </w:pPr>
    </w:p>
    <w:p w:rsidR="00553C2E" w:rsidRDefault="00553C2E" w:rsidP="00364A90">
      <w:pPr>
        <w:jc w:val="both"/>
        <w:rPr>
          <w:rFonts w:ascii="Arial" w:hAnsi="Arial" w:cs="Arial"/>
        </w:rPr>
      </w:pPr>
      <w:bookmarkStart w:id="0" w:name="_GoBack"/>
      <w:bookmarkEnd w:id="0"/>
    </w:p>
    <w:p w:rsidR="004505AA" w:rsidRDefault="00D1071B" w:rsidP="00364A90">
      <w:pPr>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16.05pt;margin-top:-15.05pt;width:513pt;height:812.9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style="mso-next-textbox:#Rectangle à coins arrondis 103">
              <w:txbxContent>
                <w:p w:rsidR="00B93ED0" w:rsidRPr="00B35362" w:rsidRDefault="00B93ED0" w:rsidP="00B35362">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Montreuil :</w:t>
                  </w:r>
                  <w:r w:rsidRPr="00723A82">
                    <w:rPr>
                      <w:b/>
                      <w:noProof/>
                      <w:color w:val="000000" w:themeColor="text1"/>
                      <w:lang w:eastAsia="fr-FR"/>
                    </w:rPr>
                    <w:drawing>
                      <wp:inline distT="0" distB="0" distL="0" distR="0" wp14:anchorId="40B36A09" wp14:editId="3DF7AC44">
                        <wp:extent cx="5773479" cy="9367284"/>
                        <wp:effectExtent l="76200" t="57150" r="55880" b="81915"/>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B93ED0" w:rsidRDefault="00B93ED0" w:rsidP="00902E87">
                  <w:pPr>
                    <w:jc w:val="both"/>
                    <w:rPr>
                      <w:b/>
                      <w:color w:val="000000" w:themeColor="text1"/>
                    </w:rPr>
                  </w:pPr>
                </w:p>
                <w:p w:rsidR="00B93ED0" w:rsidRDefault="00B93ED0" w:rsidP="00902E87">
                  <w:pPr>
                    <w:jc w:val="both"/>
                    <w:rPr>
                      <w:b/>
                      <w:color w:val="000000" w:themeColor="text1"/>
                    </w:rPr>
                  </w:pPr>
                </w:p>
                <w:p w:rsidR="00B93ED0" w:rsidRDefault="00B93ED0" w:rsidP="00902E87">
                  <w:pPr>
                    <w:jc w:val="both"/>
                    <w:rPr>
                      <w:b/>
                      <w:color w:val="000000" w:themeColor="text1"/>
                    </w:rPr>
                  </w:pPr>
                </w:p>
                <w:p w:rsidR="00B93ED0" w:rsidRDefault="00B93ED0" w:rsidP="00902E87">
                  <w:pPr>
                    <w:jc w:val="both"/>
                    <w:rPr>
                      <w:b/>
                      <w:color w:val="000000" w:themeColor="text1"/>
                    </w:rPr>
                  </w:pPr>
                </w:p>
                <w:p w:rsidR="00B93ED0" w:rsidRDefault="00B93ED0" w:rsidP="00902E87">
                  <w:pPr>
                    <w:jc w:val="both"/>
                    <w:rPr>
                      <w:b/>
                      <w:color w:val="000000" w:themeColor="text1"/>
                    </w:rPr>
                  </w:pPr>
                </w:p>
                <w:p w:rsidR="00B93ED0" w:rsidRPr="00902E87" w:rsidRDefault="00B93ED0" w:rsidP="00902E87">
                  <w:pPr>
                    <w:jc w:val="both"/>
                    <w:rPr>
                      <w:b/>
                      <w:color w:val="000000" w:themeColor="text1"/>
                    </w:rPr>
                  </w:pPr>
                </w:p>
              </w:txbxContent>
            </v:textbox>
          </v:roundrect>
        </w:pict>
      </w:r>
    </w:p>
    <w:p w:rsidR="0010463D" w:rsidRPr="00364A90" w:rsidRDefault="0010463D" w:rsidP="00364A90">
      <w:pPr>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71B" w:rsidRDefault="00D1071B" w:rsidP="00BE1F06">
      <w:pPr>
        <w:spacing w:after="0" w:line="240" w:lineRule="auto"/>
      </w:pPr>
      <w:r>
        <w:separator/>
      </w:r>
    </w:p>
  </w:endnote>
  <w:endnote w:type="continuationSeparator" w:id="0">
    <w:p w:rsidR="00D1071B" w:rsidRDefault="00D1071B"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B93ED0" w:rsidRDefault="00B93ED0">
        <w:pPr>
          <w:pStyle w:val="Pieddepage"/>
          <w:jc w:val="right"/>
        </w:pPr>
        <w:r>
          <w:fldChar w:fldCharType="begin"/>
        </w:r>
        <w:r>
          <w:instrText>PAGE   \* MERGEFORMAT</w:instrText>
        </w:r>
        <w:r>
          <w:fldChar w:fldCharType="separate"/>
        </w:r>
        <w:r w:rsidR="00553C2E">
          <w:rPr>
            <w:noProof/>
          </w:rPr>
          <w:t>12</w:t>
        </w:r>
        <w:r>
          <w:rPr>
            <w:noProof/>
          </w:rPr>
          <w:fldChar w:fldCharType="end"/>
        </w:r>
      </w:p>
    </w:sdtContent>
  </w:sdt>
  <w:p w:rsidR="00B93ED0" w:rsidRDefault="00B93ED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71B" w:rsidRDefault="00D1071B" w:rsidP="00BE1F06">
      <w:pPr>
        <w:spacing w:after="0" w:line="240" w:lineRule="auto"/>
      </w:pPr>
      <w:r>
        <w:separator/>
      </w:r>
    </w:p>
  </w:footnote>
  <w:footnote w:type="continuationSeparator" w:id="0">
    <w:p w:rsidR="00D1071B" w:rsidRDefault="00D1071B"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A3548E8"/>
    <w:multiLevelType w:val="hybridMultilevel"/>
    <w:tmpl w:val="79F08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40B0E1A"/>
    <w:multiLevelType w:val="hybridMultilevel"/>
    <w:tmpl w:val="0A548208"/>
    <w:lvl w:ilvl="0" w:tplc="A9F24890">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1"/>
  </w:num>
  <w:num w:numId="2">
    <w:abstractNumId w:val="12"/>
  </w:num>
  <w:num w:numId="3">
    <w:abstractNumId w:val="22"/>
  </w:num>
  <w:num w:numId="4">
    <w:abstractNumId w:val="17"/>
  </w:num>
  <w:num w:numId="5">
    <w:abstractNumId w:val="13"/>
  </w:num>
  <w:num w:numId="6">
    <w:abstractNumId w:val="24"/>
  </w:num>
  <w:num w:numId="7">
    <w:abstractNumId w:val="16"/>
  </w:num>
  <w:num w:numId="8">
    <w:abstractNumId w:val="20"/>
  </w:num>
  <w:num w:numId="9">
    <w:abstractNumId w:val="5"/>
  </w:num>
  <w:num w:numId="10">
    <w:abstractNumId w:val="15"/>
  </w:num>
  <w:num w:numId="11">
    <w:abstractNumId w:val="8"/>
  </w:num>
  <w:num w:numId="12">
    <w:abstractNumId w:val="23"/>
  </w:num>
  <w:num w:numId="13">
    <w:abstractNumId w:val="3"/>
  </w:num>
  <w:num w:numId="14">
    <w:abstractNumId w:val="14"/>
  </w:num>
  <w:num w:numId="15">
    <w:abstractNumId w:val="4"/>
  </w:num>
  <w:num w:numId="16">
    <w:abstractNumId w:val="10"/>
  </w:num>
  <w:num w:numId="17">
    <w:abstractNumId w:val="18"/>
  </w:num>
  <w:num w:numId="18">
    <w:abstractNumId w:val="9"/>
  </w:num>
  <w:num w:numId="19">
    <w:abstractNumId w:val="7"/>
  </w:num>
  <w:num w:numId="20">
    <w:abstractNumId w:val="19"/>
  </w:num>
  <w:num w:numId="21">
    <w:abstractNumId w:val="6"/>
  </w:num>
  <w:num w:numId="22">
    <w:abstractNumId w:val="0"/>
  </w:num>
  <w:num w:numId="23">
    <w:abstractNumId w:val="1"/>
  </w:num>
  <w:num w:numId="24">
    <w:abstractNumId w:val="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57EF5"/>
    <w:rsid w:val="00060B36"/>
    <w:rsid w:val="0006252E"/>
    <w:rsid w:val="0006275C"/>
    <w:rsid w:val="000631CC"/>
    <w:rsid w:val="00063A4F"/>
    <w:rsid w:val="00064B53"/>
    <w:rsid w:val="00065260"/>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943"/>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C6F"/>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63D"/>
    <w:rsid w:val="00104DDE"/>
    <w:rsid w:val="001079BA"/>
    <w:rsid w:val="00110E2C"/>
    <w:rsid w:val="00110F3E"/>
    <w:rsid w:val="00110FE4"/>
    <w:rsid w:val="00112404"/>
    <w:rsid w:val="00112856"/>
    <w:rsid w:val="001129B5"/>
    <w:rsid w:val="00112F13"/>
    <w:rsid w:val="00112FEF"/>
    <w:rsid w:val="001130D6"/>
    <w:rsid w:val="00113706"/>
    <w:rsid w:val="00113B8E"/>
    <w:rsid w:val="00114711"/>
    <w:rsid w:val="001153CE"/>
    <w:rsid w:val="001157E9"/>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1CDF"/>
    <w:rsid w:val="00192249"/>
    <w:rsid w:val="00192411"/>
    <w:rsid w:val="00192744"/>
    <w:rsid w:val="0019287E"/>
    <w:rsid w:val="001936AE"/>
    <w:rsid w:val="00194000"/>
    <w:rsid w:val="001947E3"/>
    <w:rsid w:val="001954EE"/>
    <w:rsid w:val="001967AE"/>
    <w:rsid w:val="00197E57"/>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0968"/>
    <w:rsid w:val="001D1503"/>
    <w:rsid w:val="001D323C"/>
    <w:rsid w:val="001D4A05"/>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4981"/>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C73"/>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1E22"/>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6BEC"/>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3B5"/>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6BC"/>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5F13"/>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BEC"/>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3C2E"/>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2EE4"/>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03"/>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4DF8"/>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BA7"/>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878"/>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6B23"/>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D6C2D"/>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40C2"/>
    <w:rsid w:val="0074509A"/>
    <w:rsid w:val="00745F25"/>
    <w:rsid w:val="0074642A"/>
    <w:rsid w:val="00746CE1"/>
    <w:rsid w:val="00747B1E"/>
    <w:rsid w:val="007507C5"/>
    <w:rsid w:val="007510F0"/>
    <w:rsid w:val="00752464"/>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87A"/>
    <w:rsid w:val="00830E47"/>
    <w:rsid w:val="008311E0"/>
    <w:rsid w:val="00831541"/>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5C6"/>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3C0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57CFD"/>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1589"/>
    <w:rsid w:val="009B3277"/>
    <w:rsid w:val="009B3B60"/>
    <w:rsid w:val="009B6B32"/>
    <w:rsid w:val="009B75EE"/>
    <w:rsid w:val="009C0847"/>
    <w:rsid w:val="009C1B4A"/>
    <w:rsid w:val="009C1D94"/>
    <w:rsid w:val="009C2255"/>
    <w:rsid w:val="009C326D"/>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5FDE"/>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052"/>
    <w:rsid w:val="00A47ABE"/>
    <w:rsid w:val="00A47E5E"/>
    <w:rsid w:val="00A5065C"/>
    <w:rsid w:val="00A512D5"/>
    <w:rsid w:val="00A5169D"/>
    <w:rsid w:val="00A52693"/>
    <w:rsid w:val="00A535D1"/>
    <w:rsid w:val="00A622DB"/>
    <w:rsid w:val="00A62CF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2ED"/>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0F46"/>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4E20"/>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362"/>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AC0"/>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3ED0"/>
    <w:rsid w:val="00B972A2"/>
    <w:rsid w:val="00B974D2"/>
    <w:rsid w:val="00B97FFD"/>
    <w:rsid w:val="00BA11B5"/>
    <w:rsid w:val="00BA1D79"/>
    <w:rsid w:val="00BA218C"/>
    <w:rsid w:val="00BA2454"/>
    <w:rsid w:val="00BA3A75"/>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1DBE"/>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6783"/>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4D1C"/>
    <w:rsid w:val="00CE54A3"/>
    <w:rsid w:val="00CE5CB6"/>
    <w:rsid w:val="00CE5D95"/>
    <w:rsid w:val="00CE6CF7"/>
    <w:rsid w:val="00CE7E03"/>
    <w:rsid w:val="00CE7FD4"/>
    <w:rsid w:val="00CF05D7"/>
    <w:rsid w:val="00CF2E46"/>
    <w:rsid w:val="00CF3AA4"/>
    <w:rsid w:val="00CF5200"/>
    <w:rsid w:val="00CF5E99"/>
    <w:rsid w:val="00CF6C87"/>
    <w:rsid w:val="00CF7BDB"/>
    <w:rsid w:val="00D011F8"/>
    <w:rsid w:val="00D0283F"/>
    <w:rsid w:val="00D030B4"/>
    <w:rsid w:val="00D0377A"/>
    <w:rsid w:val="00D0461C"/>
    <w:rsid w:val="00D05193"/>
    <w:rsid w:val="00D064A3"/>
    <w:rsid w:val="00D0697F"/>
    <w:rsid w:val="00D06BB1"/>
    <w:rsid w:val="00D06FA7"/>
    <w:rsid w:val="00D07FB3"/>
    <w:rsid w:val="00D1071B"/>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0DFE"/>
    <w:rsid w:val="00D81312"/>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3F4"/>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0CD"/>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0C93"/>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4"/>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4515"/>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248"/>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8EB"/>
    <w:rsid w:val="00EE19BD"/>
    <w:rsid w:val="00EE1B84"/>
    <w:rsid w:val="00EE5126"/>
    <w:rsid w:val="00EE5879"/>
    <w:rsid w:val="00EE5A57"/>
    <w:rsid w:val="00EE73A4"/>
    <w:rsid w:val="00EF057E"/>
    <w:rsid w:val="00EF19D3"/>
    <w:rsid w:val="00EF3323"/>
    <w:rsid w:val="00EF3CB9"/>
    <w:rsid w:val="00EF3E8F"/>
    <w:rsid w:val="00EF4A41"/>
    <w:rsid w:val="00EF5381"/>
    <w:rsid w:val="00EF5A4B"/>
    <w:rsid w:val="00EF5C4E"/>
    <w:rsid w:val="00EF6108"/>
    <w:rsid w:val="00EF662D"/>
    <w:rsid w:val="00EF67F3"/>
    <w:rsid w:val="00EF775D"/>
    <w:rsid w:val="00EF7825"/>
    <w:rsid w:val="00EF7E44"/>
    <w:rsid w:val="00F01389"/>
    <w:rsid w:val="00F01568"/>
    <w:rsid w:val="00F01A37"/>
    <w:rsid w:val="00F01B24"/>
    <w:rsid w:val="00F02008"/>
    <w:rsid w:val="00F02444"/>
    <w:rsid w:val="00F029B7"/>
    <w:rsid w:val="00F02B95"/>
    <w:rsid w:val="00F02C47"/>
    <w:rsid w:val="00F037A8"/>
    <w:rsid w:val="00F039A1"/>
    <w:rsid w:val="00F03B70"/>
    <w:rsid w:val="00F04CDF"/>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19C"/>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550B"/>
    <w:rsid w:val="00F66EB3"/>
    <w:rsid w:val="00F70299"/>
    <w:rsid w:val="00F70A4D"/>
    <w:rsid w:val="00F710CB"/>
    <w:rsid w:val="00F73AA7"/>
    <w:rsid w:val="00F746FA"/>
    <w:rsid w:val="00F75419"/>
    <w:rsid w:val="00F756F4"/>
    <w:rsid w:val="00F75ECC"/>
    <w:rsid w:val="00F76EBB"/>
    <w:rsid w:val="00F80E4A"/>
    <w:rsid w:val="00F81503"/>
    <w:rsid w:val="00F81BF6"/>
    <w:rsid w:val="00F823B2"/>
    <w:rsid w:val="00F838CC"/>
    <w:rsid w:val="00F838E0"/>
    <w:rsid w:val="00F83C48"/>
    <w:rsid w:val="00F83D5E"/>
    <w:rsid w:val="00F84A6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C6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0ED2"/>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67"/>
        <o:r id="V:Rule2" type="connector" idref="#Connecteur droit avec flèche 17"/>
        <o:r id="V:Rule3" type="connector" idref="#Connecteur droit avec flèche 50"/>
        <o:r id="V:Rule4" type="connector" idref="#Connecteur droit avec flèche 75"/>
        <o:r id="V:Rule5" type="connector" idref="#Connecteur droit avec flèche 87"/>
        <o:r id="V:Rule6" type="connector" idref="#Connecteur droit avec flèche 89"/>
        <o:r id="V:Rule7" type="connector" idref="#Connecteur droit avec flèche 35"/>
        <o:r id="V:Rule8" type="connector" idref="#Connecteur droit avec flèche 46"/>
        <o:r id="V:Rule9" type="connector" idref="#Connecteur droit avec flèche 69"/>
        <o:r id="V:Rule10" type="connector" idref="#Connecteur droit avec flèche 47"/>
        <o:r id="V:Rule11" type="connector" idref="#Connecteur droit avec flèche 101"/>
        <o:r id="V:Rule12" type="connector" idref="#Connecteur droit avec flèche 93"/>
        <o:r id="V:Rule13" type="connector" idref="#Connecteur droit avec flèche 84"/>
        <o:r id="V:Rule14" type="connector" idref="#Connecteur droit avec flèche 92"/>
        <o:r id="V:Rule15" type="connector" idref="#Connecteur droit avec flèche 70"/>
        <o:r id="V:Rule16" type="connector" idref="#Connecteur droit avec flèche 29"/>
        <o:r id="V:Rule17" type="connector" idref="#Connecteur droit avec flèche 57"/>
        <o:r id="V:Rule18" type="connector" idref="#Connecteur droit avec flèche 58"/>
        <o:r id="V:Rule19" type="connector" idref="#Connecteur droit avec flèche 28"/>
        <o:r id="V:Rule20" type="connector" idref="#Connecteur droit avec flèche 96"/>
        <o:r id="V:Rule21" type="connector" idref="#Connecteur droit avec flèche 7"/>
        <o:r id="V:Rule22" type="connector" idref="#Connecteur droit avec flèche 80"/>
        <o:r id="V:Rule23" type="connector" idref="#Connecteur droit avec flèche 51"/>
        <o:r id="V:Rule24" type="connector" idref="#Connecteur droit avec flèche 20"/>
        <o:r id="V:Rule25" type="connector" idref="#Connecteur droit avec flèche 77"/>
        <o:r id="V:Rule26" type="connector" idref="#Connecteur droit avec flèche 34"/>
        <o:r id="V:Rule27" type="connector" idref="#Connecteur droit avec flèche 18"/>
        <o:r id="V:Rule28" type="connector" idref="#Connecteur droit avec flèche 21"/>
        <o:r id="V:Rule29" type="connector" idref="#Connecteur droit avec flèche 66"/>
        <o:r id="V:Rule30" type="connector" idref="#Connecteur droit avec flèche 81"/>
        <o:r id="V:Rule31" type="connector" idref="#Connecteur droit avec flèche 12"/>
        <o:r id="V:Rule32" type="connector" idref="#Connecteur droit avec flèche 99"/>
        <o:r id="V:Rule33" type="connector" idref="#Connecteur droit avec flèche 13"/>
        <o:r id="V:Rule34" type="connector" idref="#Connecteur droit avec flèche 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5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496">
      <w:bodyDiv w:val="1"/>
      <w:marLeft w:val="0"/>
      <w:marRight w:val="0"/>
      <w:marTop w:val="0"/>
      <w:marBottom w:val="0"/>
      <w:divBdr>
        <w:top w:val="none" w:sz="0" w:space="0" w:color="auto"/>
        <w:left w:val="none" w:sz="0" w:space="0" w:color="auto"/>
        <w:bottom w:val="none" w:sz="0" w:space="0" w:color="auto"/>
        <w:right w:val="none" w:sz="0" w:space="0" w:color="auto"/>
      </w:divBdr>
    </w:div>
    <w:div w:id="22826120">
      <w:bodyDiv w:val="1"/>
      <w:marLeft w:val="0"/>
      <w:marRight w:val="0"/>
      <w:marTop w:val="0"/>
      <w:marBottom w:val="0"/>
      <w:divBdr>
        <w:top w:val="none" w:sz="0" w:space="0" w:color="auto"/>
        <w:left w:val="none" w:sz="0" w:space="0" w:color="auto"/>
        <w:bottom w:val="none" w:sz="0" w:space="0" w:color="auto"/>
        <w:right w:val="none" w:sz="0" w:space="0" w:color="auto"/>
      </w:divBdr>
    </w:div>
    <w:div w:id="41906629">
      <w:bodyDiv w:val="1"/>
      <w:marLeft w:val="0"/>
      <w:marRight w:val="0"/>
      <w:marTop w:val="0"/>
      <w:marBottom w:val="0"/>
      <w:divBdr>
        <w:top w:val="none" w:sz="0" w:space="0" w:color="auto"/>
        <w:left w:val="none" w:sz="0" w:space="0" w:color="auto"/>
        <w:bottom w:val="none" w:sz="0" w:space="0" w:color="auto"/>
        <w:right w:val="none" w:sz="0" w:space="0" w:color="auto"/>
      </w:divBdr>
    </w:div>
    <w:div w:id="45178323">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95443538">
      <w:bodyDiv w:val="1"/>
      <w:marLeft w:val="0"/>
      <w:marRight w:val="0"/>
      <w:marTop w:val="0"/>
      <w:marBottom w:val="0"/>
      <w:divBdr>
        <w:top w:val="none" w:sz="0" w:space="0" w:color="auto"/>
        <w:left w:val="none" w:sz="0" w:space="0" w:color="auto"/>
        <w:bottom w:val="none" w:sz="0" w:space="0" w:color="auto"/>
        <w:right w:val="none" w:sz="0" w:space="0" w:color="auto"/>
      </w:divBdr>
    </w:div>
    <w:div w:id="122697875">
      <w:bodyDiv w:val="1"/>
      <w:marLeft w:val="0"/>
      <w:marRight w:val="0"/>
      <w:marTop w:val="0"/>
      <w:marBottom w:val="0"/>
      <w:divBdr>
        <w:top w:val="none" w:sz="0" w:space="0" w:color="auto"/>
        <w:left w:val="none" w:sz="0" w:space="0" w:color="auto"/>
        <w:bottom w:val="none" w:sz="0" w:space="0" w:color="auto"/>
        <w:right w:val="none" w:sz="0" w:space="0" w:color="auto"/>
      </w:divBdr>
    </w:div>
    <w:div w:id="135992106">
      <w:bodyDiv w:val="1"/>
      <w:marLeft w:val="0"/>
      <w:marRight w:val="0"/>
      <w:marTop w:val="0"/>
      <w:marBottom w:val="0"/>
      <w:divBdr>
        <w:top w:val="none" w:sz="0" w:space="0" w:color="auto"/>
        <w:left w:val="none" w:sz="0" w:space="0" w:color="auto"/>
        <w:bottom w:val="none" w:sz="0" w:space="0" w:color="auto"/>
        <w:right w:val="none" w:sz="0" w:space="0" w:color="auto"/>
      </w:divBdr>
    </w:div>
    <w:div w:id="136921457">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63864918">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21063603">
      <w:bodyDiv w:val="1"/>
      <w:marLeft w:val="0"/>
      <w:marRight w:val="0"/>
      <w:marTop w:val="0"/>
      <w:marBottom w:val="0"/>
      <w:divBdr>
        <w:top w:val="none" w:sz="0" w:space="0" w:color="auto"/>
        <w:left w:val="none" w:sz="0" w:space="0" w:color="auto"/>
        <w:bottom w:val="none" w:sz="0" w:space="0" w:color="auto"/>
        <w:right w:val="none" w:sz="0" w:space="0" w:color="auto"/>
      </w:divBdr>
    </w:div>
    <w:div w:id="22780745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110581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95913827">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80128596">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0319134">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47424917">
      <w:bodyDiv w:val="1"/>
      <w:marLeft w:val="0"/>
      <w:marRight w:val="0"/>
      <w:marTop w:val="0"/>
      <w:marBottom w:val="0"/>
      <w:divBdr>
        <w:top w:val="none" w:sz="0" w:space="0" w:color="auto"/>
        <w:left w:val="none" w:sz="0" w:space="0" w:color="auto"/>
        <w:bottom w:val="none" w:sz="0" w:space="0" w:color="auto"/>
        <w:right w:val="none" w:sz="0" w:space="0" w:color="auto"/>
      </w:divBdr>
    </w:div>
    <w:div w:id="569846456">
      <w:bodyDiv w:val="1"/>
      <w:marLeft w:val="0"/>
      <w:marRight w:val="0"/>
      <w:marTop w:val="0"/>
      <w:marBottom w:val="0"/>
      <w:divBdr>
        <w:top w:val="none" w:sz="0" w:space="0" w:color="auto"/>
        <w:left w:val="none" w:sz="0" w:space="0" w:color="auto"/>
        <w:bottom w:val="none" w:sz="0" w:space="0" w:color="auto"/>
        <w:right w:val="none" w:sz="0" w:space="0" w:color="auto"/>
      </w:divBdr>
    </w:div>
    <w:div w:id="6245806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59895490">
      <w:bodyDiv w:val="1"/>
      <w:marLeft w:val="0"/>
      <w:marRight w:val="0"/>
      <w:marTop w:val="0"/>
      <w:marBottom w:val="0"/>
      <w:divBdr>
        <w:top w:val="none" w:sz="0" w:space="0" w:color="auto"/>
        <w:left w:val="none" w:sz="0" w:space="0" w:color="auto"/>
        <w:bottom w:val="none" w:sz="0" w:space="0" w:color="auto"/>
        <w:right w:val="none" w:sz="0" w:space="0" w:color="auto"/>
      </w:divBdr>
    </w:div>
    <w:div w:id="669404800">
      <w:bodyDiv w:val="1"/>
      <w:marLeft w:val="0"/>
      <w:marRight w:val="0"/>
      <w:marTop w:val="0"/>
      <w:marBottom w:val="0"/>
      <w:divBdr>
        <w:top w:val="none" w:sz="0" w:space="0" w:color="auto"/>
        <w:left w:val="none" w:sz="0" w:space="0" w:color="auto"/>
        <w:bottom w:val="none" w:sz="0" w:space="0" w:color="auto"/>
        <w:right w:val="none" w:sz="0" w:space="0" w:color="auto"/>
      </w:divBdr>
    </w:div>
    <w:div w:id="681278110">
      <w:bodyDiv w:val="1"/>
      <w:marLeft w:val="0"/>
      <w:marRight w:val="0"/>
      <w:marTop w:val="0"/>
      <w:marBottom w:val="0"/>
      <w:divBdr>
        <w:top w:val="none" w:sz="0" w:space="0" w:color="auto"/>
        <w:left w:val="none" w:sz="0" w:space="0" w:color="auto"/>
        <w:bottom w:val="none" w:sz="0" w:space="0" w:color="auto"/>
        <w:right w:val="none" w:sz="0" w:space="0" w:color="auto"/>
      </w:divBdr>
    </w:div>
    <w:div w:id="730159703">
      <w:bodyDiv w:val="1"/>
      <w:marLeft w:val="0"/>
      <w:marRight w:val="0"/>
      <w:marTop w:val="0"/>
      <w:marBottom w:val="0"/>
      <w:divBdr>
        <w:top w:val="none" w:sz="0" w:space="0" w:color="auto"/>
        <w:left w:val="none" w:sz="0" w:space="0" w:color="auto"/>
        <w:bottom w:val="none" w:sz="0" w:space="0" w:color="auto"/>
        <w:right w:val="none" w:sz="0" w:space="0" w:color="auto"/>
      </w:divBdr>
    </w:div>
    <w:div w:id="770130887">
      <w:bodyDiv w:val="1"/>
      <w:marLeft w:val="0"/>
      <w:marRight w:val="0"/>
      <w:marTop w:val="0"/>
      <w:marBottom w:val="0"/>
      <w:divBdr>
        <w:top w:val="none" w:sz="0" w:space="0" w:color="auto"/>
        <w:left w:val="none" w:sz="0" w:space="0" w:color="auto"/>
        <w:bottom w:val="none" w:sz="0" w:space="0" w:color="auto"/>
        <w:right w:val="none" w:sz="0" w:space="0" w:color="auto"/>
      </w:divBdr>
    </w:div>
    <w:div w:id="798493783">
      <w:bodyDiv w:val="1"/>
      <w:marLeft w:val="0"/>
      <w:marRight w:val="0"/>
      <w:marTop w:val="0"/>
      <w:marBottom w:val="0"/>
      <w:divBdr>
        <w:top w:val="none" w:sz="0" w:space="0" w:color="auto"/>
        <w:left w:val="none" w:sz="0" w:space="0" w:color="auto"/>
        <w:bottom w:val="none" w:sz="0" w:space="0" w:color="auto"/>
        <w:right w:val="none" w:sz="0" w:space="0" w:color="auto"/>
      </w:divBdr>
    </w:div>
    <w:div w:id="831334382">
      <w:bodyDiv w:val="1"/>
      <w:marLeft w:val="0"/>
      <w:marRight w:val="0"/>
      <w:marTop w:val="0"/>
      <w:marBottom w:val="0"/>
      <w:divBdr>
        <w:top w:val="none" w:sz="0" w:space="0" w:color="auto"/>
        <w:left w:val="none" w:sz="0" w:space="0" w:color="auto"/>
        <w:bottom w:val="none" w:sz="0" w:space="0" w:color="auto"/>
        <w:right w:val="none" w:sz="0" w:space="0" w:color="auto"/>
      </w:divBdr>
    </w:div>
    <w:div w:id="833881957">
      <w:bodyDiv w:val="1"/>
      <w:marLeft w:val="0"/>
      <w:marRight w:val="0"/>
      <w:marTop w:val="0"/>
      <w:marBottom w:val="0"/>
      <w:divBdr>
        <w:top w:val="none" w:sz="0" w:space="0" w:color="auto"/>
        <w:left w:val="none" w:sz="0" w:space="0" w:color="auto"/>
        <w:bottom w:val="none" w:sz="0" w:space="0" w:color="auto"/>
        <w:right w:val="none" w:sz="0" w:space="0" w:color="auto"/>
      </w:divBdr>
    </w:div>
    <w:div w:id="896402311">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27621718">
      <w:bodyDiv w:val="1"/>
      <w:marLeft w:val="0"/>
      <w:marRight w:val="0"/>
      <w:marTop w:val="0"/>
      <w:marBottom w:val="0"/>
      <w:divBdr>
        <w:top w:val="none" w:sz="0" w:space="0" w:color="auto"/>
        <w:left w:val="none" w:sz="0" w:space="0" w:color="auto"/>
        <w:bottom w:val="none" w:sz="0" w:space="0" w:color="auto"/>
        <w:right w:val="none" w:sz="0" w:space="0" w:color="auto"/>
      </w:divBdr>
    </w:div>
    <w:div w:id="930285360">
      <w:bodyDiv w:val="1"/>
      <w:marLeft w:val="0"/>
      <w:marRight w:val="0"/>
      <w:marTop w:val="0"/>
      <w:marBottom w:val="0"/>
      <w:divBdr>
        <w:top w:val="none" w:sz="0" w:space="0" w:color="auto"/>
        <w:left w:val="none" w:sz="0" w:space="0" w:color="auto"/>
        <w:bottom w:val="none" w:sz="0" w:space="0" w:color="auto"/>
        <w:right w:val="none" w:sz="0" w:space="0" w:color="auto"/>
      </w:divBdr>
    </w:div>
    <w:div w:id="946430449">
      <w:bodyDiv w:val="1"/>
      <w:marLeft w:val="0"/>
      <w:marRight w:val="0"/>
      <w:marTop w:val="0"/>
      <w:marBottom w:val="0"/>
      <w:divBdr>
        <w:top w:val="none" w:sz="0" w:space="0" w:color="auto"/>
        <w:left w:val="none" w:sz="0" w:space="0" w:color="auto"/>
        <w:bottom w:val="none" w:sz="0" w:space="0" w:color="auto"/>
        <w:right w:val="none" w:sz="0" w:space="0" w:color="auto"/>
      </w:divBdr>
    </w:div>
    <w:div w:id="960649389">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995449927">
      <w:bodyDiv w:val="1"/>
      <w:marLeft w:val="0"/>
      <w:marRight w:val="0"/>
      <w:marTop w:val="0"/>
      <w:marBottom w:val="0"/>
      <w:divBdr>
        <w:top w:val="none" w:sz="0" w:space="0" w:color="auto"/>
        <w:left w:val="none" w:sz="0" w:space="0" w:color="auto"/>
        <w:bottom w:val="none" w:sz="0" w:space="0" w:color="auto"/>
        <w:right w:val="none" w:sz="0" w:space="0" w:color="auto"/>
      </w:divBdr>
    </w:div>
    <w:div w:id="1017997329">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72042554">
      <w:bodyDiv w:val="1"/>
      <w:marLeft w:val="0"/>
      <w:marRight w:val="0"/>
      <w:marTop w:val="0"/>
      <w:marBottom w:val="0"/>
      <w:divBdr>
        <w:top w:val="none" w:sz="0" w:space="0" w:color="auto"/>
        <w:left w:val="none" w:sz="0" w:space="0" w:color="auto"/>
        <w:bottom w:val="none" w:sz="0" w:space="0" w:color="auto"/>
        <w:right w:val="none" w:sz="0" w:space="0" w:color="auto"/>
      </w:divBdr>
    </w:div>
    <w:div w:id="1107895074">
      <w:bodyDiv w:val="1"/>
      <w:marLeft w:val="0"/>
      <w:marRight w:val="0"/>
      <w:marTop w:val="0"/>
      <w:marBottom w:val="0"/>
      <w:divBdr>
        <w:top w:val="none" w:sz="0" w:space="0" w:color="auto"/>
        <w:left w:val="none" w:sz="0" w:space="0" w:color="auto"/>
        <w:bottom w:val="none" w:sz="0" w:space="0" w:color="auto"/>
        <w:right w:val="none" w:sz="0" w:space="0" w:color="auto"/>
      </w:divBdr>
    </w:div>
    <w:div w:id="1126923507">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85898674">
      <w:bodyDiv w:val="1"/>
      <w:marLeft w:val="0"/>
      <w:marRight w:val="0"/>
      <w:marTop w:val="0"/>
      <w:marBottom w:val="0"/>
      <w:divBdr>
        <w:top w:val="none" w:sz="0" w:space="0" w:color="auto"/>
        <w:left w:val="none" w:sz="0" w:space="0" w:color="auto"/>
        <w:bottom w:val="none" w:sz="0" w:space="0" w:color="auto"/>
        <w:right w:val="none" w:sz="0" w:space="0" w:color="auto"/>
      </w:divBdr>
    </w:div>
    <w:div w:id="1201935869">
      <w:bodyDiv w:val="1"/>
      <w:marLeft w:val="0"/>
      <w:marRight w:val="0"/>
      <w:marTop w:val="0"/>
      <w:marBottom w:val="0"/>
      <w:divBdr>
        <w:top w:val="none" w:sz="0" w:space="0" w:color="auto"/>
        <w:left w:val="none" w:sz="0" w:space="0" w:color="auto"/>
        <w:bottom w:val="none" w:sz="0" w:space="0" w:color="auto"/>
        <w:right w:val="none" w:sz="0" w:space="0" w:color="auto"/>
      </w:divBdr>
    </w:div>
    <w:div w:id="1225986544">
      <w:bodyDiv w:val="1"/>
      <w:marLeft w:val="0"/>
      <w:marRight w:val="0"/>
      <w:marTop w:val="0"/>
      <w:marBottom w:val="0"/>
      <w:divBdr>
        <w:top w:val="none" w:sz="0" w:space="0" w:color="auto"/>
        <w:left w:val="none" w:sz="0" w:space="0" w:color="auto"/>
        <w:bottom w:val="none" w:sz="0" w:space="0" w:color="auto"/>
        <w:right w:val="none" w:sz="0" w:space="0" w:color="auto"/>
      </w:divBdr>
    </w:div>
    <w:div w:id="1280448780">
      <w:bodyDiv w:val="1"/>
      <w:marLeft w:val="0"/>
      <w:marRight w:val="0"/>
      <w:marTop w:val="0"/>
      <w:marBottom w:val="0"/>
      <w:divBdr>
        <w:top w:val="none" w:sz="0" w:space="0" w:color="auto"/>
        <w:left w:val="none" w:sz="0" w:space="0" w:color="auto"/>
        <w:bottom w:val="none" w:sz="0" w:space="0" w:color="auto"/>
        <w:right w:val="none" w:sz="0" w:space="0" w:color="auto"/>
      </w:divBdr>
    </w:div>
    <w:div w:id="1289094417">
      <w:bodyDiv w:val="1"/>
      <w:marLeft w:val="0"/>
      <w:marRight w:val="0"/>
      <w:marTop w:val="0"/>
      <w:marBottom w:val="0"/>
      <w:divBdr>
        <w:top w:val="none" w:sz="0" w:space="0" w:color="auto"/>
        <w:left w:val="none" w:sz="0" w:space="0" w:color="auto"/>
        <w:bottom w:val="none" w:sz="0" w:space="0" w:color="auto"/>
        <w:right w:val="none" w:sz="0" w:space="0" w:color="auto"/>
      </w:divBdr>
    </w:div>
    <w:div w:id="1323314593">
      <w:bodyDiv w:val="1"/>
      <w:marLeft w:val="0"/>
      <w:marRight w:val="0"/>
      <w:marTop w:val="0"/>
      <w:marBottom w:val="0"/>
      <w:divBdr>
        <w:top w:val="none" w:sz="0" w:space="0" w:color="auto"/>
        <w:left w:val="none" w:sz="0" w:space="0" w:color="auto"/>
        <w:bottom w:val="none" w:sz="0" w:space="0" w:color="auto"/>
        <w:right w:val="none" w:sz="0" w:space="0" w:color="auto"/>
      </w:divBdr>
    </w:div>
    <w:div w:id="1351954222">
      <w:bodyDiv w:val="1"/>
      <w:marLeft w:val="0"/>
      <w:marRight w:val="0"/>
      <w:marTop w:val="0"/>
      <w:marBottom w:val="0"/>
      <w:divBdr>
        <w:top w:val="none" w:sz="0" w:space="0" w:color="auto"/>
        <w:left w:val="none" w:sz="0" w:space="0" w:color="auto"/>
        <w:bottom w:val="none" w:sz="0" w:space="0" w:color="auto"/>
        <w:right w:val="none" w:sz="0" w:space="0" w:color="auto"/>
      </w:divBdr>
    </w:div>
    <w:div w:id="1356924193">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2003147">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4158525">
      <w:bodyDiv w:val="1"/>
      <w:marLeft w:val="0"/>
      <w:marRight w:val="0"/>
      <w:marTop w:val="0"/>
      <w:marBottom w:val="0"/>
      <w:divBdr>
        <w:top w:val="none" w:sz="0" w:space="0" w:color="auto"/>
        <w:left w:val="none" w:sz="0" w:space="0" w:color="auto"/>
        <w:bottom w:val="none" w:sz="0" w:space="0" w:color="auto"/>
        <w:right w:val="none" w:sz="0" w:space="0" w:color="auto"/>
      </w:divBdr>
    </w:div>
    <w:div w:id="1465730829">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0979648">
      <w:bodyDiv w:val="1"/>
      <w:marLeft w:val="0"/>
      <w:marRight w:val="0"/>
      <w:marTop w:val="0"/>
      <w:marBottom w:val="0"/>
      <w:divBdr>
        <w:top w:val="none" w:sz="0" w:space="0" w:color="auto"/>
        <w:left w:val="none" w:sz="0" w:space="0" w:color="auto"/>
        <w:bottom w:val="none" w:sz="0" w:space="0" w:color="auto"/>
        <w:right w:val="none" w:sz="0" w:space="0" w:color="auto"/>
      </w:divBdr>
    </w:div>
    <w:div w:id="1515419165">
      <w:bodyDiv w:val="1"/>
      <w:marLeft w:val="0"/>
      <w:marRight w:val="0"/>
      <w:marTop w:val="0"/>
      <w:marBottom w:val="0"/>
      <w:divBdr>
        <w:top w:val="none" w:sz="0" w:space="0" w:color="auto"/>
        <w:left w:val="none" w:sz="0" w:space="0" w:color="auto"/>
        <w:bottom w:val="none" w:sz="0" w:space="0" w:color="auto"/>
        <w:right w:val="none" w:sz="0" w:space="0" w:color="auto"/>
      </w:divBdr>
    </w:div>
    <w:div w:id="1531451256">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49342985">
      <w:bodyDiv w:val="1"/>
      <w:marLeft w:val="0"/>
      <w:marRight w:val="0"/>
      <w:marTop w:val="0"/>
      <w:marBottom w:val="0"/>
      <w:divBdr>
        <w:top w:val="none" w:sz="0" w:space="0" w:color="auto"/>
        <w:left w:val="none" w:sz="0" w:space="0" w:color="auto"/>
        <w:bottom w:val="none" w:sz="0" w:space="0" w:color="auto"/>
        <w:right w:val="none" w:sz="0" w:space="0" w:color="auto"/>
      </w:divBdr>
    </w:div>
    <w:div w:id="1557857820">
      <w:bodyDiv w:val="1"/>
      <w:marLeft w:val="0"/>
      <w:marRight w:val="0"/>
      <w:marTop w:val="0"/>
      <w:marBottom w:val="0"/>
      <w:divBdr>
        <w:top w:val="none" w:sz="0" w:space="0" w:color="auto"/>
        <w:left w:val="none" w:sz="0" w:space="0" w:color="auto"/>
        <w:bottom w:val="none" w:sz="0" w:space="0" w:color="auto"/>
        <w:right w:val="none" w:sz="0" w:space="0" w:color="auto"/>
      </w:divBdr>
    </w:div>
    <w:div w:id="156286621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16869261">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27102499">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5879555">
      <w:bodyDiv w:val="1"/>
      <w:marLeft w:val="0"/>
      <w:marRight w:val="0"/>
      <w:marTop w:val="0"/>
      <w:marBottom w:val="0"/>
      <w:divBdr>
        <w:top w:val="none" w:sz="0" w:space="0" w:color="auto"/>
        <w:left w:val="none" w:sz="0" w:space="0" w:color="auto"/>
        <w:bottom w:val="none" w:sz="0" w:space="0" w:color="auto"/>
        <w:right w:val="none" w:sz="0" w:space="0" w:color="auto"/>
      </w:divBdr>
    </w:div>
    <w:div w:id="1782408790">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10341154">
      <w:bodyDiv w:val="1"/>
      <w:marLeft w:val="0"/>
      <w:marRight w:val="0"/>
      <w:marTop w:val="0"/>
      <w:marBottom w:val="0"/>
      <w:divBdr>
        <w:top w:val="none" w:sz="0" w:space="0" w:color="auto"/>
        <w:left w:val="none" w:sz="0" w:space="0" w:color="auto"/>
        <w:bottom w:val="none" w:sz="0" w:space="0" w:color="auto"/>
        <w:right w:val="none" w:sz="0" w:space="0" w:color="auto"/>
      </w:divBdr>
    </w:div>
    <w:div w:id="1934894622">
      <w:bodyDiv w:val="1"/>
      <w:marLeft w:val="0"/>
      <w:marRight w:val="0"/>
      <w:marTop w:val="0"/>
      <w:marBottom w:val="0"/>
      <w:divBdr>
        <w:top w:val="none" w:sz="0" w:space="0" w:color="auto"/>
        <w:left w:val="none" w:sz="0" w:space="0" w:color="auto"/>
        <w:bottom w:val="none" w:sz="0" w:space="0" w:color="auto"/>
        <w:right w:val="none" w:sz="0" w:space="0" w:color="auto"/>
      </w:divBdr>
    </w:div>
    <w:div w:id="1973629365">
      <w:bodyDiv w:val="1"/>
      <w:marLeft w:val="0"/>
      <w:marRight w:val="0"/>
      <w:marTop w:val="0"/>
      <w:marBottom w:val="0"/>
      <w:divBdr>
        <w:top w:val="none" w:sz="0" w:space="0" w:color="auto"/>
        <w:left w:val="none" w:sz="0" w:space="0" w:color="auto"/>
        <w:bottom w:val="none" w:sz="0" w:space="0" w:color="auto"/>
        <w:right w:val="none" w:sz="0" w:space="0" w:color="auto"/>
      </w:divBdr>
    </w:div>
    <w:div w:id="1979802292">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28480292">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75928220">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190828928"/>
        <c:axId val="81580416"/>
        <c:axId val="0"/>
      </c:bar3DChart>
      <c:catAx>
        <c:axId val="190828928"/>
        <c:scaling>
          <c:orientation val="minMax"/>
        </c:scaling>
        <c:delete val="0"/>
        <c:axPos val="b"/>
        <c:majorTickMark val="out"/>
        <c:minorTickMark val="none"/>
        <c:tickLblPos val="nextTo"/>
        <c:crossAx val="81580416"/>
        <c:crosses val="autoZero"/>
        <c:auto val="1"/>
        <c:lblAlgn val="ctr"/>
        <c:lblOffset val="100"/>
        <c:noMultiLvlLbl val="0"/>
      </c:catAx>
      <c:valAx>
        <c:axId val="81580416"/>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90828928"/>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81736064"/>
        <c:axId val="81737600"/>
        <c:axId val="0"/>
      </c:bar3DChart>
      <c:catAx>
        <c:axId val="81736064"/>
        <c:scaling>
          <c:orientation val="minMax"/>
        </c:scaling>
        <c:delete val="0"/>
        <c:axPos val="b"/>
        <c:majorTickMark val="out"/>
        <c:minorTickMark val="none"/>
        <c:tickLblPos val="nextTo"/>
        <c:crossAx val="81737600"/>
        <c:crosses val="autoZero"/>
        <c:auto val="1"/>
        <c:lblAlgn val="ctr"/>
        <c:lblOffset val="100"/>
        <c:noMultiLvlLbl val="0"/>
      </c:catAx>
      <c:valAx>
        <c:axId val="81737600"/>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8173606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81749888"/>
        <c:axId val="81751424"/>
      </c:barChart>
      <c:catAx>
        <c:axId val="81749888"/>
        <c:scaling>
          <c:orientation val="minMax"/>
        </c:scaling>
        <c:delete val="0"/>
        <c:axPos val="l"/>
        <c:majorTickMark val="out"/>
        <c:minorTickMark val="none"/>
        <c:tickLblPos val="nextTo"/>
        <c:crossAx val="81751424"/>
        <c:crosses val="autoZero"/>
        <c:auto val="1"/>
        <c:lblAlgn val="ctr"/>
        <c:lblOffset val="100"/>
        <c:noMultiLvlLbl val="0"/>
      </c:catAx>
      <c:valAx>
        <c:axId val="81751424"/>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81749888"/>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100" b="1" dirty="0" smtClean="0">
              <a:latin typeface="Calibri" panose="020F0502020204030204" pitchFamily="34" charset="0"/>
            </a:rPr>
            <a:t>-</a:t>
          </a:r>
          <a:r>
            <a:rPr lang="fr-FR" sz="1100"/>
            <a:t>L’implication des professionnels du CMS </a:t>
          </a:r>
        </a:p>
        <a:p>
          <a:pPr algn="just"/>
          <a:r>
            <a:rPr lang="fr-FR" sz="1100"/>
            <a:t>-La participation des habitants </a:t>
          </a:r>
        </a:p>
        <a:p>
          <a:pPr algn="just"/>
          <a:r>
            <a:rPr lang="fr-FR" sz="1100"/>
            <a:t>-La mobilisation des professionnels du secteur libéral, PMI ou santé scolaire sur certaines actions notamment en raison de vacances de poste </a:t>
          </a:r>
        </a:p>
        <a:p>
          <a:pPr algn="just"/>
          <a:r>
            <a:rPr lang="fr-FR" sz="1100"/>
            <a:t>-La problématique de la sur-sollicitation de certains acteurs </a:t>
          </a:r>
        </a:p>
        <a:p>
          <a:pPr algn="just"/>
          <a:r>
            <a:rPr lang="fr-FR" sz="1100"/>
            <a:t>-La restructuration d'instances ou d'organisation (Entrainant la disparition de certaines instances leviers et ressources) </a:t>
          </a:r>
        </a:p>
        <a:p>
          <a:pPr algn="just"/>
          <a:r>
            <a:rPr lang="fr-FR" sz="1100"/>
            <a:t>-Les difficultés d'ordre méthodologiques : plusieurs dimensions qui se croisent en transversalité et niveaux territoriaux différents </a:t>
          </a:r>
        </a:p>
        <a:p>
          <a:pPr algn="just"/>
          <a:r>
            <a:rPr lang="fr-FR" sz="1100"/>
            <a:t>-Le manque de données plus précises sur certaines thématiques ou plus statistiques et épidémiologiques  </a:t>
          </a:r>
        </a:p>
        <a:p>
          <a:pPr algn="just"/>
          <a:r>
            <a:rPr lang="fr-FR" sz="1100"/>
            <a:t>-Les difficultés à créer le lien de confiance avec certains publics qui nécessite beaucoup de temps </a:t>
          </a:r>
        </a:p>
        <a:p>
          <a:pPr algn="just"/>
          <a:r>
            <a:rPr lang="fr-FR" sz="1100"/>
            <a:t>-Les difficultés d'avoir des informations exhaustives </a:t>
          </a:r>
        </a:p>
        <a:p>
          <a:pPr algn="just"/>
          <a:r>
            <a:rPr lang="fr-FR" sz="1100"/>
            <a:t>-Le manque d'informations précises sur les publics sans solution : pas de visibilité en matière de recensement  à l'échelon local de proximité </a:t>
          </a:r>
        </a:p>
        <a:p>
          <a:pPr algn="just"/>
          <a:r>
            <a:rPr lang="fr-FR" sz="1100"/>
            <a:t>-L’existence de nombreuses instances </a:t>
          </a:r>
        </a:p>
        <a:p>
          <a:pPr algn="just"/>
          <a:r>
            <a:rPr lang="fr-FR" sz="1100"/>
            <a:t>-Le turn-over </a:t>
          </a:r>
        </a:p>
        <a:p>
          <a:pPr algn="just"/>
          <a:r>
            <a:rPr lang="fr-FR" sz="1100"/>
            <a:t>-Les refus de demandes ou interventions ciblées sur un établissement, une structure ou un territoire en infra communal faute de ressources humaines pour intervenir sur toutes les structures concernées par une problématique du territoire </a:t>
          </a:r>
        </a:p>
        <a:p>
          <a:pPr algn="just"/>
          <a:r>
            <a:rPr lang="fr-FR" sz="1100"/>
            <a:t>-Les changements législatifs en cours d'action ou de programme </a:t>
          </a:r>
        </a:p>
        <a:p>
          <a:pPr algn="just"/>
          <a:r>
            <a:rPr lang="fr-FR" sz="1100"/>
            <a:t>-Le manque de formation de certains acteurs intervenants </a:t>
          </a:r>
        </a:p>
        <a:p>
          <a:pPr algn="just"/>
          <a:r>
            <a:rPr lang="fr-FR" sz="1100"/>
            <a:t>-Le temps de réseau et de la transversalité</a:t>
          </a:r>
        </a:p>
        <a:p>
          <a:pPr algn="just"/>
          <a:r>
            <a:rPr lang="fr-FR" sz="1100"/>
            <a:t>-Le nombre et la diversité des acteurs locaux impliqués</a:t>
          </a:r>
        </a:p>
        <a:p>
          <a:pPr algn="just"/>
          <a:r>
            <a:rPr lang="fr-FR" sz="1100"/>
            <a:t>-Le manque de porteurs identifiés pour certaines actions </a:t>
          </a:r>
        </a:p>
        <a:p>
          <a:pPr algn="just"/>
          <a:r>
            <a:rPr lang="fr-FR" sz="1100"/>
            <a:t>-La lourdeur des outils de suivi, frein lié au partage d'informations </a:t>
          </a:r>
          <a:endParaRPr lang="fr-FR" sz="11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100" b="0" dirty="0" smtClean="0">
              <a:latin typeface="Calibri" panose="020F0502020204030204" pitchFamily="34" charset="0"/>
            </a:rPr>
            <a:t>-</a:t>
          </a:r>
          <a:r>
            <a:rPr lang="fr-FR" sz="1100"/>
            <a:t>La dynamique ASV et la dynamique de travail partenarial et transversal depuis de nombreuses années </a:t>
          </a:r>
        </a:p>
        <a:p>
          <a:pPr algn="just"/>
          <a:r>
            <a:rPr lang="fr-FR" sz="1100"/>
            <a:t>-De nombreux services municipaux ressources : CLIC, centres sociaux, antennes de secteurs, CLSPD, A 21  </a:t>
          </a:r>
        </a:p>
        <a:p>
          <a:pPr algn="just"/>
          <a:r>
            <a:rPr lang="fr-FR" sz="1100"/>
            <a:t>-La mise en place d'études spécifiques : REMI et accès à des sources de la littérature scientifique </a:t>
          </a:r>
        </a:p>
        <a:p>
          <a:pPr algn="just"/>
          <a:r>
            <a:rPr lang="fr-FR" sz="1100"/>
            <a:t>-Les moyens humains : stages, service civique, subventions pour les actions de santé publique ARS et Contrat de Ville ainsi que soutien en cofinancement de la Ville ainsi que sur certaines actions du CD93 </a:t>
          </a:r>
        </a:p>
        <a:p>
          <a:pPr algn="just"/>
          <a:r>
            <a:rPr lang="fr-FR" sz="1100"/>
            <a:t>-Le soutien à des acteurs locaux socio-sanitaires associatifs</a:t>
          </a:r>
        </a:p>
        <a:p>
          <a:pPr algn="just"/>
          <a:r>
            <a:rPr lang="fr-FR" sz="1100"/>
            <a:t>-Les médiatrices sociales en foyers de travailleurs migrants </a:t>
          </a:r>
        </a:p>
        <a:p>
          <a:pPr algn="just"/>
          <a:r>
            <a:rPr lang="fr-FR" sz="1100"/>
            <a:t>-Le CLS a permis l'accès à des informations et des données supplémentaires </a:t>
          </a:r>
        </a:p>
        <a:p>
          <a:pPr algn="just"/>
          <a:r>
            <a:rPr lang="fr-FR" sz="1100"/>
            <a:t>-Les contacts de visu avec les différents partenaires et acteurs impliqués </a:t>
          </a:r>
        </a:p>
        <a:p>
          <a:pPr algn="just"/>
          <a:r>
            <a:rPr lang="fr-FR" sz="1100"/>
            <a:t>-Le portage politique  global et la volonté municipale en matière de santé</a:t>
          </a:r>
        </a:p>
        <a:p>
          <a:pPr algn="just"/>
          <a:r>
            <a:rPr lang="fr-FR" sz="1100"/>
            <a:t>-L’annuaire des acteurs</a:t>
          </a:r>
        </a:p>
        <a:p>
          <a:pPr algn="just"/>
          <a:r>
            <a:rPr lang="fr-FR" sz="1100"/>
            <a:t>-La dynamique départementale sur le harcèlement par exemple ou encore de la CPAM93 sur les formations d’accès aux droits de santé </a:t>
          </a:r>
        </a:p>
        <a:p>
          <a:pPr algn="just"/>
          <a:r>
            <a:rPr lang="fr-FR" sz="1100"/>
            <a:t>-La taille du territoire : nombreuses actions et nombreux acteurs </a:t>
          </a:r>
        </a:p>
        <a:p>
          <a:pPr algn="just"/>
          <a:r>
            <a:rPr lang="fr-FR" sz="1100"/>
            <a:t>-La pluridisciplinarité, la culture du staff, la transversalité, l’intersectorialité, le partage d'expériences avec d'autres acteurs en lien avec des instances de gouvernances opérationnelles sans les multiplier </a:t>
          </a:r>
        </a:p>
        <a:p>
          <a:pPr algn="just"/>
          <a:r>
            <a:rPr lang="fr-FR" sz="1100"/>
            <a:t>-Les réseaux et la mobilisation, l’implication des acteurs du territoire : travail en transversalité et intersectorialité, la pluridisciplinarité</a:t>
          </a:r>
        </a:p>
        <a:p>
          <a:pPr algn="just"/>
          <a:r>
            <a:rPr lang="fr-FR" sz="1100"/>
            <a:t>-L'existence de différentes coordinations dédiées en plus de celle du CLS </a:t>
          </a:r>
        </a:p>
        <a:p>
          <a:pPr algn="just"/>
          <a:r>
            <a:rPr lang="fr-FR" sz="1100"/>
            <a:t>-Le nombre et la diversité des acteurs impliqués : lisibilité et visibilité aux actions </a:t>
          </a:r>
        </a:p>
        <a:p>
          <a:pPr algn="just"/>
          <a:r>
            <a:rPr lang="fr-FR" sz="1100"/>
            <a:t>-Le croisement des politiques publiques avec des fiches actions communes </a:t>
          </a: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4943" custScaleY="360861" custLinFactNeighborX="-3681" custLinFactNeighborY="0"/>
      <dgm:spPr/>
      <dgm:t>
        <a:bodyPr/>
        <a:lstStyle/>
        <a:p>
          <a:endParaRPr lang="fr-FR"/>
        </a:p>
      </dgm:t>
    </dgm:pt>
    <dgm:pt modelId="{3C03220C-4273-4054-A38C-66160059C289}" type="pres">
      <dgm:prSet presAssocID="{2B1A1651-CAE2-447E-A507-2030900EC03C}" presName="ParentText1" presStyleLbl="revTx" presStyleIdx="0" presStyleCnt="2" custScaleX="110650" custScaleY="89145" custLinFactX="7645" custLinFactY="-38416"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22626" custScaleY="89194" custLinFactX="-13439" custLinFactY="-37965"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66382" custScaleY="60972" custLinFactY="-103185" custLinFactNeighborX="3674" custLinFactNeighborY="-200000"/>
      <dgm:spPr/>
      <dgm:t>
        <a:bodyPr/>
        <a:lstStyle/>
        <a:p>
          <a:endParaRPr lang="fr-FR"/>
        </a:p>
      </dgm:t>
    </dgm:pt>
    <dgm:pt modelId="{962A9093-62F6-4389-A28E-15288981BFD6}" type="pres">
      <dgm:prSet presAssocID="{2B1A1651-CAE2-447E-A507-2030900EC03C}" presName="Minus" presStyleLbl="alignNode1" presStyleIdx="1" presStyleCnt="2" custScaleX="92754" custScaleY="86657" custLinFactY="-449707" custLinFactNeighborX="-8854" custLinFactNeighborY="-5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402217" custLinFactNeighborX="1" custLinFactNeighborY="4844"/>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4DD203FF-D6C9-4784-A9DF-27C962988532}" type="presOf" srcId="{4FB5F296-053E-42E0-AE17-1ED46C5C8BFA}" destId="{3C03220C-4273-4054-A38C-66160059C289}" srcOrd="0" destOrd="0" presId="urn:microsoft.com/office/officeart/2009/3/layout/PlusandMinus"/>
    <dgm:cxn modelId="{3ECCB679-2162-44DA-83B0-EFA3B3A57948}"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29E8F87B-4A56-4A5F-94C6-3995766E5731}" type="presOf" srcId="{2B1A1651-CAE2-447E-A507-2030900EC03C}" destId="{F37D6508-F31E-432C-BC97-6FD10D2DD5AD}" srcOrd="0" destOrd="0" presId="urn:microsoft.com/office/officeart/2009/3/layout/PlusandMinus"/>
    <dgm:cxn modelId="{A410829B-5D52-4D4B-87E6-A4C1E7B8F401}" type="presParOf" srcId="{F37D6508-F31E-432C-BC97-6FD10D2DD5AD}" destId="{8FE01C4E-84B5-4EAC-85B7-9C6FD30EFC73}" srcOrd="0" destOrd="0" presId="urn:microsoft.com/office/officeart/2009/3/layout/PlusandMinus"/>
    <dgm:cxn modelId="{A86ABF91-1286-445C-BEED-A8542B9A6BE9}" type="presParOf" srcId="{F37D6508-F31E-432C-BC97-6FD10D2DD5AD}" destId="{3C03220C-4273-4054-A38C-66160059C289}" srcOrd="1" destOrd="0" presId="urn:microsoft.com/office/officeart/2009/3/layout/PlusandMinus"/>
    <dgm:cxn modelId="{48D39191-0BD3-4C43-B73E-1924953AB00A}" type="presParOf" srcId="{F37D6508-F31E-432C-BC97-6FD10D2DD5AD}" destId="{F77505D0-72BE-468B-A491-874709C317D3}" srcOrd="2" destOrd="0" presId="urn:microsoft.com/office/officeart/2009/3/layout/PlusandMinus"/>
    <dgm:cxn modelId="{EFD98A01-7A07-4211-8440-5C1D77D83555}" type="presParOf" srcId="{F37D6508-F31E-432C-BC97-6FD10D2DD5AD}" destId="{E91144BC-9071-4F3E-A90E-287A2C13AFBD}" srcOrd="3" destOrd="0" presId="urn:microsoft.com/office/officeart/2009/3/layout/PlusandMinus"/>
    <dgm:cxn modelId="{5B6243C2-0F27-47AF-83E2-17FDAAAA4A98}" type="presParOf" srcId="{F37D6508-F31E-432C-BC97-6FD10D2DD5AD}" destId="{962A9093-62F6-4389-A28E-15288981BFD6}" srcOrd="4" destOrd="0" presId="urn:microsoft.com/office/officeart/2009/3/layout/PlusandMinus"/>
    <dgm:cxn modelId="{13939822-87F4-43B3-B994-DF55AA1EC6F7}"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11" y="-5"/>
          <a:ext cx="5773502" cy="9367294"/>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911985" y="736053"/>
          <a:ext cx="2580895" cy="19796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88950">
            <a:lnSpc>
              <a:spcPct val="90000"/>
            </a:lnSpc>
            <a:spcBef>
              <a:spcPct val="0"/>
            </a:spcBef>
            <a:spcAft>
              <a:spcPct val="35000"/>
            </a:spcAft>
          </a:pPr>
          <a:r>
            <a:rPr lang="fr-FR" sz="1100" b="1" kern="1200" dirty="0" smtClean="0">
              <a:latin typeface="Calibri" panose="020F0502020204030204" pitchFamily="34" charset="0"/>
            </a:rPr>
            <a:t>-</a:t>
          </a:r>
          <a:r>
            <a:rPr lang="fr-FR" sz="1100" kern="1200"/>
            <a:t>L’implication des professionnels du CMS </a:t>
          </a:r>
        </a:p>
        <a:p>
          <a:pPr lvl="0" algn="just" defTabSz="488950">
            <a:lnSpc>
              <a:spcPct val="90000"/>
            </a:lnSpc>
            <a:spcBef>
              <a:spcPct val="0"/>
            </a:spcBef>
            <a:spcAft>
              <a:spcPct val="35000"/>
            </a:spcAft>
          </a:pPr>
          <a:r>
            <a:rPr lang="fr-FR" sz="1100" kern="1200"/>
            <a:t>-La participation des habitants </a:t>
          </a:r>
        </a:p>
        <a:p>
          <a:pPr lvl="0" algn="just" defTabSz="488950">
            <a:lnSpc>
              <a:spcPct val="90000"/>
            </a:lnSpc>
            <a:spcBef>
              <a:spcPct val="0"/>
            </a:spcBef>
            <a:spcAft>
              <a:spcPct val="35000"/>
            </a:spcAft>
          </a:pPr>
          <a:r>
            <a:rPr lang="fr-FR" sz="1100" kern="1200"/>
            <a:t>-La mobilisation des professionnels du secteur libéral, PMI ou santé scolaire sur certaines actions notamment en raison de vacances de poste </a:t>
          </a:r>
        </a:p>
        <a:p>
          <a:pPr lvl="0" algn="just" defTabSz="488950">
            <a:lnSpc>
              <a:spcPct val="90000"/>
            </a:lnSpc>
            <a:spcBef>
              <a:spcPct val="0"/>
            </a:spcBef>
            <a:spcAft>
              <a:spcPct val="35000"/>
            </a:spcAft>
          </a:pPr>
          <a:r>
            <a:rPr lang="fr-FR" sz="1100" kern="1200"/>
            <a:t>-La problématique de la sur-sollicitation de certains acteurs </a:t>
          </a:r>
        </a:p>
        <a:p>
          <a:pPr lvl="0" algn="just" defTabSz="488950">
            <a:lnSpc>
              <a:spcPct val="90000"/>
            </a:lnSpc>
            <a:spcBef>
              <a:spcPct val="0"/>
            </a:spcBef>
            <a:spcAft>
              <a:spcPct val="35000"/>
            </a:spcAft>
          </a:pPr>
          <a:r>
            <a:rPr lang="fr-FR" sz="1100" kern="1200"/>
            <a:t>-La restructuration d'instances ou d'organisation (Entrainant la disparition de certaines instances leviers et ressources) </a:t>
          </a:r>
        </a:p>
        <a:p>
          <a:pPr lvl="0" algn="just" defTabSz="488950">
            <a:lnSpc>
              <a:spcPct val="90000"/>
            </a:lnSpc>
            <a:spcBef>
              <a:spcPct val="0"/>
            </a:spcBef>
            <a:spcAft>
              <a:spcPct val="35000"/>
            </a:spcAft>
          </a:pPr>
          <a:r>
            <a:rPr lang="fr-FR" sz="1100" kern="1200"/>
            <a:t>-Les difficultés d'ordre méthodologiques : plusieurs dimensions qui se croisent en transversalité et niveaux territoriaux différents </a:t>
          </a:r>
        </a:p>
        <a:p>
          <a:pPr lvl="0" algn="just" defTabSz="488950">
            <a:lnSpc>
              <a:spcPct val="90000"/>
            </a:lnSpc>
            <a:spcBef>
              <a:spcPct val="0"/>
            </a:spcBef>
            <a:spcAft>
              <a:spcPct val="35000"/>
            </a:spcAft>
          </a:pPr>
          <a:r>
            <a:rPr lang="fr-FR" sz="1100" kern="1200"/>
            <a:t>-Le manque de données plus précises sur certaines thématiques ou plus statistiques et épidémiologiques  </a:t>
          </a:r>
        </a:p>
        <a:p>
          <a:pPr lvl="0" algn="just" defTabSz="488950">
            <a:lnSpc>
              <a:spcPct val="90000"/>
            </a:lnSpc>
            <a:spcBef>
              <a:spcPct val="0"/>
            </a:spcBef>
            <a:spcAft>
              <a:spcPct val="35000"/>
            </a:spcAft>
          </a:pPr>
          <a:r>
            <a:rPr lang="fr-FR" sz="1100" kern="1200"/>
            <a:t>-Les difficultés à créer le lien de confiance avec certains publics qui nécessite beaucoup de temps </a:t>
          </a:r>
        </a:p>
        <a:p>
          <a:pPr lvl="0" algn="just" defTabSz="488950">
            <a:lnSpc>
              <a:spcPct val="90000"/>
            </a:lnSpc>
            <a:spcBef>
              <a:spcPct val="0"/>
            </a:spcBef>
            <a:spcAft>
              <a:spcPct val="35000"/>
            </a:spcAft>
          </a:pPr>
          <a:r>
            <a:rPr lang="fr-FR" sz="1100" kern="1200"/>
            <a:t>-Les difficultés d'avoir des informations exhaustives </a:t>
          </a:r>
        </a:p>
        <a:p>
          <a:pPr lvl="0" algn="just" defTabSz="488950">
            <a:lnSpc>
              <a:spcPct val="90000"/>
            </a:lnSpc>
            <a:spcBef>
              <a:spcPct val="0"/>
            </a:spcBef>
            <a:spcAft>
              <a:spcPct val="35000"/>
            </a:spcAft>
          </a:pPr>
          <a:r>
            <a:rPr lang="fr-FR" sz="1100" kern="1200"/>
            <a:t>-Le manque d'informations précises sur les publics sans solution : pas de visibilité en matière de recensement  à l'échelon local de proximité </a:t>
          </a:r>
        </a:p>
        <a:p>
          <a:pPr lvl="0" algn="just" defTabSz="488950">
            <a:lnSpc>
              <a:spcPct val="90000"/>
            </a:lnSpc>
            <a:spcBef>
              <a:spcPct val="0"/>
            </a:spcBef>
            <a:spcAft>
              <a:spcPct val="35000"/>
            </a:spcAft>
          </a:pPr>
          <a:r>
            <a:rPr lang="fr-FR" sz="1100" kern="1200"/>
            <a:t>-L’existence de nombreuses instances </a:t>
          </a:r>
        </a:p>
        <a:p>
          <a:pPr lvl="0" algn="just" defTabSz="488950">
            <a:lnSpc>
              <a:spcPct val="90000"/>
            </a:lnSpc>
            <a:spcBef>
              <a:spcPct val="0"/>
            </a:spcBef>
            <a:spcAft>
              <a:spcPct val="35000"/>
            </a:spcAft>
          </a:pPr>
          <a:r>
            <a:rPr lang="fr-FR" sz="1100" kern="1200"/>
            <a:t>-Le turn-over </a:t>
          </a:r>
        </a:p>
        <a:p>
          <a:pPr lvl="0" algn="just" defTabSz="488950">
            <a:lnSpc>
              <a:spcPct val="90000"/>
            </a:lnSpc>
            <a:spcBef>
              <a:spcPct val="0"/>
            </a:spcBef>
            <a:spcAft>
              <a:spcPct val="35000"/>
            </a:spcAft>
          </a:pPr>
          <a:r>
            <a:rPr lang="fr-FR" sz="1100" kern="1200"/>
            <a:t>-Les refus de demandes ou interventions ciblées sur un établissement, une structure ou un territoire en infra communal faute de ressources humaines pour intervenir sur toutes les structures concernées par une problématique du territoire </a:t>
          </a:r>
        </a:p>
        <a:p>
          <a:pPr lvl="0" algn="just" defTabSz="488950">
            <a:lnSpc>
              <a:spcPct val="90000"/>
            </a:lnSpc>
            <a:spcBef>
              <a:spcPct val="0"/>
            </a:spcBef>
            <a:spcAft>
              <a:spcPct val="35000"/>
            </a:spcAft>
          </a:pPr>
          <a:r>
            <a:rPr lang="fr-FR" sz="1100" kern="1200"/>
            <a:t>-Les changements législatifs en cours d'action ou de programme </a:t>
          </a:r>
        </a:p>
        <a:p>
          <a:pPr lvl="0" algn="just" defTabSz="488950">
            <a:lnSpc>
              <a:spcPct val="90000"/>
            </a:lnSpc>
            <a:spcBef>
              <a:spcPct val="0"/>
            </a:spcBef>
            <a:spcAft>
              <a:spcPct val="35000"/>
            </a:spcAft>
          </a:pPr>
          <a:r>
            <a:rPr lang="fr-FR" sz="1100" kern="1200"/>
            <a:t>-Le manque de formation de certains acteurs intervenants </a:t>
          </a:r>
        </a:p>
        <a:p>
          <a:pPr lvl="0" algn="just" defTabSz="488950">
            <a:lnSpc>
              <a:spcPct val="90000"/>
            </a:lnSpc>
            <a:spcBef>
              <a:spcPct val="0"/>
            </a:spcBef>
            <a:spcAft>
              <a:spcPct val="35000"/>
            </a:spcAft>
          </a:pPr>
          <a:r>
            <a:rPr lang="fr-FR" sz="1100" kern="1200"/>
            <a:t>-Le temps de réseau et de la transversalité</a:t>
          </a:r>
        </a:p>
        <a:p>
          <a:pPr lvl="0" algn="just" defTabSz="488950">
            <a:lnSpc>
              <a:spcPct val="90000"/>
            </a:lnSpc>
            <a:spcBef>
              <a:spcPct val="0"/>
            </a:spcBef>
            <a:spcAft>
              <a:spcPct val="35000"/>
            </a:spcAft>
          </a:pPr>
          <a:r>
            <a:rPr lang="fr-FR" sz="1100" kern="1200"/>
            <a:t>-Le nombre et la diversité des acteurs locaux impliqués</a:t>
          </a:r>
        </a:p>
        <a:p>
          <a:pPr lvl="0" algn="just" defTabSz="488950">
            <a:lnSpc>
              <a:spcPct val="90000"/>
            </a:lnSpc>
            <a:spcBef>
              <a:spcPct val="0"/>
            </a:spcBef>
            <a:spcAft>
              <a:spcPct val="35000"/>
            </a:spcAft>
          </a:pPr>
          <a:r>
            <a:rPr lang="fr-FR" sz="1100" kern="1200"/>
            <a:t>-Le manque de porteurs identifiés pour certaines actions </a:t>
          </a:r>
        </a:p>
        <a:p>
          <a:pPr lvl="0" algn="just" defTabSz="488950">
            <a:lnSpc>
              <a:spcPct val="90000"/>
            </a:lnSpc>
            <a:spcBef>
              <a:spcPct val="0"/>
            </a:spcBef>
            <a:spcAft>
              <a:spcPct val="35000"/>
            </a:spcAft>
          </a:pPr>
          <a:r>
            <a:rPr lang="fr-FR" sz="1100" kern="1200"/>
            <a:t>-La lourdeur des outils de suivi, frein lié au partage d'informations </a:t>
          </a:r>
          <a:endParaRPr lang="fr-FR" sz="1100" b="0" i="1" kern="1200" dirty="0">
            <a:latin typeface="Calibri" panose="020F0502020204030204" pitchFamily="34" charset="0"/>
          </a:endParaRPr>
        </a:p>
      </dsp:txBody>
      <dsp:txXfrm>
        <a:off x="2911985" y="736053"/>
        <a:ext cx="2580895" cy="1979634"/>
      </dsp:txXfrm>
    </dsp:sp>
    <dsp:sp modelId="{F77505D0-72BE-468B-A491-874709C317D3}">
      <dsp:nvSpPr>
        <dsp:cNvPr id="0" name=""/>
        <dsp:cNvSpPr/>
      </dsp:nvSpPr>
      <dsp:spPr>
        <a:xfrm>
          <a:off x="11" y="745525"/>
          <a:ext cx="2860233" cy="19807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88950">
            <a:lnSpc>
              <a:spcPct val="90000"/>
            </a:lnSpc>
            <a:spcBef>
              <a:spcPct val="0"/>
            </a:spcBef>
            <a:spcAft>
              <a:spcPct val="35000"/>
            </a:spcAft>
          </a:pPr>
          <a:r>
            <a:rPr lang="fr-FR" sz="1100" b="0" kern="1200" dirty="0" smtClean="0">
              <a:latin typeface="Calibri" panose="020F0502020204030204" pitchFamily="34" charset="0"/>
            </a:rPr>
            <a:t>-</a:t>
          </a:r>
          <a:r>
            <a:rPr lang="fr-FR" sz="1100" kern="1200"/>
            <a:t>La dynamique ASV et la dynamique de travail partenarial et transversal depuis de nombreuses années </a:t>
          </a:r>
        </a:p>
        <a:p>
          <a:pPr lvl="0" algn="just" defTabSz="488950">
            <a:lnSpc>
              <a:spcPct val="90000"/>
            </a:lnSpc>
            <a:spcBef>
              <a:spcPct val="0"/>
            </a:spcBef>
            <a:spcAft>
              <a:spcPct val="35000"/>
            </a:spcAft>
          </a:pPr>
          <a:r>
            <a:rPr lang="fr-FR" sz="1100" kern="1200"/>
            <a:t>-De nombreux services municipaux ressources : CLIC, centres sociaux, antennes de secteurs, CLSPD, A 21  </a:t>
          </a:r>
        </a:p>
        <a:p>
          <a:pPr lvl="0" algn="just" defTabSz="488950">
            <a:lnSpc>
              <a:spcPct val="90000"/>
            </a:lnSpc>
            <a:spcBef>
              <a:spcPct val="0"/>
            </a:spcBef>
            <a:spcAft>
              <a:spcPct val="35000"/>
            </a:spcAft>
          </a:pPr>
          <a:r>
            <a:rPr lang="fr-FR" sz="1100" kern="1200"/>
            <a:t>-La mise en place d'études spécifiques : REMI et accès à des sources de la littérature scientifique </a:t>
          </a:r>
        </a:p>
        <a:p>
          <a:pPr lvl="0" algn="just" defTabSz="488950">
            <a:lnSpc>
              <a:spcPct val="90000"/>
            </a:lnSpc>
            <a:spcBef>
              <a:spcPct val="0"/>
            </a:spcBef>
            <a:spcAft>
              <a:spcPct val="35000"/>
            </a:spcAft>
          </a:pPr>
          <a:r>
            <a:rPr lang="fr-FR" sz="1100" kern="1200"/>
            <a:t>-Les moyens humains : stages, service civique, subventions pour les actions de santé publique ARS et Contrat de Ville ainsi que soutien en cofinancement de la Ville ainsi que sur certaines actions du CD93 </a:t>
          </a:r>
        </a:p>
        <a:p>
          <a:pPr lvl="0" algn="just" defTabSz="488950">
            <a:lnSpc>
              <a:spcPct val="90000"/>
            </a:lnSpc>
            <a:spcBef>
              <a:spcPct val="0"/>
            </a:spcBef>
            <a:spcAft>
              <a:spcPct val="35000"/>
            </a:spcAft>
          </a:pPr>
          <a:r>
            <a:rPr lang="fr-FR" sz="1100" kern="1200"/>
            <a:t>-Le soutien à des acteurs locaux socio-sanitaires associatifs</a:t>
          </a:r>
        </a:p>
        <a:p>
          <a:pPr lvl="0" algn="just" defTabSz="488950">
            <a:lnSpc>
              <a:spcPct val="90000"/>
            </a:lnSpc>
            <a:spcBef>
              <a:spcPct val="0"/>
            </a:spcBef>
            <a:spcAft>
              <a:spcPct val="35000"/>
            </a:spcAft>
          </a:pPr>
          <a:r>
            <a:rPr lang="fr-FR" sz="1100" kern="1200"/>
            <a:t>-Les médiatrices sociales en foyers de travailleurs migrants </a:t>
          </a:r>
        </a:p>
        <a:p>
          <a:pPr lvl="0" algn="just" defTabSz="488950">
            <a:lnSpc>
              <a:spcPct val="90000"/>
            </a:lnSpc>
            <a:spcBef>
              <a:spcPct val="0"/>
            </a:spcBef>
            <a:spcAft>
              <a:spcPct val="35000"/>
            </a:spcAft>
          </a:pPr>
          <a:r>
            <a:rPr lang="fr-FR" sz="1100" kern="1200"/>
            <a:t>-Le CLS a permis l'accès à des informations et des données supplémentaires </a:t>
          </a:r>
        </a:p>
        <a:p>
          <a:pPr lvl="0" algn="just" defTabSz="488950">
            <a:lnSpc>
              <a:spcPct val="90000"/>
            </a:lnSpc>
            <a:spcBef>
              <a:spcPct val="0"/>
            </a:spcBef>
            <a:spcAft>
              <a:spcPct val="35000"/>
            </a:spcAft>
          </a:pPr>
          <a:r>
            <a:rPr lang="fr-FR" sz="1100" kern="1200"/>
            <a:t>-Les contacts de visu avec les différents partenaires et acteurs impliqués </a:t>
          </a:r>
        </a:p>
        <a:p>
          <a:pPr lvl="0" algn="just" defTabSz="488950">
            <a:lnSpc>
              <a:spcPct val="90000"/>
            </a:lnSpc>
            <a:spcBef>
              <a:spcPct val="0"/>
            </a:spcBef>
            <a:spcAft>
              <a:spcPct val="35000"/>
            </a:spcAft>
          </a:pPr>
          <a:r>
            <a:rPr lang="fr-FR" sz="1100" kern="1200"/>
            <a:t>-Le portage politique  global et la volonté municipale en matière de santé</a:t>
          </a:r>
        </a:p>
        <a:p>
          <a:pPr lvl="0" algn="just" defTabSz="488950">
            <a:lnSpc>
              <a:spcPct val="90000"/>
            </a:lnSpc>
            <a:spcBef>
              <a:spcPct val="0"/>
            </a:spcBef>
            <a:spcAft>
              <a:spcPct val="35000"/>
            </a:spcAft>
          </a:pPr>
          <a:r>
            <a:rPr lang="fr-FR" sz="1100" kern="1200"/>
            <a:t>-L’annuaire des acteurs</a:t>
          </a:r>
        </a:p>
        <a:p>
          <a:pPr lvl="0" algn="just" defTabSz="488950">
            <a:lnSpc>
              <a:spcPct val="90000"/>
            </a:lnSpc>
            <a:spcBef>
              <a:spcPct val="0"/>
            </a:spcBef>
            <a:spcAft>
              <a:spcPct val="35000"/>
            </a:spcAft>
          </a:pPr>
          <a:r>
            <a:rPr lang="fr-FR" sz="1100" kern="1200"/>
            <a:t>-La dynamique départementale sur le harcèlement par exemple ou encore de la CPAM93 sur les formations d’accès aux droits de santé </a:t>
          </a:r>
        </a:p>
        <a:p>
          <a:pPr lvl="0" algn="just" defTabSz="488950">
            <a:lnSpc>
              <a:spcPct val="90000"/>
            </a:lnSpc>
            <a:spcBef>
              <a:spcPct val="0"/>
            </a:spcBef>
            <a:spcAft>
              <a:spcPct val="35000"/>
            </a:spcAft>
          </a:pPr>
          <a:r>
            <a:rPr lang="fr-FR" sz="1100" kern="1200"/>
            <a:t>-La taille du territoire : nombreuses actions et nombreux acteurs </a:t>
          </a:r>
        </a:p>
        <a:p>
          <a:pPr lvl="0" algn="just" defTabSz="488950">
            <a:lnSpc>
              <a:spcPct val="90000"/>
            </a:lnSpc>
            <a:spcBef>
              <a:spcPct val="0"/>
            </a:spcBef>
            <a:spcAft>
              <a:spcPct val="35000"/>
            </a:spcAft>
          </a:pPr>
          <a:r>
            <a:rPr lang="fr-FR" sz="1100" kern="1200"/>
            <a:t>-La pluridisciplinarité, la culture du staff, la transversalité, l’intersectorialité, le partage d'expériences avec d'autres acteurs en lien avec des instances de gouvernances opérationnelles sans les multiplier </a:t>
          </a:r>
        </a:p>
        <a:p>
          <a:pPr lvl="0" algn="just" defTabSz="488950">
            <a:lnSpc>
              <a:spcPct val="90000"/>
            </a:lnSpc>
            <a:spcBef>
              <a:spcPct val="0"/>
            </a:spcBef>
            <a:spcAft>
              <a:spcPct val="35000"/>
            </a:spcAft>
          </a:pPr>
          <a:r>
            <a:rPr lang="fr-FR" sz="1100" kern="1200"/>
            <a:t>-Les réseaux et la mobilisation, l’implication des acteurs du territoire : travail en transversalité et intersectorialité, la pluridisciplinarité</a:t>
          </a:r>
        </a:p>
        <a:p>
          <a:pPr lvl="0" algn="just" defTabSz="488950">
            <a:lnSpc>
              <a:spcPct val="90000"/>
            </a:lnSpc>
            <a:spcBef>
              <a:spcPct val="0"/>
            </a:spcBef>
            <a:spcAft>
              <a:spcPct val="35000"/>
            </a:spcAft>
          </a:pPr>
          <a:r>
            <a:rPr lang="fr-FR" sz="1100" kern="1200"/>
            <a:t>-L'existence de différentes coordinations dédiées en plus de celle du CLS </a:t>
          </a:r>
        </a:p>
        <a:p>
          <a:pPr lvl="0" algn="just" defTabSz="488950">
            <a:lnSpc>
              <a:spcPct val="90000"/>
            </a:lnSpc>
            <a:spcBef>
              <a:spcPct val="0"/>
            </a:spcBef>
            <a:spcAft>
              <a:spcPct val="35000"/>
            </a:spcAft>
          </a:pPr>
          <a:r>
            <a:rPr lang="fr-FR" sz="1100" kern="1200"/>
            <a:t>-Le nombre et la diversité des acteurs impliqués : lisibilité et visibilité aux actions </a:t>
          </a:r>
        </a:p>
        <a:p>
          <a:pPr lvl="0" algn="just" defTabSz="488950">
            <a:lnSpc>
              <a:spcPct val="90000"/>
            </a:lnSpc>
            <a:spcBef>
              <a:spcPct val="0"/>
            </a:spcBef>
            <a:spcAft>
              <a:spcPct val="35000"/>
            </a:spcAft>
          </a:pPr>
          <a:r>
            <a:rPr lang="fr-FR" sz="1100" kern="1200"/>
            <a:t>-Le croisement des politiques publiques avec des fiches actions communes </a:t>
          </a:r>
        </a:p>
      </dsp:txBody>
      <dsp:txXfrm>
        <a:off x="11" y="745525"/>
        <a:ext cx="2860233" cy="1980722"/>
      </dsp:txXfrm>
    </dsp:sp>
    <dsp:sp modelId="{E91144BC-9071-4F3E-A90E-287A2C13AFBD}">
      <dsp:nvSpPr>
        <dsp:cNvPr id="0" name=""/>
        <dsp:cNvSpPr/>
      </dsp:nvSpPr>
      <dsp:spPr>
        <a:xfrm>
          <a:off x="56701" y="82046"/>
          <a:ext cx="651533" cy="598434"/>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657063" y="233917"/>
          <a:ext cx="856821" cy="274324"/>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881254" y="591834"/>
          <a:ext cx="11546" cy="8530914"/>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1E5A5-B9D0-4042-8F8B-8D5F50EA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14</Pages>
  <Words>1118</Words>
  <Characters>6151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48</cp:revision>
  <cp:lastPrinted>2017-01-06T06:54:00Z</cp:lastPrinted>
  <dcterms:created xsi:type="dcterms:W3CDTF">2017-03-23T17:01:00Z</dcterms:created>
  <dcterms:modified xsi:type="dcterms:W3CDTF">2017-07-04T14:23:00Z</dcterms:modified>
</cp:coreProperties>
</file>