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7B6C" w14:textId="77777777" w:rsidR="00CA2615" w:rsidRPr="00C50C21" w:rsidRDefault="00CA2615" w:rsidP="003747D9">
      <w:pPr>
        <w:jc w:val="center"/>
        <w:rPr>
          <w:rFonts w:cstheme="minorHAnsi"/>
          <w:b/>
          <w:sz w:val="24"/>
        </w:rPr>
      </w:pPr>
      <w:r w:rsidRPr="00C50C21">
        <w:rPr>
          <w:rFonts w:cstheme="minorHAnsi"/>
          <w:b/>
          <w:sz w:val="24"/>
        </w:rPr>
        <w:t>Questionnaire de suivi régulier</w:t>
      </w:r>
    </w:p>
    <w:p w14:paraId="17B2BAEC" w14:textId="77777777" w:rsidR="00CA2615" w:rsidRPr="00C50C21" w:rsidRDefault="00CA2615" w:rsidP="00CA2615">
      <w:pPr>
        <w:rPr>
          <w:rFonts w:cstheme="minorHAnsi"/>
          <w:sz w:val="24"/>
        </w:rPr>
      </w:pPr>
    </w:p>
    <w:p w14:paraId="324B4E26" w14:textId="77777777" w:rsidR="00840A24" w:rsidRPr="00C50C21" w:rsidRDefault="00840A24" w:rsidP="00840A24">
      <w:pPr>
        <w:rPr>
          <w:rFonts w:cstheme="minorHAnsi"/>
          <w:sz w:val="24"/>
        </w:rPr>
      </w:pPr>
      <w:r w:rsidRPr="00C50C21">
        <w:rPr>
          <w:rFonts w:cstheme="minorHAnsi"/>
          <w:sz w:val="24"/>
        </w:rPr>
        <w:t xml:space="preserve">Ce questionnaire a pour objectif d’évaluer votre état de santé dans </w:t>
      </w:r>
      <w:r>
        <w:rPr>
          <w:rFonts w:cstheme="minorHAnsi"/>
          <w:sz w:val="24"/>
        </w:rPr>
        <w:t>l’hypothèse</w:t>
      </w:r>
      <w:r w:rsidRPr="00C50C21">
        <w:rPr>
          <w:rFonts w:cstheme="minorHAnsi"/>
          <w:sz w:val="24"/>
        </w:rPr>
        <w:t xml:space="preserve"> d’une infection par le coronavirus. </w:t>
      </w:r>
    </w:p>
    <w:p w14:paraId="0E01DE5A" w14:textId="36E3A1A2" w:rsidR="00840A24" w:rsidRPr="00C50C21" w:rsidRDefault="00840A24" w:rsidP="00840A24">
      <w:pPr>
        <w:rPr>
          <w:rFonts w:cstheme="minorHAnsi"/>
          <w:sz w:val="24"/>
        </w:rPr>
      </w:pPr>
      <w:r w:rsidRPr="00C50C21">
        <w:rPr>
          <w:rFonts w:cstheme="minorHAnsi"/>
          <w:b/>
          <w:sz w:val="24"/>
        </w:rPr>
        <w:t>Toutes les données seront revues par les équipes soignantes</w:t>
      </w:r>
      <w:r w:rsidRPr="00C50C21">
        <w:rPr>
          <w:rFonts w:cstheme="minorHAnsi"/>
          <w:sz w:val="24"/>
        </w:rPr>
        <w:t xml:space="preserve"> pour vous </w:t>
      </w:r>
      <w:r>
        <w:rPr>
          <w:rFonts w:cstheme="minorHAnsi"/>
          <w:sz w:val="24"/>
        </w:rPr>
        <w:t>suivre et vous prendre</w:t>
      </w:r>
      <w:r w:rsidRPr="00C50C21">
        <w:rPr>
          <w:rFonts w:cstheme="minorHAnsi"/>
          <w:sz w:val="24"/>
        </w:rPr>
        <w:t xml:space="preserve"> en charge le mieux possible.</w:t>
      </w:r>
    </w:p>
    <w:p w14:paraId="78BBCE4D" w14:textId="77777777" w:rsidR="00840A24" w:rsidRPr="00C50C21" w:rsidRDefault="00840A24" w:rsidP="00840A24">
      <w:pPr>
        <w:rPr>
          <w:rFonts w:cstheme="minorHAnsi"/>
          <w:sz w:val="24"/>
        </w:rPr>
      </w:pPr>
      <w:r w:rsidRPr="00C50C21">
        <w:rPr>
          <w:rFonts w:cstheme="minorHAnsi"/>
          <w:b/>
          <w:sz w:val="24"/>
        </w:rPr>
        <w:t>Ce questionnaire sera répété régulièrement</w:t>
      </w:r>
      <w:r w:rsidRPr="00C50C21">
        <w:rPr>
          <w:rFonts w:cstheme="minorHAnsi"/>
          <w:sz w:val="24"/>
        </w:rPr>
        <w:t xml:space="preserve"> afin de s’assurer </w:t>
      </w:r>
      <w:r>
        <w:rPr>
          <w:rFonts w:cstheme="minorHAnsi"/>
          <w:sz w:val="24"/>
        </w:rPr>
        <w:t>de</w:t>
      </w:r>
      <w:r w:rsidRPr="00C50C21">
        <w:rPr>
          <w:rFonts w:cstheme="minorHAnsi"/>
          <w:sz w:val="24"/>
        </w:rPr>
        <w:t xml:space="preserve"> votre état. </w:t>
      </w:r>
    </w:p>
    <w:p w14:paraId="31D36F73" w14:textId="7409AC10" w:rsidR="00C50C21" w:rsidRPr="00C50C21" w:rsidRDefault="00C50C21" w:rsidP="00C02D85">
      <w:pPr>
        <w:rPr>
          <w:rFonts w:cstheme="minorHAnsi"/>
          <w:sz w:val="24"/>
        </w:rPr>
      </w:pPr>
    </w:p>
    <w:p w14:paraId="72B09312" w14:textId="4AAC95E0" w:rsidR="00CA2615" w:rsidRPr="00C50C21" w:rsidRDefault="001218CB" w:rsidP="00CA2615">
      <w:pPr>
        <w:rPr>
          <w:rFonts w:cstheme="minorHAnsi"/>
          <w:b/>
          <w:sz w:val="24"/>
        </w:rPr>
      </w:pPr>
      <w:r>
        <w:rPr>
          <w:rFonts w:cstheme="minorHAnsi"/>
          <w:b/>
          <w:sz w:val="24"/>
        </w:rPr>
        <w:t>1</w:t>
      </w:r>
      <w:r w:rsidR="00CA2615" w:rsidRPr="00C50C21">
        <w:rPr>
          <w:rFonts w:cstheme="minorHAnsi"/>
          <w:b/>
          <w:sz w:val="24"/>
        </w:rPr>
        <w:t>) Prenez votre température</w:t>
      </w:r>
      <w:r w:rsidR="006156A4">
        <w:rPr>
          <w:rFonts w:cstheme="minorHAnsi"/>
          <w:b/>
          <w:sz w:val="24"/>
        </w:rPr>
        <w:t xml:space="preserve"> </w:t>
      </w:r>
      <w:proofErr w:type="gramStart"/>
      <w:r w:rsidR="006156A4">
        <w:rPr>
          <w:rFonts w:cstheme="minorHAnsi"/>
          <w:b/>
          <w:sz w:val="24"/>
        </w:rPr>
        <w:t>( 38</w:t>
      </w:r>
      <w:proofErr w:type="gramEnd"/>
      <w:r w:rsidR="006156A4">
        <w:rPr>
          <w:rFonts w:cstheme="minorHAnsi"/>
          <w:b/>
          <w:sz w:val="24"/>
        </w:rPr>
        <w:t>-39 : alerte orange, &gt; 39 : alerte rouge)</w:t>
      </w:r>
    </w:p>
    <w:p w14:paraId="7B07189D" w14:textId="77777777" w:rsidR="00CA2615" w:rsidRDefault="00CA2615" w:rsidP="00CA2615">
      <w:pPr>
        <w:rPr>
          <w:rFonts w:cstheme="minorHAnsi"/>
        </w:rPr>
      </w:pPr>
      <w:r>
        <w:rPr>
          <w:rFonts w:cstheme="minorHAnsi"/>
        </w:rPr>
        <w:t xml:space="preserve">|_ </w:t>
      </w:r>
      <w:proofErr w:type="gramStart"/>
      <w:r w:rsidR="00C50C21">
        <w:rPr>
          <w:rFonts w:cstheme="minorHAnsi"/>
        </w:rPr>
        <w:t>_ ,</w:t>
      </w:r>
      <w:proofErr w:type="gramEnd"/>
      <w:r w:rsidR="00C50C21">
        <w:rPr>
          <w:rFonts w:cstheme="minorHAnsi"/>
        </w:rPr>
        <w:t xml:space="preserve"> </w:t>
      </w:r>
      <w:r>
        <w:rPr>
          <w:rFonts w:cstheme="minorHAnsi"/>
        </w:rPr>
        <w:t>_| °C</w:t>
      </w:r>
    </w:p>
    <w:p w14:paraId="5A4841A2" w14:textId="77777777" w:rsidR="00CA2615" w:rsidRPr="00277DC3" w:rsidRDefault="00CA2615" w:rsidP="00CA2615">
      <w:pPr>
        <w:rPr>
          <w:rFonts w:cstheme="minorHAnsi"/>
          <w:b/>
          <w:i/>
          <w:sz w:val="16"/>
        </w:rPr>
      </w:pPr>
      <w:r w:rsidRPr="00277DC3">
        <w:rPr>
          <w:rFonts w:cstheme="minorHAnsi"/>
          <w:b/>
          <w:i/>
          <w:sz w:val="16"/>
        </w:rPr>
        <w:t xml:space="preserve">Info : comment prendre sa température (selon </w:t>
      </w:r>
      <w:hyperlink r:id="rId5" w:history="1">
        <w:r w:rsidRPr="00277DC3">
          <w:rPr>
            <w:rStyle w:val="Lienhypertexte"/>
            <w:rFonts w:cstheme="minorHAnsi"/>
            <w:b/>
            <w:i/>
            <w:sz w:val="16"/>
          </w:rPr>
          <w:t>https://www.ameli.fr/assure/sante/bons-gestes/petits-soins/prendre-temperature</w:t>
        </w:r>
      </w:hyperlink>
      <w:r w:rsidRPr="00277DC3">
        <w:rPr>
          <w:rFonts w:cstheme="minorHAnsi"/>
          <w:b/>
          <w:i/>
          <w:sz w:val="16"/>
        </w:rPr>
        <w:t>) sous forme d’un menu</w:t>
      </w:r>
    </w:p>
    <w:tbl>
      <w:tblPr>
        <w:tblStyle w:val="Grilledutableau"/>
        <w:tblW w:w="0" w:type="auto"/>
        <w:tblLook w:val="04A0" w:firstRow="1" w:lastRow="0" w:firstColumn="1" w:lastColumn="0" w:noHBand="0" w:noVBand="1"/>
      </w:tblPr>
      <w:tblGrid>
        <w:gridCol w:w="9062"/>
      </w:tblGrid>
      <w:tr w:rsidR="00CA2615" w:rsidRPr="00277DC3" w14:paraId="306BE5E6" w14:textId="77777777" w:rsidTr="00CA2615">
        <w:tc>
          <w:tcPr>
            <w:tcW w:w="9062" w:type="dxa"/>
          </w:tcPr>
          <w:p w14:paraId="210AD4C5" w14:textId="77777777" w:rsidR="00CA2615" w:rsidRPr="00C50C21" w:rsidRDefault="00CA2615" w:rsidP="00C50C21">
            <w:pPr>
              <w:spacing w:before="100" w:beforeAutospacing="1"/>
              <w:rPr>
                <w:rFonts w:eastAsia="Times New Roman" w:cstheme="minorHAnsi"/>
                <w:b/>
                <w:sz w:val="20"/>
                <w:szCs w:val="24"/>
                <w:lang w:eastAsia="fr-FR"/>
              </w:rPr>
            </w:pPr>
            <w:r w:rsidRPr="00C50C21">
              <w:rPr>
                <w:rFonts w:eastAsia="Times New Roman" w:cstheme="minorHAnsi"/>
                <w:b/>
                <w:sz w:val="20"/>
                <w:szCs w:val="24"/>
                <w:lang w:eastAsia="fr-FR"/>
              </w:rPr>
              <w:t>Prise de température par le rectum</w:t>
            </w:r>
          </w:p>
          <w:p w14:paraId="37915924" w14:textId="77777777" w:rsidR="00CA2615" w:rsidRPr="00CA2615" w:rsidRDefault="00CA2615" w:rsidP="00C50C21">
            <w:p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 xml:space="preserve">La </w:t>
            </w:r>
            <w:r w:rsidRPr="00C50C21">
              <w:rPr>
                <w:rFonts w:eastAsia="Times New Roman" w:cstheme="minorHAnsi"/>
                <w:b/>
                <w:bCs/>
                <w:sz w:val="20"/>
                <w:szCs w:val="24"/>
                <w:lang w:eastAsia="fr-FR"/>
              </w:rPr>
              <w:t>mesure rectale</w:t>
            </w:r>
            <w:r w:rsidRPr="00CA2615">
              <w:rPr>
                <w:rFonts w:eastAsia="Times New Roman" w:cstheme="minorHAnsi"/>
                <w:sz w:val="20"/>
                <w:szCs w:val="24"/>
                <w:lang w:eastAsia="fr-FR"/>
              </w:rPr>
              <w:t xml:space="preserve"> de la température est la plus précise et la plus fiable </w:t>
            </w:r>
            <w:r w:rsidRPr="00C50C21">
              <w:rPr>
                <w:rFonts w:eastAsia="Times New Roman" w:cstheme="minorHAnsi"/>
                <w:b/>
                <w:bCs/>
                <w:sz w:val="20"/>
                <w:szCs w:val="24"/>
                <w:lang w:eastAsia="fr-FR"/>
              </w:rPr>
              <w:t>pour les moins de 2 ans</w:t>
            </w:r>
            <w:r w:rsidRPr="00CA2615">
              <w:rPr>
                <w:rFonts w:eastAsia="Times New Roman" w:cstheme="minorHAnsi"/>
                <w:sz w:val="20"/>
                <w:szCs w:val="24"/>
                <w:lang w:eastAsia="fr-FR"/>
              </w:rPr>
              <w:t>. Pour utiliser cette technique, procédez comme suit :</w:t>
            </w:r>
          </w:p>
          <w:p w14:paraId="5E15902B" w14:textId="77777777" w:rsidR="00CA2615" w:rsidRPr="00CA2615" w:rsidRDefault="00CA2615" w:rsidP="00C50C21">
            <w:pPr>
              <w:numPr>
                <w:ilvl w:val="0"/>
                <w:numId w:val="5"/>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Nettoyez le thermomètre à l’eau fraîche et savonneuse, puis rincez-le.</w:t>
            </w:r>
          </w:p>
          <w:p w14:paraId="7C48B682" w14:textId="77777777" w:rsidR="00CA2615" w:rsidRPr="00CA2615" w:rsidRDefault="00CA2615" w:rsidP="00C50C21">
            <w:pPr>
              <w:numPr>
                <w:ilvl w:val="0"/>
                <w:numId w:val="5"/>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Si vous possédez un thermomètre en verre, secouez-le pour que le liquide descende sous les 36 °C. Si vous employez un appareil électronique, lisez bien la notice avant usage.</w:t>
            </w:r>
          </w:p>
          <w:p w14:paraId="0C8E80DB" w14:textId="77777777" w:rsidR="00CA2615" w:rsidRPr="00CA2615" w:rsidRDefault="00CA2615" w:rsidP="00C50C21">
            <w:pPr>
              <w:numPr>
                <w:ilvl w:val="0"/>
                <w:numId w:val="5"/>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Pour faciliter l’introduction du thermomètre, vous pouvez recouvrir son extrémité argentée d’un peu de vaseline.</w:t>
            </w:r>
          </w:p>
          <w:p w14:paraId="51F20D20" w14:textId="77777777" w:rsidR="00CA2615" w:rsidRPr="00CA2615" w:rsidRDefault="00CA2615" w:rsidP="00C50C21">
            <w:pPr>
              <w:numPr>
                <w:ilvl w:val="0"/>
                <w:numId w:val="5"/>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Si vous prenez la température d’un nourrisson, placez-le sur le dos, genoux pliés.</w:t>
            </w:r>
          </w:p>
          <w:p w14:paraId="4DEE6DF9" w14:textId="77777777" w:rsidR="00CA2615" w:rsidRPr="00CA2615" w:rsidRDefault="00CA2615" w:rsidP="00C50C21">
            <w:pPr>
              <w:numPr>
                <w:ilvl w:val="0"/>
                <w:numId w:val="5"/>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Insérez doucement le thermomètre dans le rectum, sur une longueur d’environ 2,5 cm. Maintenez-le dans cette position.</w:t>
            </w:r>
          </w:p>
          <w:p w14:paraId="4EFDD222" w14:textId="77777777" w:rsidR="00CA2615" w:rsidRPr="00CA2615" w:rsidRDefault="00CA2615" w:rsidP="00C50C21">
            <w:pPr>
              <w:numPr>
                <w:ilvl w:val="0"/>
                <w:numId w:val="5"/>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Au bout de trois minutes (ou au signal sonore si vous utilisez un appareil électronique), retirez l’instrument. Puis lisez la température.</w:t>
            </w:r>
          </w:p>
          <w:p w14:paraId="7A7332AC" w14:textId="77777777" w:rsidR="00CA2615" w:rsidRPr="00C50C21" w:rsidRDefault="00CA2615" w:rsidP="00C50C21">
            <w:pPr>
              <w:numPr>
                <w:ilvl w:val="0"/>
                <w:numId w:val="5"/>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Nettoyez de nouveau le thermomètre.</w:t>
            </w:r>
          </w:p>
        </w:tc>
      </w:tr>
      <w:tr w:rsidR="00CA2615" w:rsidRPr="00277DC3" w14:paraId="62081BE5" w14:textId="77777777" w:rsidTr="00CA2615">
        <w:tc>
          <w:tcPr>
            <w:tcW w:w="9062" w:type="dxa"/>
          </w:tcPr>
          <w:p w14:paraId="365F744F" w14:textId="77777777" w:rsidR="00CA2615" w:rsidRPr="00C50C21" w:rsidRDefault="00CA2615" w:rsidP="00C50C21">
            <w:pPr>
              <w:spacing w:before="100" w:beforeAutospacing="1"/>
              <w:rPr>
                <w:rFonts w:eastAsia="Times New Roman" w:cstheme="minorHAnsi"/>
                <w:b/>
                <w:sz w:val="20"/>
                <w:szCs w:val="24"/>
                <w:lang w:eastAsia="fr-FR"/>
              </w:rPr>
            </w:pPr>
            <w:r w:rsidRPr="00C50C21">
              <w:rPr>
                <w:rFonts w:eastAsia="Times New Roman" w:cstheme="minorHAnsi"/>
                <w:b/>
                <w:sz w:val="20"/>
                <w:szCs w:val="24"/>
                <w:lang w:eastAsia="fr-FR"/>
              </w:rPr>
              <w:t>Prise de température par la bouche</w:t>
            </w:r>
          </w:p>
          <w:p w14:paraId="06FDC6AE" w14:textId="77777777" w:rsidR="00CA2615" w:rsidRPr="00CA2615" w:rsidRDefault="00CA2615" w:rsidP="00C50C21">
            <w:p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 xml:space="preserve">La </w:t>
            </w:r>
            <w:r w:rsidRPr="00C50C21">
              <w:rPr>
                <w:rFonts w:eastAsia="Times New Roman" w:cstheme="minorHAnsi"/>
                <w:b/>
                <w:bCs/>
                <w:sz w:val="20"/>
                <w:szCs w:val="24"/>
                <w:lang w:eastAsia="fr-FR"/>
              </w:rPr>
              <w:t xml:space="preserve">bouche </w:t>
            </w:r>
            <w:r w:rsidRPr="00CA2615">
              <w:rPr>
                <w:rFonts w:eastAsia="Times New Roman" w:cstheme="minorHAnsi"/>
                <w:sz w:val="20"/>
                <w:szCs w:val="24"/>
                <w:lang w:eastAsia="fr-FR"/>
              </w:rPr>
              <w:t xml:space="preserve">est l’endroit le plus accessible pour prendre la température. Cependant, le résultat peut être faussé par divers facteurs (ingestion récente d’aliments ou de boissons, respiration par la bouche). Par ailleurs, si le thermomètre est mordu, il peut se briser (surtout s’il est en verre). C’est pourquoi, cette méthode est </w:t>
            </w:r>
            <w:r w:rsidRPr="00C50C21">
              <w:rPr>
                <w:rFonts w:eastAsia="Times New Roman" w:cstheme="minorHAnsi"/>
                <w:b/>
                <w:bCs/>
                <w:sz w:val="20"/>
                <w:szCs w:val="24"/>
                <w:lang w:eastAsia="fr-FR"/>
              </w:rPr>
              <w:t>déconseillée pour les moins de 5 ans</w:t>
            </w:r>
            <w:r w:rsidRPr="00CA2615">
              <w:rPr>
                <w:rFonts w:eastAsia="Times New Roman" w:cstheme="minorHAnsi"/>
                <w:sz w:val="20"/>
                <w:szCs w:val="24"/>
                <w:lang w:eastAsia="fr-FR"/>
              </w:rPr>
              <w:t>.</w:t>
            </w:r>
          </w:p>
          <w:p w14:paraId="50BBBBBB" w14:textId="77777777" w:rsidR="00CA2615" w:rsidRPr="00CA2615" w:rsidRDefault="00CA2615" w:rsidP="00C50C21">
            <w:p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Pour prendre la température de cette façon, respectez les étapes suivantes :</w:t>
            </w:r>
          </w:p>
          <w:p w14:paraId="4D1DC974" w14:textId="77777777" w:rsidR="00CA2615" w:rsidRPr="00CA2615" w:rsidRDefault="00CA2615" w:rsidP="00C50C21">
            <w:pPr>
              <w:numPr>
                <w:ilvl w:val="0"/>
                <w:numId w:val="6"/>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Lavez le thermomètre avec de l’eau fraîche et du savon, et rincez-le.</w:t>
            </w:r>
          </w:p>
          <w:p w14:paraId="0AC63CCA" w14:textId="77777777" w:rsidR="00CA2615" w:rsidRPr="00CA2615" w:rsidRDefault="00CA2615" w:rsidP="00C50C21">
            <w:pPr>
              <w:numPr>
                <w:ilvl w:val="0"/>
                <w:numId w:val="6"/>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Si vous avez opté pour un instrument en verre, secouez-le pour que le liquide descende sous les 35 °C. Si vous utilisez un appareil électronique, consultez la notice avant utilisation.</w:t>
            </w:r>
          </w:p>
          <w:p w14:paraId="7216B618" w14:textId="77777777" w:rsidR="00CA2615" w:rsidRPr="00CA2615" w:rsidRDefault="00CA2615" w:rsidP="00C50C21">
            <w:pPr>
              <w:numPr>
                <w:ilvl w:val="0"/>
                <w:numId w:val="6"/>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Placez soigneusement l’extrémité du thermomètre sous la langue.</w:t>
            </w:r>
          </w:p>
          <w:p w14:paraId="6C54B712" w14:textId="77777777" w:rsidR="00CA2615" w:rsidRPr="00CA2615" w:rsidRDefault="00CA2615" w:rsidP="00C50C21">
            <w:pPr>
              <w:numPr>
                <w:ilvl w:val="0"/>
                <w:numId w:val="6"/>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Gardez la bouche fermée, et laissez l’instrument en place. Après trois minutes (ou au signal sonore s’il s’agit d’un appareil électronique), retirez le thermomètre. Puis lisez le résultat.</w:t>
            </w:r>
          </w:p>
          <w:p w14:paraId="09000D3A" w14:textId="77777777" w:rsidR="00CA2615" w:rsidRPr="00C50C21" w:rsidRDefault="00CA2615" w:rsidP="00C50C21">
            <w:pPr>
              <w:numPr>
                <w:ilvl w:val="0"/>
                <w:numId w:val="6"/>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Lavez une nouvelle fois le thermomètre.</w:t>
            </w:r>
          </w:p>
        </w:tc>
      </w:tr>
      <w:tr w:rsidR="00CA2615" w:rsidRPr="00277DC3" w14:paraId="04909A4B" w14:textId="77777777" w:rsidTr="00CA2615">
        <w:tc>
          <w:tcPr>
            <w:tcW w:w="9062" w:type="dxa"/>
          </w:tcPr>
          <w:p w14:paraId="6C231860" w14:textId="77777777" w:rsidR="00CA2615" w:rsidRPr="00C50C21" w:rsidRDefault="00CA2615" w:rsidP="00C50C21">
            <w:pPr>
              <w:rPr>
                <w:rFonts w:eastAsia="Times New Roman" w:cstheme="minorHAnsi"/>
                <w:b/>
                <w:bCs/>
                <w:sz w:val="20"/>
                <w:szCs w:val="24"/>
                <w:lang w:eastAsia="fr-FR"/>
              </w:rPr>
            </w:pPr>
            <w:r w:rsidRPr="00C50C21">
              <w:rPr>
                <w:rFonts w:eastAsia="Times New Roman" w:cstheme="minorHAnsi"/>
                <w:b/>
                <w:bCs/>
                <w:sz w:val="20"/>
                <w:szCs w:val="24"/>
                <w:lang w:eastAsia="fr-FR"/>
              </w:rPr>
              <w:t xml:space="preserve">Prise de température par l’oreille </w:t>
            </w:r>
          </w:p>
          <w:p w14:paraId="196B0234" w14:textId="77777777" w:rsidR="00CA2615" w:rsidRPr="00C50C21" w:rsidRDefault="00CA2615" w:rsidP="00C50C21">
            <w:pPr>
              <w:rPr>
                <w:rFonts w:eastAsia="Times New Roman" w:cstheme="minorHAnsi"/>
                <w:b/>
                <w:bCs/>
                <w:sz w:val="20"/>
                <w:szCs w:val="24"/>
                <w:lang w:eastAsia="fr-FR"/>
              </w:rPr>
            </w:pPr>
          </w:p>
          <w:p w14:paraId="39404AF3" w14:textId="77777777" w:rsidR="00CA2615" w:rsidRPr="00CA2615" w:rsidRDefault="00CA2615" w:rsidP="00C50C21">
            <w:pPr>
              <w:rPr>
                <w:rFonts w:eastAsia="Times New Roman" w:cstheme="minorHAnsi"/>
                <w:sz w:val="20"/>
                <w:szCs w:val="24"/>
                <w:lang w:eastAsia="fr-FR"/>
              </w:rPr>
            </w:pPr>
            <w:r w:rsidRPr="00C50C21">
              <w:rPr>
                <w:rFonts w:eastAsia="Times New Roman" w:cstheme="minorHAnsi"/>
                <w:b/>
                <w:bCs/>
                <w:sz w:val="20"/>
                <w:szCs w:val="24"/>
                <w:lang w:eastAsia="fr-FR"/>
              </w:rPr>
              <w:lastRenderedPageBreak/>
              <w:t>La voie tympanique offre une prise de température très rapide</w:t>
            </w:r>
            <w:r w:rsidRPr="00CA2615">
              <w:rPr>
                <w:rFonts w:eastAsia="Times New Roman" w:cstheme="minorHAnsi"/>
                <w:sz w:val="20"/>
                <w:szCs w:val="24"/>
                <w:lang w:eastAsia="fr-FR"/>
              </w:rPr>
              <w:t xml:space="preserve">. Toutefois, pour une mesure optimale, la sonde à infrarouges du thermomètre doit pouvoir accéder directement au </w:t>
            </w:r>
            <w:r w:rsidRPr="00C50C21">
              <w:rPr>
                <w:rFonts w:eastAsia="Times New Roman" w:cstheme="minorHAnsi"/>
                <w:sz w:val="20"/>
                <w:szCs w:val="24"/>
                <w:lang w:eastAsia="fr-FR"/>
              </w:rPr>
              <w:t>tympan</w:t>
            </w:r>
            <w:r w:rsidRPr="00CA2615">
              <w:rPr>
                <w:rFonts w:eastAsia="Times New Roman" w:cstheme="minorHAnsi"/>
                <w:sz w:val="20"/>
                <w:szCs w:val="24"/>
                <w:lang w:eastAsia="fr-FR"/>
              </w:rPr>
              <w:t>. Sachez que de nombreux facteurs peuvent perturber cet accès, par exemple :</w:t>
            </w:r>
          </w:p>
          <w:p w14:paraId="72881FBF" w14:textId="77777777" w:rsidR="00CA2615" w:rsidRPr="00CA2615" w:rsidRDefault="00CA2615" w:rsidP="00C50C21">
            <w:pPr>
              <w:numPr>
                <w:ilvl w:val="0"/>
                <w:numId w:val="18"/>
              </w:numPr>
              <w:rPr>
                <w:rFonts w:eastAsia="Times New Roman" w:cstheme="minorHAnsi"/>
                <w:sz w:val="20"/>
                <w:szCs w:val="24"/>
                <w:lang w:eastAsia="fr-FR"/>
              </w:rPr>
            </w:pPr>
            <w:r w:rsidRPr="00CA2615">
              <w:rPr>
                <w:rFonts w:eastAsia="Times New Roman" w:cstheme="minorHAnsi"/>
                <w:sz w:val="20"/>
                <w:szCs w:val="24"/>
                <w:lang w:eastAsia="fr-FR"/>
              </w:rPr>
              <w:t xml:space="preserve">la présence d’un </w:t>
            </w:r>
            <w:hyperlink r:id="rId6" w:history="1">
              <w:r w:rsidRPr="00C50C21">
                <w:rPr>
                  <w:rFonts w:eastAsia="Times New Roman" w:cstheme="minorHAnsi"/>
                  <w:color w:val="0000FF"/>
                  <w:sz w:val="20"/>
                  <w:szCs w:val="24"/>
                  <w:u w:val="single"/>
                  <w:lang w:eastAsia="fr-FR"/>
                </w:rPr>
                <w:t>bouchon de cérumen</w:t>
              </w:r>
            </w:hyperlink>
            <w:r w:rsidRPr="00CA2615">
              <w:rPr>
                <w:rFonts w:eastAsia="Times New Roman" w:cstheme="minorHAnsi"/>
                <w:sz w:val="20"/>
                <w:szCs w:val="24"/>
                <w:lang w:eastAsia="fr-FR"/>
              </w:rPr>
              <w:t> ;</w:t>
            </w:r>
          </w:p>
          <w:p w14:paraId="6B36C990" w14:textId="77777777" w:rsidR="00CA2615" w:rsidRPr="00CA2615" w:rsidRDefault="00CA2615" w:rsidP="00C50C21">
            <w:pPr>
              <w:numPr>
                <w:ilvl w:val="0"/>
                <w:numId w:val="18"/>
              </w:numPr>
              <w:rPr>
                <w:rFonts w:eastAsia="Times New Roman" w:cstheme="minorHAnsi"/>
                <w:sz w:val="20"/>
                <w:szCs w:val="24"/>
                <w:lang w:eastAsia="fr-FR"/>
              </w:rPr>
            </w:pPr>
            <w:proofErr w:type="gramStart"/>
            <w:r w:rsidRPr="00CA2615">
              <w:rPr>
                <w:rFonts w:eastAsia="Times New Roman" w:cstheme="minorHAnsi"/>
                <w:sz w:val="20"/>
                <w:szCs w:val="24"/>
                <w:lang w:eastAsia="fr-FR"/>
              </w:rPr>
              <w:t>une</w:t>
            </w:r>
            <w:proofErr w:type="gramEnd"/>
            <w:r w:rsidRPr="00CA2615">
              <w:rPr>
                <w:rFonts w:eastAsia="Times New Roman" w:cstheme="minorHAnsi"/>
                <w:sz w:val="20"/>
                <w:szCs w:val="24"/>
                <w:lang w:eastAsia="fr-FR"/>
              </w:rPr>
              <w:t xml:space="preserve"> mauvaise position du thermomètre, fréquente chez le nourrisson (c’est pourquoi cette méthode est </w:t>
            </w:r>
            <w:r w:rsidRPr="00C50C21">
              <w:rPr>
                <w:rFonts w:eastAsia="Times New Roman" w:cstheme="minorHAnsi"/>
                <w:b/>
                <w:bCs/>
                <w:sz w:val="20"/>
                <w:szCs w:val="24"/>
                <w:lang w:eastAsia="fr-FR"/>
              </w:rPr>
              <w:t>déconseillée avant l’âge de 2 ans</w:t>
            </w:r>
            <w:r w:rsidRPr="00CA2615">
              <w:rPr>
                <w:rFonts w:eastAsia="Times New Roman" w:cstheme="minorHAnsi"/>
                <w:sz w:val="20"/>
                <w:szCs w:val="24"/>
                <w:lang w:eastAsia="fr-FR"/>
              </w:rPr>
              <w:t>) ;</w:t>
            </w:r>
          </w:p>
          <w:p w14:paraId="2FDF77CC" w14:textId="77777777" w:rsidR="00CA2615" w:rsidRPr="00CA2615" w:rsidRDefault="00C50C21" w:rsidP="00C50C21">
            <w:pPr>
              <w:numPr>
                <w:ilvl w:val="0"/>
                <w:numId w:val="18"/>
              </w:numPr>
              <w:rPr>
                <w:rFonts w:eastAsia="Times New Roman" w:cstheme="minorHAnsi"/>
                <w:sz w:val="20"/>
                <w:szCs w:val="24"/>
                <w:lang w:eastAsia="fr-FR"/>
              </w:rPr>
            </w:pPr>
            <w:r w:rsidRPr="00CA2615">
              <w:rPr>
                <w:rFonts w:eastAsia="Times New Roman" w:cstheme="minorHAnsi"/>
                <w:sz w:val="20"/>
                <w:szCs w:val="24"/>
                <w:lang w:eastAsia="fr-FR"/>
              </w:rPr>
              <w:t>L’utilisation</w:t>
            </w:r>
            <w:r w:rsidR="00CA2615" w:rsidRPr="00CA2615">
              <w:rPr>
                <w:rFonts w:eastAsia="Times New Roman" w:cstheme="minorHAnsi"/>
                <w:sz w:val="20"/>
                <w:szCs w:val="24"/>
                <w:lang w:eastAsia="fr-FR"/>
              </w:rPr>
              <w:t xml:space="preserve"> d'une sonde sale, imperméable aux rayons infrarouges.</w:t>
            </w:r>
          </w:p>
          <w:p w14:paraId="2B03A8E6" w14:textId="77777777" w:rsidR="00CA2615" w:rsidRPr="00CA2615" w:rsidRDefault="00CA2615" w:rsidP="00C50C21">
            <w:p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La prise de température tympanique se déroule en plusieurs étapes :</w:t>
            </w:r>
          </w:p>
          <w:p w14:paraId="46734696" w14:textId="77777777" w:rsidR="00CA2615" w:rsidRPr="00CA2615" w:rsidRDefault="00CA2615" w:rsidP="00C50C21">
            <w:pPr>
              <w:numPr>
                <w:ilvl w:val="0"/>
                <w:numId w:val="19"/>
              </w:numPr>
              <w:rPr>
                <w:rFonts w:eastAsia="Times New Roman" w:cstheme="minorHAnsi"/>
                <w:sz w:val="20"/>
                <w:szCs w:val="24"/>
                <w:lang w:eastAsia="fr-FR"/>
              </w:rPr>
            </w:pPr>
            <w:r w:rsidRPr="00CA2615">
              <w:rPr>
                <w:rFonts w:eastAsia="Times New Roman" w:cstheme="minorHAnsi"/>
                <w:sz w:val="20"/>
                <w:szCs w:val="24"/>
                <w:lang w:eastAsia="fr-FR"/>
              </w:rPr>
              <w:t>Lisez attentivement la notice du thermomètre.</w:t>
            </w:r>
          </w:p>
          <w:p w14:paraId="4F67C9D3" w14:textId="77777777" w:rsidR="00CA2615" w:rsidRPr="00CA2615" w:rsidRDefault="00CA2615" w:rsidP="00C50C21">
            <w:pPr>
              <w:numPr>
                <w:ilvl w:val="0"/>
                <w:numId w:val="19"/>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Recouvrez celui-ci d’un embout propre.</w:t>
            </w:r>
          </w:p>
          <w:p w14:paraId="5BB67B9E" w14:textId="77777777" w:rsidR="00CA2615" w:rsidRPr="00C50C21" w:rsidRDefault="00CA2615" w:rsidP="00C50C21">
            <w:pPr>
              <w:numPr>
                <w:ilvl w:val="0"/>
                <w:numId w:val="19"/>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 xml:space="preserve">Tirez doucement sur le pavillon de l’oreille, à la fois vers le haut et vers l’arrière. Cela permet d’aligner le canal auditif sur le </w:t>
            </w:r>
            <w:r w:rsidRPr="00C50C21">
              <w:rPr>
                <w:rFonts w:eastAsia="Times New Roman" w:cstheme="minorHAnsi"/>
                <w:sz w:val="20"/>
                <w:szCs w:val="24"/>
                <w:lang w:eastAsia="fr-FR"/>
              </w:rPr>
              <w:t>tympan</w:t>
            </w:r>
            <w:r w:rsidRPr="00CA2615">
              <w:rPr>
                <w:rFonts w:eastAsia="Times New Roman" w:cstheme="minorHAnsi"/>
                <w:sz w:val="20"/>
                <w:szCs w:val="24"/>
                <w:lang w:eastAsia="fr-FR"/>
              </w:rPr>
              <w:t xml:space="preserve">, pour bien dégager ce dernier. </w:t>
            </w:r>
          </w:p>
          <w:p w14:paraId="02B13FAF" w14:textId="77777777" w:rsidR="00CA2615" w:rsidRPr="00C50C21" w:rsidRDefault="00CA2615" w:rsidP="00C50C21">
            <w:pPr>
              <w:numPr>
                <w:ilvl w:val="0"/>
                <w:numId w:val="19"/>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 xml:space="preserve">Insérez doucement le thermomètre, jusqu’à ce qu’il remplisse complètement le conduit de l’oreille. </w:t>
            </w:r>
          </w:p>
          <w:p w14:paraId="64E4C389" w14:textId="77777777" w:rsidR="00CA2615" w:rsidRPr="00C50C21" w:rsidRDefault="00CA2615" w:rsidP="00C50C21">
            <w:pPr>
              <w:numPr>
                <w:ilvl w:val="0"/>
                <w:numId w:val="19"/>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Appuyez sur le bouton de l’appareil, et maintenez-le enfoncé pendant une seconde.</w:t>
            </w:r>
          </w:p>
          <w:p w14:paraId="372E49FF" w14:textId="77777777" w:rsidR="00CA2615" w:rsidRPr="00C50C21" w:rsidRDefault="00CA2615" w:rsidP="00C50C21">
            <w:pPr>
              <w:numPr>
                <w:ilvl w:val="0"/>
                <w:numId w:val="19"/>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 xml:space="preserve">Retirez le thermomètre et lisez la température. </w:t>
            </w:r>
          </w:p>
          <w:p w14:paraId="05D98359" w14:textId="77777777" w:rsidR="00CA2615" w:rsidRPr="00C50C21" w:rsidRDefault="00CA2615" w:rsidP="00C50C21">
            <w:pPr>
              <w:numPr>
                <w:ilvl w:val="0"/>
                <w:numId w:val="19"/>
              </w:numPr>
              <w:spacing w:before="100" w:beforeAutospacing="1"/>
              <w:rPr>
                <w:rFonts w:eastAsia="Times New Roman" w:cstheme="minorHAnsi"/>
                <w:sz w:val="20"/>
                <w:szCs w:val="24"/>
                <w:lang w:eastAsia="fr-FR"/>
              </w:rPr>
            </w:pPr>
            <w:r w:rsidRPr="00C50C21">
              <w:rPr>
                <w:rFonts w:eastAsia="Times New Roman" w:cstheme="minorHAnsi"/>
                <w:sz w:val="20"/>
                <w:szCs w:val="24"/>
                <w:lang w:eastAsia="fr-FR"/>
              </w:rPr>
              <w:t>En cas de doute sur la mesure, répétez l’opération sur l’oreille opposée.</w:t>
            </w:r>
          </w:p>
        </w:tc>
      </w:tr>
      <w:tr w:rsidR="00CA2615" w:rsidRPr="00277DC3" w14:paraId="260E7D35" w14:textId="77777777" w:rsidTr="00CA2615">
        <w:tc>
          <w:tcPr>
            <w:tcW w:w="9062" w:type="dxa"/>
          </w:tcPr>
          <w:p w14:paraId="3A7BE220" w14:textId="77777777" w:rsidR="00CA2615" w:rsidRPr="00C50C21" w:rsidRDefault="00CA2615" w:rsidP="00C50C21">
            <w:pPr>
              <w:spacing w:before="100" w:beforeAutospacing="1"/>
              <w:rPr>
                <w:rFonts w:eastAsia="Times New Roman" w:cstheme="minorHAnsi"/>
                <w:b/>
                <w:sz w:val="20"/>
                <w:szCs w:val="24"/>
                <w:lang w:eastAsia="fr-FR"/>
              </w:rPr>
            </w:pPr>
            <w:r w:rsidRPr="00C50C21">
              <w:rPr>
                <w:rFonts w:eastAsia="Times New Roman" w:cstheme="minorHAnsi"/>
                <w:b/>
                <w:sz w:val="20"/>
                <w:szCs w:val="24"/>
                <w:lang w:eastAsia="fr-FR"/>
              </w:rPr>
              <w:lastRenderedPageBreak/>
              <w:t>Prise de température axillaire (sous l’aisselle)</w:t>
            </w:r>
          </w:p>
          <w:p w14:paraId="3D9EA5EA" w14:textId="77777777" w:rsidR="00CA2615" w:rsidRPr="00CA2615" w:rsidRDefault="00CA2615" w:rsidP="00C50C21">
            <w:pPr>
              <w:rPr>
                <w:rFonts w:eastAsia="Times New Roman" w:cstheme="minorHAnsi"/>
                <w:sz w:val="20"/>
                <w:szCs w:val="24"/>
                <w:lang w:eastAsia="fr-FR"/>
              </w:rPr>
            </w:pPr>
            <w:r w:rsidRPr="00CA2615">
              <w:rPr>
                <w:rFonts w:eastAsia="Times New Roman" w:cstheme="minorHAnsi"/>
                <w:sz w:val="20"/>
                <w:szCs w:val="24"/>
                <w:lang w:eastAsia="fr-FR"/>
              </w:rPr>
              <w:t xml:space="preserve">La </w:t>
            </w:r>
            <w:r w:rsidRPr="00C50C21">
              <w:rPr>
                <w:rFonts w:eastAsia="Times New Roman" w:cstheme="minorHAnsi"/>
                <w:b/>
                <w:bCs/>
                <w:sz w:val="20"/>
                <w:szCs w:val="24"/>
                <w:lang w:eastAsia="fr-FR"/>
              </w:rPr>
              <w:t xml:space="preserve">méthode axillaire </w:t>
            </w:r>
            <w:r w:rsidRPr="00CA2615">
              <w:rPr>
                <w:rFonts w:eastAsia="Times New Roman" w:cstheme="minorHAnsi"/>
                <w:sz w:val="20"/>
                <w:szCs w:val="24"/>
                <w:lang w:eastAsia="fr-FR"/>
              </w:rPr>
              <w:t>de prise de température est la moins fiable car l’aisselle n’est pas un lieu "fermé". Ainsi, les résultats sont influencés par la température extérieure. Cette technique peut être utilisée dans un premier temps, en guise de "dépistage". Cependant, au moindre doute, confirmez le résultat par une mesure rectale.</w:t>
            </w:r>
          </w:p>
          <w:p w14:paraId="0A4FD602" w14:textId="77777777" w:rsidR="00CA2615" w:rsidRPr="00CA2615" w:rsidRDefault="00CA2615" w:rsidP="00C50C21">
            <w:p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La prise de température sous l’aisselle s’effectue en plusieurs étapes :</w:t>
            </w:r>
          </w:p>
          <w:p w14:paraId="33D1AF98" w14:textId="77777777" w:rsidR="00CA2615" w:rsidRPr="00CA2615" w:rsidRDefault="00CA2615" w:rsidP="00C50C21">
            <w:pPr>
              <w:numPr>
                <w:ilvl w:val="0"/>
                <w:numId w:val="17"/>
              </w:numPr>
              <w:rPr>
                <w:rFonts w:eastAsia="Times New Roman" w:cstheme="minorHAnsi"/>
                <w:sz w:val="20"/>
                <w:szCs w:val="24"/>
                <w:lang w:eastAsia="fr-FR"/>
              </w:rPr>
            </w:pPr>
            <w:r w:rsidRPr="00CA2615">
              <w:rPr>
                <w:rFonts w:eastAsia="Times New Roman" w:cstheme="minorHAnsi"/>
                <w:sz w:val="20"/>
                <w:szCs w:val="24"/>
                <w:lang w:eastAsia="fr-FR"/>
              </w:rPr>
              <w:t>Nettoyez le thermomètre avec de l’eau fraîche et du savon, puis rincez-le.</w:t>
            </w:r>
          </w:p>
          <w:p w14:paraId="0E4A1BC9" w14:textId="77777777" w:rsidR="00CA2615" w:rsidRPr="00CA2615" w:rsidRDefault="00CA2615" w:rsidP="00C50C21">
            <w:pPr>
              <w:numPr>
                <w:ilvl w:val="0"/>
                <w:numId w:val="17"/>
              </w:numPr>
              <w:rPr>
                <w:rFonts w:eastAsia="Times New Roman" w:cstheme="minorHAnsi"/>
                <w:sz w:val="20"/>
                <w:szCs w:val="24"/>
                <w:lang w:eastAsia="fr-FR"/>
              </w:rPr>
            </w:pPr>
            <w:r w:rsidRPr="00CA2615">
              <w:rPr>
                <w:rFonts w:eastAsia="Times New Roman" w:cstheme="minorHAnsi"/>
                <w:sz w:val="20"/>
                <w:szCs w:val="24"/>
                <w:lang w:eastAsia="fr-FR"/>
              </w:rPr>
              <w:t>Si vous utilisez un instrument en verre, secouez-le pour que le liquide passe sous les 34 °C. Si vous employez un appareil électronique, consultez la notice fournie.</w:t>
            </w:r>
          </w:p>
          <w:p w14:paraId="4C189F06" w14:textId="77777777" w:rsidR="00CA2615" w:rsidRPr="00CA2615" w:rsidRDefault="00CA2615" w:rsidP="00C50C21">
            <w:pPr>
              <w:numPr>
                <w:ilvl w:val="0"/>
                <w:numId w:val="17"/>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Placez l’extrémité du thermomètre au centre de l’aisselle. Rabattez le bras contre le torse, de manière à bien recouvrir l’instrument.</w:t>
            </w:r>
          </w:p>
          <w:p w14:paraId="67997B13" w14:textId="77777777" w:rsidR="00CA2615" w:rsidRPr="00CA2615" w:rsidRDefault="00CA2615" w:rsidP="00C50C21">
            <w:pPr>
              <w:numPr>
                <w:ilvl w:val="0"/>
                <w:numId w:val="17"/>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Maintenez-le en place pendant au moins quatre minutes s’il s’agit d’un thermomètre en verre (jusqu'au signal sonore pour un appareil électronique).</w:t>
            </w:r>
          </w:p>
          <w:p w14:paraId="06137633" w14:textId="77777777" w:rsidR="00CA2615" w:rsidRPr="00CA2615" w:rsidRDefault="00CA2615" w:rsidP="00C50C21">
            <w:pPr>
              <w:numPr>
                <w:ilvl w:val="0"/>
                <w:numId w:val="17"/>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Retirez-le et lisez la température.</w:t>
            </w:r>
          </w:p>
          <w:p w14:paraId="33AA4464" w14:textId="77777777" w:rsidR="00CA2615" w:rsidRPr="00C50C21" w:rsidRDefault="00CA2615" w:rsidP="00C50C21">
            <w:pPr>
              <w:numPr>
                <w:ilvl w:val="0"/>
                <w:numId w:val="17"/>
              </w:num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Nettoyez le thermomètre.</w:t>
            </w:r>
          </w:p>
        </w:tc>
      </w:tr>
      <w:tr w:rsidR="00CA2615" w:rsidRPr="00277DC3" w14:paraId="73F8DDF7" w14:textId="77777777" w:rsidTr="00CA2615">
        <w:tc>
          <w:tcPr>
            <w:tcW w:w="9062" w:type="dxa"/>
          </w:tcPr>
          <w:p w14:paraId="14E61BAB" w14:textId="77777777" w:rsidR="00CA2615" w:rsidRPr="00C50C21" w:rsidRDefault="00CA2615" w:rsidP="00C50C21">
            <w:pPr>
              <w:spacing w:before="100" w:beforeAutospacing="1"/>
              <w:rPr>
                <w:rFonts w:eastAsia="Times New Roman" w:cstheme="minorHAnsi"/>
                <w:b/>
                <w:sz w:val="20"/>
                <w:szCs w:val="24"/>
                <w:lang w:eastAsia="fr-FR"/>
              </w:rPr>
            </w:pPr>
            <w:r w:rsidRPr="00C50C21">
              <w:rPr>
                <w:rFonts w:eastAsia="Times New Roman" w:cstheme="minorHAnsi"/>
                <w:b/>
                <w:sz w:val="20"/>
                <w:szCs w:val="24"/>
                <w:lang w:eastAsia="fr-FR"/>
              </w:rPr>
              <w:t>Prise de température temporale (sans contact, avec un thermomètre à infrarouge)</w:t>
            </w:r>
          </w:p>
          <w:p w14:paraId="5AC0388D" w14:textId="77777777" w:rsidR="00CA2615" w:rsidRPr="00CA2615" w:rsidRDefault="00CA2615" w:rsidP="00C50C21">
            <w:pPr>
              <w:spacing w:before="100" w:beforeAutospacing="1"/>
              <w:rPr>
                <w:rFonts w:eastAsia="Times New Roman" w:cstheme="minorHAnsi"/>
                <w:sz w:val="20"/>
                <w:szCs w:val="24"/>
                <w:lang w:eastAsia="fr-FR"/>
              </w:rPr>
            </w:pPr>
            <w:r w:rsidRPr="00CA2615">
              <w:rPr>
                <w:rFonts w:eastAsia="Times New Roman" w:cstheme="minorHAnsi"/>
                <w:sz w:val="20"/>
                <w:szCs w:val="24"/>
                <w:lang w:eastAsia="fr-FR"/>
              </w:rPr>
              <w:t xml:space="preserve">La prise de température temporale s’effectue avec un </w:t>
            </w:r>
            <w:r w:rsidRPr="00C50C21">
              <w:rPr>
                <w:rFonts w:eastAsia="Times New Roman" w:cstheme="minorHAnsi"/>
                <w:b/>
                <w:bCs/>
                <w:sz w:val="20"/>
                <w:szCs w:val="24"/>
                <w:lang w:eastAsia="fr-FR"/>
              </w:rPr>
              <w:t>thermomètre à</w:t>
            </w:r>
            <w:r w:rsidRPr="00CA2615">
              <w:rPr>
                <w:rFonts w:eastAsia="Times New Roman" w:cstheme="minorHAnsi"/>
                <w:sz w:val="20"/>
                <w:szCs w:val="24"/>
                <w:lang w:eastAsia="fr-FR"/>
              </w:rPr>
              <w:t xml:space="preserve"> </w:t>
            </w:r>
            <w:r w:rsidRPr="00C50C21">
              <w:rPr>
                <w:rFonts w:eastAsia="Times New Roman" w:cstheme="minorHAnsi"/>
                <w:b/>
                <w:bCs/>
                <w:sz w:val="20"/>
                <w:szCs w:val="24"/>
                <w:lang w:eastAsia="fr-FR"/>
              </w:rPr>
              <w:t>infrarouges</w:t>
            </w:r>
            <w:r w:rsidRPr="00CA2615">
              <w:rPr>
                <w:rFonts w:eastAsia="Times New Roman" w:cstheme="minorHAnsi"/>
                <w:sz w:val="20"/>
                <w:szCs w:val="24"/>
                <w:lang w:eastAsia="fr-FR"/>
              </w:rPr>
              <w:t xml:space="preserve"> </w:t>
            </w:r>
            <w:r w:rsidRPr="00C50C21">
              <w:rPr>
                <w:rFonts w:eastAsia="Times New Roman" w:cstheme="minorHAnsi"/>
                <w:b/>
                <w:bCs/>
                <w:sz w:val="20"/>
                <w:szCs w:val="24"/>
                <w:lang w:eastAsia="fr-FR"/>
              </w:rPr>
              <w:t>spécifique</w:t>
            </w:r>
            <w:r w:rsidRPr="00CA2615">
              <w:rPr>
                <w:rFonts w:eastAsia="Times New Roman" w:cstheme="minorHAnsi"/>
                <w:sz w:val="20"/>
                <w:szCs w:val="24"/>
                <w:lang w:eastAsia="fr-FR"/>
              </w:rPr>
              <w:t>.</w:t>
            </w:r>
          </w:p>
          <w:p w14:paraId="1B46535D" w14:textId="77777777" w:rsidR="00CA2615" w:rsidRPr="00C50C21" w:rsidRDefault="00CA2615" w:rsidP="00C50C21">
            <w:pPr>
              <w:rPr>
                <w:rFonts w:eastAsia="Times New Roman" w:cstheme="minorHAnsi"/>
                <w:sz w:val="20"/>
                <w:szCs w:val="24"/>
                <w:lang w:eastAsia="fr-FR"/>
              </w:rPr>
            </w:pPr>
            <w:r w:rsidRPr="00CA2615">
              <w:rPr>
                <w:rFonts w:eastAsia="Times New Roman" w:cstheme="minorHAnsi"/>
                <w:sz w:val="20"/>
                <w:szCs w:val="24"/>
                <w:lang w:eastAsia="fr-FR"/>
              </w:rPr>
              <w:t>On place celui-ci au niveau de la tempe, dans le prolongement du sourcil. À cet endroit, le résultat obtenu est inférieur de 0,2 °C à la température rectale. Pour une lecture plus facile, certains thermomètres affichent directement le chiffre mesuré en "équivalent rectal".</w:t>
            </w:r>
          </w:p>
        </w:tc>
      </w:tr>
    </w:tbl>
    <w:p w14:paraId="2D683C00" w14:textId="77777777" w:rsidR="00C50C21" w:rsidRDefault="00C50C21" w:rsidP="00CA2615">
      <w:pPr>
        <w:rPr>
          <w:rFonts w:cstheme="minorHAnsi"/>
          <w:b/>
          <w:i/>
        </w:rPr>
      </w:pPr>
    </w:p>
    <w:p w14:paraId="0CE0EF08" w14:textId="6533891F" w:rsidR="003747D9" w:rsidRDefault="008F4F3F" w:rsidP="003747D9">
      <w:pPr>
        <w:rPr>
          <w:rFonts w:cstheme="minorHAnsi"/>
          <w:b/>
          <w:sz w:val="24"/>
        </w:rPr>
      </w:pPr>
      <w:r>
        <w:rPr>
          <w:rFonts w:cstheme="minorHAnsi"/>
          <w:b/>
          <w:color w:val="FF0000"/>
          <w:sz w:val="24"/>
        </w:rPr>
        <w:t>4</w:t>
      </w:r>
      <w:r w:rsidR="003747D9">
        <w:rPr>
          <w:rFonts w:cstheme="minorHAnsi"/>
          <w:b/>
          <w:sz w:val="24"/>
        </w:rPr>
        <w:t>)</w:t>
      </w:r>
      <w:r>
        <w:rPr>
          <w:rFonts w:cstheme="minorHAnsi"/>
          <w:b/>
          <w:sz w:val="24"/>
        </w:rPr>
        <w:t xml:space="preserve"> C</w:t>
      </w:r>
      <w:r w:rsidR="003747D9" w:rsidRPr="003747D9">
        <w:rPr>
          <w:rFonts w:cstheme="minorHAnsi"/>
          <w:b/>
          <w:sz w:val="24"/>
        </w:rPr>
        <w:t xml:space="preserve">ochez la case </w:t>
      </w:r>
      <w:r>
        <w:rPr>
          <w:rFonts w:cstheme="minorHAnsi"/>
          <w:b/>
          <w:sz w:val="24"/>
        </w:rPr>
        <w:t>décrivant le mieux votre gêne respiratoire (dyspnée)</w:t>
      </w:r>
      <w:r w:rsidR="003747D9">
        <w:rPr>
          <w:rFonts w:cstheme="minorHAnsi"/>
          <w:b/>
          <w:sz w:val="24"/>
        </w:rPr>
        <w:t xml:space="preserve"> (</w:t>
      </w:r>
      <w:r w:rsidR="004A0B1B">
        <w:rPr>
          <w:rFonts w:cstheme="minorHAnsi"/>
          <w:sz w:val="24"/>
        </w:rPr>
        <w:t>cotée d</w:t>
      </w:r>
      <w:r w:rsidR="00277DC3" w:rsidRPr="00277DC3">
        <w:rPr>
          <w:rFonts w:cstheme="minorHAnsi"/>
          <w:sz w:val="24"/>
        </w:rPr>
        <w:t xml:space="preserve">e 0 à </w:t>
      </w:r>
      <w:r w:rsidR="004A0B1B">
        <w:rPr>
          <w:rFonts w:cstheme="minorHAnsi"/>
          <w:sz w:val="24"/>
        </w:rPr>
        <w:t>5</w:t>
      </w:r>
      <w:r w:rsidR="003747D9">
        <w:rPr>
          <w:rFonts w:cstheme="minorHAnsi"/>
          <w:b/>
          <w:sz w:val="24"/>
        </w:rPr>
        <w:t>)</w:t>
      </w:r>
    </w:p>
    <w:tbl>
      <w:tblPr>
        <w:tblStyle w:val="Grilledutableau"/>
        <w:tblW w:w="0" w:type="auto"/>
        <w:tblLook w:val="04A0" w:firstRow="1" w:lastRow="0" w:firstColumn="1" w:lastColumn="0" w:noHBand="0" w:noVBand="1"/>
      </w:tblPr>
      <w:tblGrid>
        <w:gridCol w:w="2689"/>
        <w:gridCol w:w="5386"/>
      </w:tblGrid>
      <w:tr w:rsidR="004A0B1B" w14:paraId="5F056229" w14:textId="77777777" w:rsidTr="004A0B1B">
        <w:tc>
          <w:tcPr>
            <w:tcW w:w="2689" w:type="dxa"/>
          </w:tcPr>
          <w:p w14:paraId="418EEF4C" w14:textId="2D8A31AD" w:rsidR="004A0B1B" w:rsidRDefault="004A0B1B" w:rsidP="003747D9">
            <w:pPr>
              <w:rPr>
                <w:rFonts w:cstheme="minorHAnsi"/>
                <w:b/>
                <w:sz w:val="24"/>
              </w:rPr>
            </w:pPr>
            <w:r>
              <w:rPr>
                <w:rFonts w:cstheme="minorHAnsi"/>
                <w:b/>
                <w:sz w:val="24"/>
              </w:rPr>
              <w:t>Evaluation</w:t>
            </w:r>
          </w:p>
        </w:tc>
        <w:tc>
          <w:tcPr>
            <w:tcW w:w="5386" w:type="dxa"/>
          </w:tcPr>
          <w:p w14:paraId="237F2043" w14:textId="0FAA8F81" w:rsidR="004A0B1B" w:rsidRDefault="004A0B1B" w:rsidP="003747D9">
            <w:pPr>
              <w:rPr>
                <w:rFonts w:cstheme="minorHAnsi"/>
                <w:b/>
                <w:sz w:val="24"/>
              </w:rPr>
            </w:pPr>
            <w:r>
              <w:rPr>
                <w:rFonts w:cstheme="minorHAnsi"/>
                <w:b/>
                <w:sz w:val="24"/>
              </w:rPr>
              <w:t>Intensité de la sensation de gêne respiratoire</w:t>
            </w:r>
          </w:p>
        </w:tc>
      </w:tr>
      <w:tr w:rsidR="004A0B1B" w14:paraId="41208485" w14:textId="77777777" w:rsidTr="004A0B1B">
        <w:tc>
          <w:tcPr>
            <w:tcW w:w="2689" w:type="dxa"/>
          </w:tcPr>
          <w:p w14:paraId="6C93A518" w14:textId="4E9BE28E" w:rsidR="004A0B1B" w:rsidRDefault="004A0B1B" w:rsidP="003747D9">
            <w:pPr>
              <w:rPr>
                <w:rFonts w:cstheme="minorHAnsi"/>
                <w:b/>
                <w:sz w:val="24"/>
              </w:rPr>
            </w:pPr>
            <w:r>
              <w:rPr>
                <w:rFonts w:cstheme="minorHAnsi"/>
                <w:b/>
                <w:sz w:val="24"/>
              </w:rPr>
              <w:t>0</w:t>
            </w:r>
          </w:p>
        </w:tc>
        <w:tc>
          <w:tcPr>
            <w:tcW w:w="5386" w:type="dxa"/>
          </w:tcPr>
          <w:p w14:paraId="773180A0" w14:textId="618D3C41" w:rsidR="004A0B1B" w:rsidRDefault="004A0B1B" w:rsidP="003747D9">
            <w:pPr>
              <w:rPr>
                <w:rFonts w:cstheme="minorHAnsi"/>
                <w:b/>
                <w:sz w:val="24"/>
              </w:rPr>
            </w:pPr>
            <w:r>
              <w:rPr>
                <w:rFonts w:cstheme="minorHAnsi"/>
                <w:b/>
                <w:sz w:val="24"/>
              </w:rPr>
              <w:t>Rien</w:t>
            </w:r>
          </w:p>
        </w:tc>
      </w:tr>
      <w:tr w:rsidR="004A0B1B" w14:paraId="6D6E44B5" w14:textId="77777777" w:rsidTr="004A0B1B">
        <w:tc>
          <w:tcPr>
            <w:tcW w:w="2689" w:type="dxa"/>
          </w:tcPr>
          <w:p w14:paraId="1788A8AD" w14:textId="291199C8" w:rsidR="004A0B1B" w:rsidRDefault="004A0B1B" w:rsidP="003747D9">
            <w:pPr>
              <w:rPr>
                <w:rFonts w:cstheme="minorHAnsi"/>
                <w:b/>
                <w:sz w:val="24"/>
              </w:rPr>
            </w:pPr>
            <w:r>
              <w:rPr>
                <w:rFonts w:cstheme="minorHAnsi"/>
                <w:b/>
                <w:sz w:val="24"/>
              </w:rPr>
              <w:t>1</w:t>
            </w:r>
          </w:p>
        </w:tc>
        <w:tc>
          <w:tcPr>
            <w:tcW w:w="5386" w:type="dxa"/>
          </w:tcPr>
          <w:p w14:paraId="70BBBDD3" w14:textId="0D9E6D7F" w:rsidR="004A0B1B" w:rsidRDefault="004A0B1B" w:rsidP="003747D9">
            <w:pPr>
              <w:rPr>
                <w:rFonts w:cstheme="minorHAnsi"/>
                <w:b/>
                <w:sz w:val="24"/>
              </w:rPr>
            </w:pPr>
            <w:r>
              <w:rPr>
                <w:rFonts w:cstheme="minorHAnsi"/>
                <w:b/>
                <w:sz w:val="24"/>
              </w:rPr>
              <w:t>Légère</w:t>
            </w:r>
          </w:p>
        </w:tc>
      </w:tr>
      <w:tr w:rsidR="004A0B1B" w14:paraId="02BCDC20" w14:textId="77777777" w:rsidTr="004A0B1B">
        <w:tc>
          <w:tcPr>
            <w:tcW w:w="2689" w:type="dxa"/>
          </w:tcPr>
          <w:p w14:paraId="3A4EB3BD" w14:textId="2345652D" w:rsidR="004A0B1B" w:rsidRDefault="004A0B1B" w:rsidP="003747D9">
            <w:pPr>
              <w:rPr>
                <w:rFonts w:cstheme="minorHAnsi"/>
                <w:b/>
                <w:sz w:val="24"/>
              </w:rPr>
            </w:pPr>
            <w:r>
              <w:rPr>
                <w:rFonts w:cstheme="minorHAnsi"/>
                <w:b/>
                <w:sz w:val="24"/>
              </w:rPr>
              <w:t>2</w:t>
            </w:r>
          </w:p>
        </w:tc>
        <w:tc>
          <w:tcPr>
            <w:tcW w:w="5386" w:type="dxa"/>
          </w:tcPr>
          <w:p w14:paraId="7852275C" w14:textId="38EBAF5F" w:rsidR="004A0B1B" w:rsidRDefault="004A0B1B" w:rsidP="003747D9">
            <w:pPr>
              <w:rPr>
                <w:rFonts w:cstheme="minorHAnsi"/>
                <w:b/>
                <w:sz w:val="24"/>
              </w:rPr>
            </w:pPr>
            <w:r>
              <w:rPr>
                <w:rFonts w:cstheme="minorHAnsi"/>
                <w:b/>
                <w:sz w:val="24"/>
              </w:rPr>
              <w:t>Modérée</w:t>
            </w:r>
          </w:p>
        </w:tc>
      </w:tr>
      <w:tr w:rsidR="004A0B1B" w14:paraId="6C60A76C" w14:textId="77777777" w:rsidTr="004A0B1B">
        <w:tc>
          <w:tcPr>
            <w:tcW w:w="2689" w:type="dxa"/>
          </w:tcPr>
          <w:p w14:paraId="22557A17" w14:textId="59FA5FF2" w:rsidR="004A0B1B" w:rsidRDefault="004A0B1B" w:rsidP="003747D9">
            <w:pPr>
              <w:rPr>
                <w:rFonts w:cstheme="minorHAnsi"/>
                <w:b/>
                <w:sz w:val="24"/>
              </w:rPr>
            </w:pPr>
            <w:r>
              <w:rPr>
                <w:rFonts w:cstheme="minorHAnsi"/>
                <w:b/>
                <w:sz w:val="24"/>
              </w:rPr>
              <w:t>3</w:t>
            </w:r>
            <w:bookmarkStart w:id="0" w:name="_GoBack"/>
            <w:bookmarkEnd w:id="0"/>
          </w:p>
        </w:tc>
        <w:tc>
          <w:tcPr>
            <w:tcW w:w="5386" w:type="dxa"/>
          </w:tcPr>
          <w:p w14:paraId="44397C41" w14:textId="37C0B23E" w:rsidR="004A0B1B" w:rsidRDefault="004A0B1B" w:rsidP="003747D9">
            <w:pPr>
              <w:rPr>
                <w:rFonts w:cstheme="minorHAnsi"/>
                <w:b/>
                <w:sz w:val="24"/>
              </w:rPr>
            </w:pPr>
            <w:r>
              <w:rPr>
                <w:rFonts w:cstheme="minorHAnsi"/>
                <w:b/>
                <w:sz w:val="24"/>
              </w:rPr>
              <w:t>Forte</w:t>
            </w:r>
          </w:p>
        </w:tc>
      </w:tr>
      <w:tr w:rsidR="004A0B1B" w14:paraId="4B2E877C" w14:textId="77777777" w:rsidTr="004A0B1B">
        <w:tc>
          <w:tcPr>
            <w:tcW w:w="2689" w:type="dxa"/>
          </w:tcPr>
          <w:p w14:paraId="5303C3F5" w14:textId="1CF5BFFB" w:rsidR="004A0B1B" w:rsidRDefault="004A0B1B" w:rsidP="003747D9">
            <w:pPr>
              <w:rPr>
                <w:rFonts w:cstheme="minorHAnsi"/>
                <w:b/>
                <w:sz w:val="24"/>
              </w:rPr>
            </w:pPr>
            <w:r>
              <w:rPr>
                <w:rFonts w:cstheme="minorHAnsi"/>
                <w:b/>
                <w:sz w:val="24"/>
              </w:rPr>
              <w:t>4</w:t>
            </w:r>
          </w:p>
        </w:tc>
        <w:tc>
          <w:tcPr>
            <w:tcW w:w="5386" w:type="dxa"/>
          </w:tcPr>
          <w:p w14:paraId="5281733B" w14:textId="08E1DF3C" w:rsidR="004A0B1B" w:rsidRDefault="004A0B1B" w:rsidP="003747D9">
            <w:pPr>
              <w:rPr>
                <w:rFonts w:cstheme="minorHAnsi"/>
                <w:b/>
                <w:sz w:val="24"/>
              </w:rPr>
            </w:pPr>
            <w:r>
              <w:rPr>
                <w:rFonts w:cstheme="minorHAnsi"/>
                <w:b/>
                <w:sz w:val="24"/>
              </w:rPr>
              <w:t>Très forte</w:t>
            </w:r>
          </w:p>
        </w:tc>
      </w:tr>
      <w:tr w:rsidR="004A0B1B" w14:paraId="292BEB36" w14:textId="77777777" w:rsidTr="004A0B1B">
        <w:tc>
          <w:tcPr>
            <w:tcW w:w="2689" w:type="dxa"/>
          </w:tcPr>
          <w:p w14:paraId="4F8DEF7B" w14:textId="14EB2F91" w:rsidR="004A0B1B" w:rsidRDefault="004A0B1B" w:rsidP="003747D9">
            <w:pPr>
              <w:rPr>
                <w:rFonts w:cstheme="minorHAnsi"/>
                <w:b/>
                <w:sz w:val="24"/>
              </w:rPr>
            </w:pPr>
            <w:r>
              <w:rPr>
                <w:rFonts w:cstheme="minorHAnsi"/>
                <w:b/>
                <w:sz w:val="24"/>
              </w:rPr>
              <w:t>5</w:t>
            </w:r>
          </w:p>
        </w:tc>
        <w:tc>
          <w:tcPr>
            <w:tcW w:w="5386" w:type="dxa"/>
          </w:tcPr>
          <w:p w14:paraId="13290EDD" w14:textId="43362576" w:rsidR="004A0B1B" w:rsidRDefault="004A0B1B" w:rsidP="003747D9">
            <w:pPr>
              <w:rPr>
                <w:rFonts w:cstheme="minorHAnsi"/>
                <w:b/>
                <w:sz w:val="24"/>
              </w:rPr>
            </w:pPr>
            <w:r>
              <w:rPr>
                <w:rFonts w:cstheme="minorHAnsi"/>
                <w:b/>
                <w:sz w:val="24"/>
              </w:rPr>
              <w:t xml:space="preserve">Très </w:t>
            </w:r>
            <w:proofErr w:type="spellStart"/>
            <w:r>
              <w:rPr>
                <w:rFonts w:cstheme="minorHAnsi"/>
                <w:b/>
                <w:sz w:val="24"/>
              </w:rPr>
              <w:t>très</w:t>
            </w:r>
            <w:proofErr w:type="spellEnd"/>
            <w:r>
              <w:rPr>
                <w:rFonts w:cstheme="minorHAnsi"/>
                <w:b/>
                <w:sz w:val="24"/>
              </w:rPr>
              <w:t xml:space="preserve"> forte</w:t>
            </w:r>
          </w:p>
        </w:tc>
      </w:tr>
    </w:tbl>
    <w:p w14:paraId="05204B86" w14:textId="77777777" w:rsidR="004A0B1B" w:rsidRDefault="004A0B1B" w:rsidP="003747D9">
      <w:pPr>
        <w:rPr>
          <w:rFonts w:cstheme="minorHAnsi"/>
          <w:b/>
          <w:sz w:val="24"/>
        </w:rPr>
      </w:pPr>
    </w:p>
    <w:p w14:paraId="2C3EAE25" w14:textId="0F47E9F9" w:rsidR="003747D9" w:rsidRPr="003747D9" w:rsidRDefault="003747D9" w:rsidP="00C50C21">
      <w:pPr>
        <w:jc w:val="center"/>
        <w:rPr>
          <w:rFonts w:cstheme="minorHAnsi"/>
          <w:b/>
        </w:rPr>
      </w:pPr>
    </w:p>
    <w:p w14:paraId="7BAB89AB" w14:textId="77777777" w:rsidR="00C50C21" w:rsidRDefault="00C50C21">
      <w:pPr>
        <w:rPr>
          <w:rFonts w:cstheme="minorHAnsi"/>
          <w:b/>
          <w:sz w:val="24"/>
        </w:rPr>
      </w:pPr>
      <w:r>
        <w:rPr>
          <w:rFonts w:cstheme="minorHAnsi"/>
          <w:b/>
          <w:sz w:val="24"/>
        </w:rPr>
        <w:br w:type="page"/>
      </w:r>
    </w:p>
    <w:p w14:paraId="7ECD6937" w14:textId="7908D1EF" w:rsidR="00B16D55" w:rsidRDefault="008F4F3F" w:rsidP="003747D9">
      <w:pPr>
        <w:rPr>
          <w:rFonts w:cstheme="minorHAnsi"/>
          <w:b/>
          <w:sz w:val="24"/>
        </w:rPr>
      </w:pPr>
      <w:r>
        <w:rPr>
          <w:rFonts w:cstheme="minorHAnsi"/>
          <w:b/>
          <w:color w:val="FF0000"/>
          <w:sz w:val="24"/>
        </w:rPr>
        <w:lastRenderedPageBreak/>
        <w:t>5)</w:t>
      </w:r>
      <w:r w:rsidR="00277DC3">
        <w:rPr>
          <w:rFonts w:cstheme="minorHAnsi"/>
          <w:b/>
          <w:sz w:val="24"/>
        </w:rPr>
        <w:t xml:space="preserve"> </w:t>
      </w:r>
      <w:r w:rsidR="00B16D55">
        <w:rPr>
          <w:rFonts w:cstheme="minorHAnsi"/>
          <w:b/>
          <w:sz w:val="24"/>
        </w:rPr>
        <w:t xml:space="preserve"> </w:t>
      </w:r>
      <w:r w:rsidR="00277DC3">
        <w:rPr>
          <w:rFonts w:cstheme="minorHAnsi"/>
          <w:b/>
          <w:sz w:val="24"/>
        </w:rPr>
        <w:t>Mesurez votre fréquence cardiaque</w:t>
      </w:r>
    </w:p>
    <w:p w14:paraId="294A6C2D" w14:textId="77777777" w:rsidR="00C50C21" w:rsidRDefault="00C50C21" w:rsidP="00C50C21">
      <w:pPr>
        <w:rPr>
          <w:rFonts w:cstheme="minorHAnsi"/>
        </w:rPr>
      </w:pPr>
      <w:r>
        <w:rPr>
          <w:rFonts w:cstheme="minorHAnsi"/>
        </w:rPr>
        <w:t xml:space="preserve">|_ _ _| </w:t>
      </w:r>
    </w:p>
    <w:tbl>
      <w:tblPr>
        <w:tblStyle w:val="Grilledutableau"/>
        <w:tblW w:w="0" w:type="auto"/>
        <w:tblLook w:val="04A0" w:firstRow="1" w:lastRow="0" w:firstColumn="1" w:lastColumn="0" w:noHBand="0" w:noVBand="1"/>
      </w:tblPr>
      <w:tblGrid>
        <w:gridCol w:w="9062"/>
      </w:tblGrid>
      <w:tr w:rsidR="00C50C21" w14:paraId="0C7531A6" w14:textId="77777777" w:rsidTr="00C50C21">
        <w:tc>
          <w:tcPr>
            <w:tcW w:w="9062" w:type="dxa"/>
          </w:tcPr>
          <w:p w14:paraId="2724C44E" w14:textId="77777777" w:rsidR="00C50C21" w:rsidRDefault="00C50C21" w:rsidP="00C50C21">
            <w:pPr>
              <w:pStyle w:val="NormalWeb"/>
            </w:pPr>
            <w:r>
              <w:t xml:space="preserve">La </w:t>
            </w:r>
            <w:r>
              <w:rPr>
                <w:rStyle w:val="lev"/>
              </w:rPr>
              <w:t xml:space="preserve">fréquence cardiaque </w:t>
            </w:r>
            <w:r>
              <w:t xml:space="preserve">est le nombre de battements du cœur par minute lorsque l’on est au repos total. </w:t>
            </w:r>
          </w:p>
          <w:p w14:paraId="488BA287" w14:textId="77777777" w:rsidR="00C50C21" w:rsidRDefault="00C50C21" w:rsidP="00C50C21">
            <w:pPr>
              <w:jc w:val="center"/>
              <w:rPr>
                <w:rFonts w:cstheme="minorHAnsi"/>
              </w:rPr>
            </w:pPr>
            <w:r>
              <w:rPr>
                <w:noProof/>
                <w:lang w:eastAsia="fr-FR"/>
              </w:rPr>
              <w:drawing>
                <wp:inline distT="0" distB="0" distL="0" distR="0" wp14:anchorId="02B84314" wp14:editId="71F216A0">
                  <wp:extent cx="3045768" cy="2286000"/>
                  <wp:effectExtent l="0" t="0" r="2540" b="0"/>
                  <wp:docPr id="5" name="Image 5" descr="Image intitulée Check Your Pulse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bf392c927" descr="Image intitulée Check Your Pulse Step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780" cy="2290512"/>
                          </a:xfrm>
                          <a:prstGeom prst="rect">
                            <a:avLst/>
                          </a:prstGeom>
                          <a:noFill/>
                          <a:ln>
                            <a:noFill/>
                          </a:ln>
                        </pic:spPr>
                      </pic:pic>
                    </a:graphicData>
                  </a:graphic>
                </wp:inline>
              </w:drawing>
            </w:r>
          </w:p>
          <w:p w14:paraId="2FE6E5BE" w14:textId="77777777" w:rsidR="00C50C21" w:rsidRDefault="00C50C21" w:rsidP="00C50C21">
            <w:pPr>
              <w:jc w:val="center"/>
              <w:rPr>
                <w:rFonts w:cstheme="minorHAnsi"/>
              </w:rPr>
            </w:pPr>
          </w:p>
          <w:p w14:paraId="4808758D" w14:textId="77777777" w:rsidR="00C50C21" w:rsidRPr="00C50C21" w:rsidRDefault="00C50C21" w:rsidP="00C50C21">
            <w:pPr>
              <w:jc w:val="both"/>
              <w:rPr>
                <w:rFonts w:eastAsia="Times New Roman" w:cstheme="minorHAnsi"/>
                <w:sz w:val="24"/>
                <w:szCs w:val="24"/>
                <w:lang w:eastAsia="fr-FR"/>
              </w:rPr>
            </w:pPr>
            <w:r w:rsidRPr="00C50C21">
              <w:rPr>
                <w:rFonts w:eastAsia="Times New Roman" w:cstheme="minorHAnsi"/>
                <w:b/>
                <w:bCs/>
                <w:sz w:val="24"/>
                <w:szCs w:val="24"/>
                <w:lang w:eastAsia="fr-FR"/>
              </w:rPr>
              <w:t>Pour mesurer votre fréquence cardiaque, placez vos doigts de façon à sentir votre pouls.</w:t>
            </w:r>
            <w:r w:rsidRPr="00C50C21">
              <w:rPr>
                <w:rFonts w:eastAsia="Times New Roman" w:cstheme="minorHAnsi"/>
                <w:sz w:val="24"/>
                <w:szCs w:val="24"/>
                <w:lang w:eastAsia="fr-FR"/>
              </w:rPr>
              <w:t xml:space="preserve"> Pressez fermement, mais pas trop, sinon vous ne sentirez rien. Pour trouver l’artère carotide, posez votre index et votre annulaire sur l’un des côtés de votre cou, à côté de votre trachée. Si vous choisissez votre poignet, posez 2 doigts entre l’os et le tendon au-dessus de votre artère radiale. </w:t>
            </w:r>
          </w:p>
          <w:p w14:paraId="07927FA9" w14:textId="77777777" w:rsidR="00C50C21" w:rsidRPr="00C50C21" w:rsidRDefault="00C50C21" w:rsidP="00C50C21">
            <w:pPr>
              <w:jc w:val="both"/>
              <w:rPr>
                <w:rFonts w:eastAsia="Times New Roman" w:cstheme="minorHAnsi"/>
                <w:sz w:val="24"/>
                <w:szCs w:val="24"/>
                <w:lang w:eastAsia="fr-FR"/>
              </w:rPr>
            </w:pPr>
            <w:r w:rsidRPr="00C50C21">
              <w:rPr>
                <w:rFonts w:eastAsia="Times New Roman" w:cstheme="minorHAnsi"/>
                <w:b/>
                <w:bCs/>
                <w:sz w:val="24"/>
                <w:szCs w:val="24"/>
                <w:lang w:eastAsia="fr-FR"/>
              </w:rPr>
              <w:t>Comptez vos battements cardiaques pendant 1 minute.</w:t>
            </w:r>
            <w:r w:rsidRPr="00C50C21">
              <w:rPr>
                <w:rFonts w:eastAsia="Times New Roman" w:cstheme="minorHAnsi"/>
                <w:sz w:val="24"/>
                <w:szCs w:val="24"/>
                <w:lang w:eastAsia="fr-FR"/>
              </w:rPr>
              <w:t xml:space="preserve"> </w:t>
            </w:r>
          </w:p>
          <w:p w14:paraId="1A383D48" w14:textId="77777777" w:rsidR="00C50C21" w:rsidRPr="00C50C21" w:rsidRDefault="00C50C21" w:rsidP="00C50C21">
            <w:pPr>
              <w:jc w:val="both"/>
              <w:rPr>
                <w:rFonts w:eastAsia="Times New Roman" w:cstheme="minorHAnsi"/>
                <w:sz w:val="24"/>
                <w:szCs w:val="24"/>
                <w:lang w:eastAsia="fr-FR"/>
              </w:rPr>
            </w:pPr>
            <w:r w:rsidRPr="00C50C21">
              <w:rPr>
                <w:rFonts w:eastAsia="Times New Roman" w:cstheme="minorHAnsi"/>
                <w:sz w:val="24"/>
                <w:szCs w:val="24"/>
                <w:lang w:eastAsia="fr-FR"/>
              </w:rPr>
              <w:t>Si vous avez un doute, reposez-vous pendant cinq minutes environ et refaites la mesure</w:t>
            </w:r>
          </w:p>
          <w:p w14:paraId="7A93A02F" w14:textId="77777777" w:rsidR="00C50C21" w:rsidRDefault="00C50C21" w:rsidP="00C50C21">
            <w:pPr>
              <w:rPr>
                <w:rFonts w:cstheme="minorHAnsi"/>
              </w:rPr>
            </w:pPr>
          </w:p>
        </w:tc>
      </w:tr>
    </w:tbl>
    <w:p w14:paraId="06FE697A" w14:textId="77777777" w:rsidR="00C50C21" w:rsidRDefault="00C50C21" w:rsidP="003747D9">
      <w:pPr>
        <w:rPr>
          <w:rFonts w:cstheme="minorHAnsi"/>
          <w:b/>
          <w:sz w:val="24"/>
        </w:rPr>
      </w:pPr>
    </w:p>
    <w:p w14:paraId="0DE23AF5" w14:textId="6B613013" w:rsidR="005A2AB3" w:rsidRDefault="008F4F3F" w:rsidP="005A2AB3">
      <w:pPr>
        <w:rPr>
          <w:rFonts w:cstheme="minorHAnsi"/>
          <w:b/>
          <w:sz w:val="24"/>
        </w:rPr>
      </w:pPr>
      <w:r>
        <w:rPr>
          <w:rFonts w:cstheme="minorHAnsi"/>
          <w:b/>
          <w:color w:val="FF0000"/>
          <w:sz w:val="24"/>
        </w:rPr>
        <w:t>6</w:t>
      </w:r>
      <w:r w:rsidR="005A2AB3">
        <w:rPr>
          <w:rFonts w:cstheme="minorHAnsi"/>
          <w:b/>
          <w:sz w:val="24"/>
        </w:rPr>
        <w:t>)  Mesurez votre fréquence respiratoire</w:t>
      </w:r>
    </w:p>
    <w:p w14:paraId="3AFC8BC4" w14:textId="233AD808" w:rsidR="005A2AB3" w:rsidRDefault="005A2AB3" w:rsidP="005A2AB3">
      <w:pPr>
        <w:rPr>
          <w:rFonts w:cstheme="minorHAnsi"/>
        </w:rPr>
      </w:pPr>
      <w:r>
        <w:rPr>
          <w:rFonts w:cstheme="minorHAnsi"/>
        </w:rPr>
        <w:t>|_ _ _| cycles / minutes</w:t>
      </w:r>
    </w:p>
    <w:tbl>
      <w:tblPr>
        <w:tblStyle w:val="Grilledutableau"/>
        <w:tblW w:w="0" w:type="auto"/>
        <w:tblLook w:val="04A0" w:firstRow="1" w:lastRow="0" w:firstColumn="1" w:lastColumn="0" w:noHBand="0" w:noVBand="1"/>
      </w:tblPr>
      <w:tblGrid>
        <w:gridCol w:w="9062"/>
      </w:tblGrid>
      <w:tr w:rsidR="005A2AB3" w:rsidRPr="005A2AB3" w14:paraId="0236A831" w14:textId="77777777" w:rsidTr="005E7C11">
        <w:tc>
          <w:tcPr>
            <w:tcW w:w="9062" w:type="dxa"/>
          </w:tcPr>
          <w:p w14:paraId="668FBCE3" w14:textId="4B0A96AA" w:rsidR="005A2AB3" w:rsidRDefault="005A2AB3" w:rsidP="005A2AB3">
            <w:pPr>
              <w:rPr>
                <w:rFonts w:cstheme="minorHAnsi"/>
                <w:b/>
                <w:bCs/>
                <w:sz w:val="24"/>
                <w:szCs w:val="24"/>
              </w:rPr>
            </w:pPr>
            <w:r w:rsidRPr="00C02D85">
              <w:rPr>
                <w:rFonts w:cstheme="minorHAnsi"/>
                <w:b/>
                <w:bCs/>
                <w:sz w:val="24"/>
                <w:szCs w:val="24"/>
              </w:rPr>
              <w:t>La fréquence respiratoire correspond au nombre de cycles d’inspiration/expiration que vous faites par minute.</w:t>
            </w:r>
          </w:p>
          <w:p w14:paraId="263D836F" w14:textId="77777777" w:rsidR="005A2AB3" w:rsidRPr="00C02D85" w:rsidRDefault="005A2AB3" w:rsidP="005A2AB3">
            <w:pPr>
              <w:rPr>
                <w:rFonts w:cstheme="minorHAnsi"/>
                <w:b/>
                <w:bCs/>
                <w:sz w:val="24"/>
                <w:szCs w:val="24"/>
              </w:rPr>
            </w:pPr>
          </w:p>
          <w:p w14:paraId="6FF6BCD8" w14:textId="5A3B7251" w:rsidR="005A2AB3" w:rsidRPr="00C02D85" w:rsidRDefault="005A2AB3" w:rsidP="00C02D85">
            <w:pPr>
              <w:pStyle w:val="Paragraphedeliste"/>
              <w:numPr>
                <w:ilvl w:val="0"/>
                <w:numId w:val="27"/>
              </w:numPr>
              <w:rPr>
                <w:rFonts w:cstheme="minorHAnsi"/>
                <w:sz w:val="24"/>
                <w:szCs w:val="24"/>
              </w:rPr>
            </w:pPr>
            <w:r w:rsidRPr="00C02D85">
              <w:rPr>
                <w:rFonts w:cstheme="minorHAnsi"/>
                <w:sz w:val="24"/>
                <w:szCs w:val="24"/>
              </w:rPr>
              <w:t xml:space="preserve">Tenez-vous </w:t>
            </w:r>
            <w:r w:rsidRPr="00C02D85">
              <w:rPr>
                <w:rFonts w:cstheme="minorHAnsi"/>
                <w:b/>
                <w:sz w:val="24"/>
                <w:szCs w:val="24"/>
              </w:rPr>
              <w:t>assis</w:t>
            </w:r>
            <w:r w:rsidRPr="00C02D85">
              <w:rPr>
                <w:rFonts w:cstheme="minorHAnsi"/>
                <w:sz w:val="24"/>
                <w:szCs w:val="24"/>
              </w:rPr>
              <w:t>.</w:t>
            </w:r>
          </w:p>
          <w:p w14:paraId="7632C378" w14:textId="64D0BF0C" w:rsidR="005A2AB3" w:rsidRPr="00C02D85" w:rsidRDefault="005A2AB3" w:rsidP="00C02D85">
            <w:pPr>
              <w:numPr>
                <w:ilvl w:val="0"/>
                <w:numId w:val="26"/>
              </w:numPr>
              <w:rPr>
                <w:rFonts w:cstheme="minorHAnsi"/>
                <w:sz w:val="24"/>
                <w:szCs w:val="24"/>
              </w:rPr>
            </w:pPr>
            <w:r w:rsidRPr="00C02D85">
              <w:rPr>
                <w:rFonts w:cstheme="minorHAnsi"/>
                <w:sz w:val="24"/>
                <w:szCs w:val="24"/>
              </w:rPr>
              <w:t xml:space="preserve">Utilisez un </w:t>
            </w:r>
            <w:r w:rsidRPr="00C02D85">
              <w:rPr>
                <w:rFonts w:cstheme="minorHAnsi"/>
                <w:b/>
                <w:sz w:val="24"/>
                <w:szCs w:val="24"/>
              </w:rPr>
              <w:t>chronomètre et comptez le nombre de cycles respiratoires</w:t>
            </w:r>
            <w:r w:rsidRPr="00C02D85">
              <w:rPr>
                <w:rFonts w:cstheme="minorHAnsi"/>
                <w:sz w:val="24"/>
                <w:szCs w:val="24"/>
              </w:rPr>
              <w:t xml:space="preserve"> par minute (le nombre de fois où votre poitrine vous inspirez puis expirez).</w:t>
            </w:r>
          </w:p>
          <w:p w14:paraId="5C13E4A0" w14:textId="4E2A6251" w:rsidR="005A2AB3" w:rsidRPr="00C02D85" w:rsidRDefault="005A2AB3" w:rsidP="00C02D85">
            <w:pPr>
              <w:numPr>
                <w:ilvl w:val="0"/>
                <w:numId w:val="26"/>
              </w:numPr>
              <w:spacing w:before="100" w:beforeAutospacing="1" w:after="100" w:afterAutospacing="1"/>
              <w:rPr>
                <w:rFonts w:cstheme="minorHAnsi"/>
                <w:sz w:val="24"/>
                <w:szCs w:val="24"/>
              </w:rPr>
            </w:pPr>
            <w:r w:rsidRPr="00C02D85">
              <w:rPr>
                <w:rFonts w:cstheme="minorHAnsi"/>
                <w:sz w:val="24"/>
                <w:szCs w:val="24"/>
              </w:rPr>
              <w:t xml:space="preserve">Pour obtenir un résultat fiable, vous pouvez </w:t>
            </w:r>
            <w:r w:rsidRPr="00C02D85">
              <w:rPr>
                <w:rFonts w:cstheme="minorHAnsi"/>
                <w:b/>
                <w:sz w:val="24"/>
                <w:szCs w:val="24"/>
              </w:rPr>
              <w:t>mesurer trois fois la fréquence</w:t>
            </w:r>
            <w:r w:rsidRPr="00C02D85">
              <w:rPr>
                <w:rFonts w:cstheme="minorHAnsi"/>
                <w:sz w:val="24"/>
                <w:szCs w:val="24"/>
              </w:rPr>
              <w:t xml:space="preserve"> et faire une moyenne des résultats obtenus.</w:t>
            </w:r>
          </w:p>
        </w:tc>
      </w:tr>
    </w:tbl>
    <w:p w14:paraId="69211B53" w14:textId="77777777" w:rsidR="00C50C21" w:rsidRDefault="00C50C21">
      <w:pPr>
        <w:rPr>
          <w:rFonts w:cstheme="minorHAnsi"/>
          <w:b/>
          <w:sz w:val="24"/>
        </w:rPr>
      </w:pPr>
    </w:p>
    <w:p w14:paraId="36222D39" w14:textId="5FD25DD6" w:rsidR="00C50C21" w:rsidRDefault="008F4F3F">
      <w:pPr>
        <w:rPr>
          <w:rFonts w:cstheme="minorHAnsi"/>
          <w:b/>
          <w:sz w:val="24"/>
        </w:rPr>
      </w:pPr>
      <w:r>
        <w:rPr>
          <w:rFonts w:cstheme="minorHAnsi"/>
          <w:b/>
          <w:sz w:val="24"/>
        </w:rPr>
        <w:t>7</w:t>
      </w:r>
      <w:r w:rsidR="00625FD4">
        <w:rPr>
          <w:rFonts w:cstheme="minorHAnsi"/>
          <w:b/>
          <w:sz w:val="24"/>
        </w:rPr>
        <w:t xml:space="preserve">) </w:t>
      </w:r>
      <w:r w:rsidR="00B839E1">
        <w:rPr>
          <w:rFonts w:cstheme="minorHAnsi"/>
          <w:b/>
          <w:sz w:val="24"/>
        </w:rPr>
        <w:t>A</w:t>
      </w:r>
      <w:r w:rsidR="00625FD4">
        <w:rPr>
          <w:rFonts w:cstheme="minorHAnsi"/>
          <w:b/>
          <w:sz w:val="24"/>
        </w:rPr>
        <w:t>vez-vous des frissons ? Un frisson est une sensation de froid accompagnée de tremblements.</w:t>
      </w:r>
    </w:p>
    <w:p w14:paraId="5320739A" w14:textId="77777777" w:rsidR="00625FD4" w:rsidRPr="00C50C21" w:rsidRDefault="00625FD4" w:rsidP="00625FD4">
      <w:pPr>
        <w:pStyle w:val="Paragraphedeliste"/>
        <w:numPr>
          <w:ilvl w:val="0"/>
          <w:numId w:val="25"/>
        </w:numPr>
        <w:rPr>
          <w:rFonts w:cstheme="minorHAnsi"/>
          <w:sz w:val="24"/>
        </w:rPr>
      </w:pPr>
      <w:r w:rsidRPr="00C50C21">
        <w:rPr>
          <w:rFonts w:cstheme="minorHAnsi"/>
          <w:sz w:val="24"/>
        </w:rPr>
        <w:t>OUI</w:t>
      </w:r>
    </w:p>
    <w:p w14:paraId="1EFFCF29" w14:textId="77777777" w:rsidR="00625FD4" w:rsidRPr="00C50C21" w:rsidRDefault="00625FD4" w:rsidP="00625FD4">
      <w:pPr>
        <w:pStyle w:val="Paragraphedeliste"/>
        <w:numPr>
          <w:ilvl w:val="0"/>
          <w:numId w:val="25"/>
        </w:numPr>
        <w:rPr>
          <w:rFonts w:cstheme="minorHAnsi"/>
          <w:sz w:val="24"/>
        </w:rPr>
      </w:pPr>
      <w:r w:rsidRPr="00C50C21">
        <w:rPr>
          <w:rFonts w:cstheme="minorHAnsi"/>
          <w:sz w:val="24"/>
        </w:rPr>
        <w:t>NON</w:t>
      </w:r>
    </w:p>
    <w:p w14:paraId="1DC7F78F" w14:textId="77777777" w:rsidR="00625FD4" w:rsidRDefault="00625FD4">
      <w:pPr>
        <w:rPr>
          <w:rFonts w:cstheme="minorHAnsi"/>
          <w:b/>
          <w:sz w:val="24"/>
        </w:rPr>
      </w:pPr>
    </w:p>
    <w:p w14:paraId="582DB707" w14:textId="15A2ED5A" w:rsidR="00C50C21" w:rsidRDefault="008F4F3F" w:rsidP="003747D9">
      <w:pPr>
        <w:rPr>
          <w:rFonts w:cstheme="minorHAnsi"/>
          <w:b/>
          <w:sz w:val="24"/>
        </w:rPr>
      </w:pPr>
      <w:r>
        <w:rPr>
          <w:rFonts w:cstheme="minorHAnsi"/>
          <w:b/>
          <w:color w:val="FF0000"/>
          <w:sz w:val="24"/>
        </w:rPr>
        <w:t>8</w:t>
      </w:r>
      <w:r w:rsidR="00C50C21">
        <w:rPr>
          <w:rFonts w:cstheme="minorHAnsi"/>
          <w:b/>
          <w:sz w:val="24"/>
        </w:rPr>
        <w:t>) Depuis que vous avez rempli le dernier questionnaire, avez-vous fait un malaise</w:t>
      </w:r>
      <w:r w:rsidR="00B839E1">
        <w:rPr>
          <w:rFonts w:cstheme="minorHAnsi"/>
          <w:b/>
          <w:sz w:val="24"/>
        </w:rPr>
        <w:t> ?</w:t>
      </w:r>
    </w:p>
    <w:p w14:paraId="6CD360C8" w14:textId="77777777" w:rsidR="00C50C21" w:rsidRPr="00C50C21" w:rsidRDefault="00C50C21" w:rsidP="00C50C21">
      <w:pPr>
        <w:pStyle w:val="Paragraphedeliste"/>
        <w:numPr>
          <w:ilvl w:val="0"/>
          <w:numId w:val="25"/>
        </w:numPr>
        <w:rPr>
          <w:rFonts w:cstheme="minorHAnsi"/>
          <w:sz w:val="24"/>
        </w:rPr>
      </w:pPr>
      <w:r w:rsidRPr="00C50C21">
        <w:rPr>
          <w:rFonts w:cstheme="minorHAnsi"/>
          <w:sz w:val="24"/>
        </w:rPr>
        <w:t>OUI</w:t>
      </w:r>
    </w:p>
    <w:p w14:paraId="0434BF50" w14:textId="77777777" w:rsidR="00C50C21" w:rsidRPr="00C50C21" w:rsidRDefault="00C50C21" w:rsidP="00C50C21">
      <w:pPr>
        <w:pStyle w:val="Paragraphedeliste"/>
        <w:numPr>
          <w:ilvl w:val="0"/>
          <w:numId w:val="25"/>
        </w:numPr>
        <w:rPr>
          <w:rFonts w:cstheme="minorHAnsi"/>
          <w:sz w:val="24"/>
        </w:rPr>
      </w:pPr>
      <w:r w:rsidRPr="00C50C21">
        <w:rPr>
          <w:rFonts w:cstheme="minorHAnsi"/>
          <w:sz w:val="24"/>
        </w:rPr>
        <w:t>NON</w:t>
      </w:r>
    </w:p>
    <w:p w14:paraId="769C0DD7" w14:textId="77777777" w:rsidR="00C50C21" w:rsidRPr="003747D9" w:rsidRDefault="00C50C21" w:rsidP="003747D9">
      <w:pPr>
        <w:rPr>
          <w:rFonts w:cstheme="minorHAnsi"/>
          <w:b/>
          <w:sz w:val="24"/>
        </w:rPr>
      </w:pPr>
    </w:p>
    <w:p w14:paraId="5BCBF0A2" w14:textId="267856CF" w:rsidR="00CA2615" w:rsidRPr="00C50C21" w:rsidRDefault="008F4F3F" w:rsidP="00CA2615">
      <w:pPr>
        <w:rPr>
          <w:rFonts w:cstheme="minorHAnsi"/>
          <w:b/>
          <w:sz w:val="24"/>
        </w:rPr>
      </w:pPr>
      <w:r>
        <w:rPr>
          <w:rFonts w:cstheme="minorHAnsi"/>
          <w:b/>
          <w:sz w:val="24"/>
        </w:rPr>
        <w:t>9</w:t>
      </w:r>
      <w:r w:rsidR="00C50C21" w:rsidRPr="00C50C21">
        <w:rPr>
          <w:rFonts w:cstheme="minorHAnsi"/>
          <w:b/>
          <w:sz w:val="24"/>
        </w:rPr>
        <w:t>) Vous sentez vous capable de continuer à respecter les conditions de confinement ?</w:t>
      </w:r>
    </w:p>
    <w:p w14:paraId="39DB56B0" w14:textId="77777777" w:rsidR="00C50C21" w:rsidRPr="00C50C21" w:rsidRDefault="00C50C21" w:rsidP="00C50C21">
      <w:pPr>
        <w:pStyle w:val="Paragraphedeliste"/>
        <w:numPr>
          <w:ilvl w:val="0"/>
          <w:numId w:val="25"/>
        </w:numPr>
        <w:rPr>
          <w:rFonts w:cstheme="minorHAnsi"/>
          <w:sz w:val="24"/>
        </w:rPr>
      </w:pPr>
      <w:r w:rsidRPr="00C50C21">
        <w:rPr>
          <w:rFonts w:cstheme="minorHAnsi"/>
          <w:sz w:val="24"/>
        </w:rPr>
        <w:t>OUI</w:t>
      </w:r>
    </w:p>
    <w:p w14:paraId="2E995DA1" w14:textId="77777777" w:rsidR="00C50C21" w:rsidRDefault="00C50C21" w:rsidP="00C50C21">
      <w:pPr>
        <w:pStyle w:val="Paragraphedeliste"/>
        <w:numPr>
          <w:ilvl w:val="0"/>
          <w:numId w:val="25"/>
        </w:numPr>
        <w:rPr>
          <w:rFonts w:cstheme="minorHAnsi"/>
          <w:sz w:val="24"/>
        </w:rPr>
      </w:pPr>
      <w:r w:rsidRPr="00C50C21">
        <w:rPr>
          <w:rFonts w:cstheme="minorHAnsi"/>
          <w:sz w:val="24"/>
        </w:rPr>
        <w:t>NON</w:t>
      </w:r>
    </w:p>
    <w:p w14:paraId="769EAB90" w14:textId="4E2E4741" w:rsidR="00551978" w:rsidRDefault="00551978" w:rsidP="00C02D85"/>
    <w:p w14:paraId="60705FFA" w14:textId="65D56DC9" w:rsidR="00D326B1" w:rsidRDefault="00840A24" w:rsidP="00C02D85">
      <w:pPr>
        <w:rPr>
          <w:rFonts w:cstheme="minorHAnsi"/>
          <w:b/>
          <w:color w:val="FF0000"/>
          <w:sz w:val="24"/>
        </w:rPr>
      </w:pPr>
      <w:r w:rsidRPr="00C02D85">
        <w:rPr>
          <w:rFonts w:cstheme="minorHAnsi"/>
          <w:b/>
          <w:color w:val="FF0000"/>
          <w:sz w:val="24"/>
        </w:rPr>
        <w:t>En cas de question, appelez votre centre de référence</w:t>
      </w:r>
      <w:r>
        <w:rPr>
          <w:rFonts w:cstheme="minorHAnsi"/>
          <w:b/>
          <w:color w:val="FF0000"/>
          <w:sz w:val="24"/>
        </w:rPr>
        <w:t> </w:t>
      </w:r>
      <w:r w:rsidRPr="00C02D85">
        <w:rPr>
          <w:rFonts w:cstheme="minorHAnsi"/>
          <w:b/>
          <w:color w:val="FF0000"/>
          <w:sz w:val="24"/>
        </w:rPr>
        <w:t>:</w:t>
      </w:r>
      <w:r>
        <w:rPr>
          <w:rFonts w:cstheme="minorHAnsi"/>
          <w:b/>
          <w:color w:val="FF0000"/>
          <w:sz w:val="24"/>
        </w:rPr>
        <w:t xml:space="preserve"> </w:t>
      </w:r>
    </w:p>
    <w:p w14:paraId="47E199E0" w14:textId="02792ACF" w:rsidR="00840A24" w:rsidRPr="00C02D85" w:rsidRDefault="00840A24" w:rsidP="00C02D85">
      <w:pPr>
        <w:pStyle w:val="Paragraphedeliste"/>
        <w:numPr>
          <w:ilvl w:val="0"/>
          <w:numId w:val="28"/>
        </w:numPr>
        <w:rPr>
          <w:rFonts w:cstheme="minorHAnsi"/>
          <w:b/>
          <w:color w:val="FF0000"/>
          <w:sz w:val="24"/>
        </w:rPr>
      </w:pPr>
      <w:r w:rsidRPr="00C02D85">
        <w:rPr>
          <w:rFonts w:cstheme="minorHAnsi"/>
          <w:b/>
          <w:color w:val="FF0000"/>
          <w:sz w:val="24"/>
        </w:rPr>
        <w:t xml:space="preserve">N° Pitié : </w:t>
      </w:r>
      <w:r>
        <w:rPr>
          <w:rFonts w:cstheme="minorHAnsi"/>
          <w:b/>
          <w:color w:val="FF0000"/>
          <w:sz w:val="24"/>
        </w:rPr>
        <w:t>XX</w:t>
      </w:r>
    </w:p>
    <w:p w14:paraId="0043C74B" w14:textId="2F96F1E4" w:rsidR="00840A24" w:rsidRPr="00C02D85" w:rsidRDefault="00840A24" w:rsidP="00C02D85">
      <w:pPr>
        <w:pStyle w:val="Paragraphedeliste"/>
        <w:numPr>
          <w:ilvl w:val="0"/>
          <w:numId w:val="28"/>
        </w:numPr>
        <w:rPr>
          <w:rFonts w:cstheme="minorHAnsi"/>
          <w:b/>
          <w:color w:val="FF0000"/>
          <w:sz w:val="24"/>
        </w:rPr>
      </w:pPr>
      <w:r w:rsidRPr="00C02D85">
        <w:rPr>
          <w:rFonts w:cstheme="minorHAnsi"/>
          <w:b/>
          <w:color w:val="FF0000"/>
          <w:sz w:val="24"/>
        </w:rPr>
        <w:t xml:space="preserve">N° Bichat : </w:t>
      </w:r>
      <w:r>
        <w:rPr>
          <w:rFonts w:cstheme="minorHAnsi"/>
          <w:b/>
          <w:color w:val="FF0000"/>
          <w:sz w:val="24"/>
        </w:rPr>
        <w:t>XX</w:t>
      </w:r>
    </w:p>
    <w:p w14:paraId="178422EC" w14:textId="77777777" w:rsidR="00840A24" w:rsidRDefault="00840A24" w:rsidP="00D326B1">
      <w:pPr>
        <w:rPr>
          <w:rFonts w:cstheme="minorHAnsi"/>
          <w:b/>
          <w:color w:val="FF0000"/>
          <w:sz w:val="24"/>
        </w:rPr>
      </w:pPr>
    </w:p>
    <w:p w14:paraId="2E0F712D" w14:textId="75DF6DCC" w:rsidR="00D326B1" w:rsidRPr="00C50C21" w:rsidRDefault="00D326B1" w:rsidP="00D326B1">
      <w:pPr>
        <w:rPr>
          <w:rFonts w:cstheme="minorHAnsi"/>
          <w:b/>
          <w:color w:val="FF0000"/>
          <w:sz w:val="24"/>
        </w:rPr>
      </w:pPr>
      <w:r w:rsidRPr="00C50C21">
        <w:rPr>
          <w:rFonts w:cstheme="minorHAnsi"/>
          <w:b/>
          <w:color w:val="FF0000"/>
          <w:sz w:val="24"/>
        </w:rPr>
        <w:t>En cas d’urgence</w:t>
      </w:r>
      <w:r>
        <w:rPr>
          <w:rFonts w:cstheme="minorHAnsi"/>
          <w:b/>
          <w:color w:val="FF0000"/>
          <w:sz w:val="24"/>
        </w:rPr>
        <w:t xml:space="preserve"> médicale</w:t>
      </w:r>
      <w:r w:rsidRPr="00C50C21">
        <w:rPr>
          <w:rFonts w:cstheme="minorHAnsi"/>
          <w:b/>
          <w:color w:val="FF0000"/>
          <w:sz w:val="24"/>
        </w:rPr>
        <w:t>, contacte</w:t>
      </w:r>
      <w:r>
        <w:rPr>
          <w:rFonts w:cstheme="minorHAnsi"/>
          <w:b/>
          <w:color w:val="FF0000"/>
          <w:sz w:val="24"/>
        </w:rPr>
        <w:t>z le 15.</w:t>
      </w:r>
    </w:p>
    <w:p w14:paraId="0839D790" w14:textId="77777777" w:rsidR="00D326B1" w:rsidRDefault="00D326B1" w:rsidP="00C02D85"/>
    <w:sectPr w:rsidR="00D326B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3A5EA" w16cid:durableId="22081563"/>
  <w16cid:commentId w16cid:paraId="36D4AF1B" w16cid:durableId="220CE0E5"/>
  <w16cid:commentId w16cid:paraId="508A6986" w16cid:durableId="2208157A"/>
  <w16cid:commentId w16cid:paraId="3EC872DE" w16cid:durableId="220CE0E7"/>
  <w16cid:commentId w16cid:paraId="4CE7EB64" w16cid:durableId="2208159B"/>
  <w16cid:commentId w16cid:paraId="52204EB7" w16cid:durableId="220CE0E9"/>
  <w16cid:commentId w16cid:paraId="18895684" w16cid:durableId="220815E9"/>
  <w16cid:commentId w16cid:paraId="0B1764C8" w16cid:durableId="22081621"/>
  <w16cid:commentId w16cid:paraId="4739822F" w16cid:durableId="220CE0EC"/>
  <w16cid:commentId w16cid:paraId="3D84C993" w16cid:durableId="2208164A"/>
  <w16cid:commentId w16cid:paraId="170A5EC4" w16cid:durableId="220CE0EE"/>
  <w16cid:commentId w16cid:paraId="5C1B3F4F" w16cid:durableId="220CE0EF"/>
  <w16cid:commentId w16cid:paraId="10212D56" w16cid:durableId="220816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305"/>
    <w:multiLevelType w:val="multilevel"/>
    <w:tmpl w:val="566C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01914"/>
    <w:multiLevelType w:val="multilevel"/>
    <w:tmpl w:val="9B88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96396"/>
    <w:multiLevelType w:val="multilevel"/>
    <w:tmpl w:val="7ECA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E66AB"/>
    <w:multiLevelType w:val="hybridMultilevel"/>
    <w:tmpl w:val="EF346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D4AF3"/>
    <w:multiLevelType w:val="multilevel"/>
    <w:tmpl w:val="173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87F49"/>
    <w:multiLevelType w:val="hybridMultilevel"/>
    <w:tmpl w:val="AF8E8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BD6783"/>
    <w:multiLevelType w:val="multilevel"/>
    <w:tmpl w:val="D024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A1491"/>
    <w:multiLevelType w:val="multilevel"/>
    <w:tmpl w:val="5E86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81419"/>
    <w:multiLevelType w:val="multilevel"/>
    <w:tmpl w:val="4BA8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34699"/>
    <w:multiLevelType w:val="hybridMultilevel"/>
    <w:tmpl w:val="1C4E2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A1047E"/>
    <w:multiLevelType w:val="multilevel"/>
    <w:tmpl w:val="2284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51AD2"/>
    <w:multiLevelType w:val="multilevel"/>
    <w:tmpl w:val="1F02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C770F"/>
    <w:multiLevelType w:val="multilevel"/>
    <w:tmpl w:val="A41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42E14"/>
    <w:multiLevelType w:val="multilevel"/>
    <w:tmpl w:val="D65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141577"/>
    <w:multiLevelType w:val="multilevel"/>
    <w:tmpl w:val="3F4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B003D"/>
    <w:multiLevelType w:val="multilevel"/>
    <w:tmpl w:val="AD02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895CA9"/>
    <w:multiLevelType w:val="hybridMultilevel"/>
    <w:tmpl w:val="2F425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8046D5"/>
    <w:multiLevelType w:val="multilevel"/>
    <w:tmpl w:val="2A98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87760"/>
    <w:multiLevelType w:val="hybridMultilevel"/>
    <w:tmpl w:val="FDF65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CF7EF9"/>
    <w:multiLevelType w:val="multilevel"/>
    <w:tmpl w:val="C87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33BA8"/>
    <w:multiLevelType w:val="hybridMultilevel"/>
    <w:tmpl w:val="A5AA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2B2612"/>
    <w:multiLevelType w:val="multilevel"/>
    <w:tmpl w:val="5768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27F38"/>
    <w:multiLevelType w:val="hybridMultilevel"/>
    <w:tmpl w:val="B1FA4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265393"/>
    <w:multiLevelType w:val="multilevel"/>
    <w:tmpl w:val="030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B0992"/>
    <w:multiLevelType w:val="multilevel"/>
    <w:tmpl w:val="97D0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905168"/>
    <w:multiLevelType w:val="multilevel"/>
    <w:tmpl w:val="742E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021C0"/>
    <w:multiLevelType w:val="multilevel"/>
    <w:tmpl w:val="E99C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5858DA"/>
    <w:multiLevelType w:val="hybridMultilevel"/>
    <w:tmpl w:val="F09A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8"/>
  </w:num>
  <w:num w:numId="4">
    <w:abstractNumId w:val="10"/>
  </w:num>
  <w:num w:numId="5">
    <w:abstractNumId w:val="24"/>
  </w:num>
  <w:num w:numId="6">
    <w:abstractNumId w:val="13"/>
  </w:num>
  <w:num w:numId="7">
    <w:abstractNumId w:val="14"/>
  </w:num>
  <w:num w:numId="8">
    <w:abstractNumId w:val="0"/>
  </w:num>
  <w:num w:numId="9">
    <w:abstractNumId w:val="2"/>
    <w:lvlOverride w:ilvl="0">
      <w:startOverride w:val="3"/>
    </w:lvlOverride>
  </w:num>
  <w:num w:numId="10">
    <w:abstractNumId w:val="12"/>
  </w:num>
  <w:num w:numId="11">
    <w:abstractNumId w:val="6"/>
  </w:num>
  <w:num w:numId="12">
    <w:abstractNumId w:val="25"/>
  </w:num>
  <w:num w:numId="13">
    <w:abstractNumId w:val="7"/>
  </w:num>
  <w:num w:numId="14">
    <w:abstractNumId w:val="19"/>
  </w:num>
  <w:num w:numId="15">
    <w:abstractNumId w:val="1"/>
  </w:num>
  <w:num w:numId="16">
    <w:abstractNumId w:val="21"/>
  </w:num>
  <w:num w:numId="17">
    <w:abstractNumId w:val="15"/>
  </w:num>
  <w:num w:numId="18">
    <w:abstractNumId w:val="4"/>
  </w:num>
  <w:num w:numId="19">
    <w:abstractNumId w:val="11"/>
  </w:num>
  <w:num w:numId="20">
    <w:abstractNumId w:val="22"/>
  </w:num>
  <w:num w:numId="21">
    <w:abstractNumId w:val="5"/>
  </w:num>
  <w:num w:numId="22">
    <w:abstractNumId w:val="18"/>
  </w:num>
  <w:num w:numId="23">
    <w:abstractNumId w:val="26"/>
  </w:num>
  <w:num w:numId="24">
    <w:abstractNumId w:val="17"/>
  </w:num>
  <w:num w:numId="25">
    <w:abstractNumId w:val="3"/>
  </w:num>
  <w:num w:numId="26">
    <w:abstractNumId w:val="23"/>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15"/>
    <w:rsid w:val="00066E71"/>
    <w:rsid w:val="0009089D"/>
    <w:rsid w:val="001218CB"/>
    <w:rsid w:val="00277DC3"/>
    <w:rsid w:val="002803A8"/>
    <w:rsid w:val="002A222D"/>
    <w:rsid w:val="003747D9"/>
    <w:rsid w:val="004A0B1B"/>
    <w:rsid w:val="00551978"/>
    <w:rsid w:val="005A2AB3"/>
    <w:rsid w:val="006156A4"/>
    <w:rsid w:val="00625FD4"/>
    <w:rsid w:val="00836644"/>
    <w:rsid w:val="00840A24"/>
    <w:rsid w:val="00861AD6"/>
    <w:rsid w:val="008772B4"/>
    <w:rsid w:val="008D1369"/>
    <w:rsid w:val="008F4F3F"/>
    <w:rsid w:val="009D06DA"/>
    <w:rsid w:val="00A2647B"/>
    <w:rsid w:val="00AD2FF9"/>
    <w:rsid w:val="00B16D55"/>
    <w:rsid w:val="00B839E1"/>
    <w:rsid w:val="00B92B11"/>
    <w:rsid w:val="00C02D85"/>
    <w:rsid w:val="00C50C21"/>
    <w:rsid w:val="00C970F5"/>
    <w:rsid w:val="00CA2615"/>
    <w:rsid w:val="00D326B1"/>
    <w:rsid w:val="00D77F7E"/>
    <w:rsid w:val="00FE4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B554"/>
  <w15:docId w15:val="{08CEE3AE-C0B2-4D64-9034-C2635D1B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15"/>
  </w:style>
  <w:style w:type="paragraph" w:styleId="Titre2">
    <w:name w:val="heading 2"/>
    <w:basedOn w:val="Normal"/>
    <w:link w:val="Titre2Car"/>
    <w:uiPriority w:val="9"/>
    <w:qFormat/>
    <w:rsid w:val="00CA261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A261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2615"/>
    <w:pPr>
      <w:ind w:left="720"/>
      <w:contextualSpacing/>
    </w:pPr>
  </w:style>
  <w:style w:type="paragraph" w:styleId="NormalWeb">
    <w:name w:val="Normal (Web)"/>
    <w:basedOn w:val="Normal"/>
    <w:uiPriority w:val="99"/>
    <w:unhideWhenUsed/>
    <w:rsid w:val="00CA26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2615"/>
    <w:rPr>
      <w:color w:val="0000FF"/>
      <w:u w:val="single"/>
    </w:rPr>
  </w:style>
  <w:style w:type="table" w:styleId="Grilledutableau">
    <w:name w:val="Table Grid"/>
    <w:basedOn w:val="TableauNormal"/>
    <w:uiPriority w:val="39"/>
    <w:rsid w:val="00CA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A2615"/>
    <w:rPr>
      <w:b/>
      <w:bCs/>
    </w:rPr>
  </w:style>
  <w:style w:type="character" w:customStyle="1" w:styleId="Titre2Car">
    <w:name w:val="Titre 2 Car"/>
    <w:basedOn w:val="Policepardfaut"/>
    <w:link w:val="Titre2"/>
    <w:uiPriority w:val="9"/>
    <w:rsid w:val="00CA261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A2615"/>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B16D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D55"/>
    <w:rPr>
      <w:rFonts w:ascii="Segoe UI" w:hAnsi="Segoe UI" w:cs="Segoe UI"/>
      <w:sz w:val="18"/>
      <w:szCs w:val="18"/>
    </w:rPr>
  </w:style>
  <w:style w:type="character" w:styleId="Marquedecommentaire">
    <w:name w:val="annotation reference"/>
    <w:basedOn w:val="Policepardfaut"/>
    <w:uiPriority w:val="99"/>
    <w:semiHidden/>
    <w:unhideWhenUsed/>
    <w:rsid w:val="00861AD6"/>
    <w:rPr>
      <w:sz w:val="16"/>
      <w:szCs w:val="16"/>
    </w:rPr>
  </w:style>
  <w:style w:type="paragraph" w:styleId="Commentaire">
    <w:name w:val="annotation text"/>
    <w:basedOn w:val="Normal"/>
    <w:link w:val="CommentaireCar"/>
    <w:uiPriority w:val="99"/>
    <w:unhideWhenUsed/>
    <w:rsid w:val="00861AD6"/>
    <w:pPr>
      <w:spacing w:line="240" w:lineRule="auto"/>
    </w:pPr>
    <w:rPr>
      <w:sz w:val="20"/>
      <w:szCs w:val="20"/>
    </w:rPr>
  </w:style>
  <w:style w:type="character" w:customStyle="1" w:styleId="CommentaireCar">
    <w:name w:val="Commentaire Car"/>
    <w:basedOn w:val="Policepardfaut"/>
    <w:link w:val="Commentaire"/>
    <w:uiPriority w:val="99"/>
    <w:rsid w:val="00861AD6"/>
    <w:rPr>
      <w:sz w:val="20"/>
      <w:szCs w:val="20"/>
    </w:rPr>
  </w:style>
  <w:style w:type="paragraph" w:styleId="Objetducommentaire">
    <w:name w:val="annotation subject"/>
    <w:basedOn w:val="Commentaire"/>
    <w:next w:val="Commentaire"/>
    <w:link w:val="ObjetducommentaireCar"/>
    <w:uiPriority w:val="99"/>
    <w:semiHidden/>
    <w:unhideWhenUsed/>
    <w:rsid w:val="00861AD6"/>
    <w:rPr>
      <w:b/>
      <w:bCs/>
    </w:rPr>
  </w:style>
  <w:style w:type="character" w:customStyle="1" w:styleId="ObjetducommentaireCar">
    <w:name w:val="Objet du commentaire Car"/>
    <w:basedOn w:val="CommentaireCar"/>
    <w:link w:val="Objetducommentaire"/>
    <w:uiPriority w:val="99"/>
    <w:semiHidden/>
    <w:rsid w:val="00861AD6"/>
    <w:rPr>
      <w:b/>
      <w:bCs/>
      <w:sz w:val="20"/>
      <w:szCs w:val="20"/>
    </w:rPr>
  </w:style>
  <w:style w:type="paragraph" w:styleId="Rvision">
    <w:name w:val="Revision"/>
    <w:hidden/>
    <w:uiPriority w:val="99"/>
    <w:semiHidden/>
    <w:rsid w:val="009D0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684">
      <w:marLeft w:val="0"/>
      <w:marRight w:val="0"/>
      <w:marTop w:val="0"/>
      <w:marBottom w:val="0"/>
      <w:divBdr>
        <w:top w:val="none" w:sz="0" w:space="0" w:color="auto"/>
        <w:left w:val="none" w:sz="0" w:space="0" w:color="auto"/>
        <w:bottom w:val="none" w:sz="0" w:space="0" w:color="auto"/>
        <w:right w:val="none" w:sz="0" w:space="0" w:color="auto"/>
      </w:divBdr>
      <w:divsChild>
        <w:div w:id="2053193959">
          <w:marLeft w:val="0"/>
          <w:marRight w:val="0"/>
          <w:marTop w:val="0"/>
          <w:marBottom w:val="0"/>
          <w:divBdr>
            <w:top w:val="none" w:sz="0" w:space="0" w:color="auto"/>
            <w:left w:val="none" w:sz="0" w:space="0" w:color="auto"/>
            <w:bottom w:val="none" w:sz="0" w:space="0" w:color="auto"/>
            <w:right w:val="none" w:sz="0" w:space="0" w:color="auto"/>
          </w:divBdr>
          <w:divsChild>
            <w:div w:id="1484275593">
              <w:marLeft w:val="0"/>
              <w:marRight w:val="0"/>
              <w:marTop w:val="0"/>
              <w:marBottom w:val="0"/>
              <w:divBdr>
                <w:top w:val="none" w:sz="0" w:space="0" w:color="auto"/>
                <w:left w:val="none" w:sz="0" w:space="0" w:color="auto"/>
                <w:bottom w:val="none" w:sz="0" w:space="0" w:color="auto"/>
                <w:right w:val="none" w:sz="0" w:space="0" w:color="auto"/>
              </w:divBdr>
              <w:divsChild>
                <w:div w:id="698164899">
                  <w:marLeft w:val="0"/>
                  <w:marRight w:val="0"/>
                  <w:marTop w:val="0"/>
                  <w:marBottom w:val="0"/>
                  <w:divBdr>
                    <w:top w:val="none" w:sz="0" w:space="0" w:color="auto"/>
                    <w:left w:val="none" w:sz="0" w:space="0" w:color="auto"/>
                    <w:bottom w:val="none" w:sz="0" w:space="0" w:color="auto"/>
                    <w:right w:val="none" w:sz="0" w:space="0" w:color="auto"/>
                  </w:divBdr>
                  <w:divsChild>
                    <w:div w:id="1732580478">
                      <w:marLeft w:val="0"/>
                      <w:marRight w:val="0"/>
                      <w:marTop w:val="0"/>
                      <w:marBottom w:val="0"/>
                      <w:divBdr>
                        <w:top w:val="none" w:sz="0" w:space="0" w:color="auto"/>
                        <w:left w:val="none" w:sz="0" w:space="0" w:color="auto"/>
                        <w:bottom w:val="none" w:sz="0" w:space="0" w:color="auto"/>
                        <w:right w:val="none" w:sz="0" w:space="0" w:color="auto"/>
                      </w:divBdr>
                      <w:divsChild>
                        <w:div w:id="1830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019673">
      <w:marLeft w:val="0"/>
      <w:marRight w:val="0"/>
      <w:marTop w:val="0"/>
      <w:marBottom w:val="0"/>
      <w:divBdr>
        <w:top w:val="none" w:sz="0" w:space="0" w:color="auto"/>
        <w:left w:val="none" w:sz="0" w:space="0" w:color="auto"/>
        <w:bottom w:val="none" w:sz="0" w:space="0" w:color="auto"/>
        <w:right w:val="none" w:sz="0" w:space="0" w:color="auto"/>
      </w:divBdr>
      <w:divsChild>
        <w:div w:id="1583877331">
          <w:marLeft w:val="0"/>
          <w:marRight w:val="0"/>
          <w:marTop w:val="0"/>
          <w:marBottom w:val="0"/>
          <w:divBdr>
            <w:top w:val="none" w:sz="0" w:space="0" w:color="auto"/>
            <w:left w:val="none" w:sz="0" w:space="0" w:color="auto"/>
            <w:bottom w:val="none" w:sz="0" w:space="0" w:color="auto"/>
            <w:right w:val="none" w:sz="0" w:space="0" w:color="auto"/>
          </w:divBdr>
          <w:divsChild>
            <w:div w:id="489252817">
              <w:marLeft w:val="0"/>
              <w:marRight w:val="0"/>
              <w:marTop w:val="0"/>
              <w:marBottom w:val="0"/>
              <w:divBdr>
                <w:top w:val="none" w:sz="0" w:space="0" w:color="auto"/>
                <w:left w:val="none" w:sz="0" w:space="0" w:color="auto"/>
                <w:bottom w:val="none" w:sz="0" w:space="0" w:color="auto"/>
                <w:right w:val="none" w:sz="0" w:space="0" w:color="auto"/>
              </w:divBdr>
              <w:divsChild>
                <w:div w:id="1956449935">
                  <w:marLeft w:val="0"/>
                  <w:marRight w:val="0"/>
                  <w:marTop w:val="0"/>
                  <w:marBottom w:val="0"/>
                  <w:divBdr>
                    <w:top w:val="none" w:sz="0" w:space="0" w:color="auto"/>
                    <w:left w:val="none" w:sz="0" w:space="0" w:color="auto"/>
                    <w:bottom w:val="none" w:sz="0" w:space="0" w:color="auto"/>
                    <w:right w:val="none" w:sz="0" w:space="0" w:color="auto"/>
                  </w:divBdr>
                  <w:divsChild>
                    <w:div w:id="79373831">
                      <w:marLeft w:val="0"/>
                      <w:marRight w:val="0"/>
                      <w:marTop w:val="0"/>
                      <w:marBottom w:val="0"/>
                      <w:divBdr>
                        <w:top w:val="none" w:sz="0" w:space="0" w:color="auto"/>
                        <w:left w:val="none" w:sz="0" w:space="0" w:color="auto"/>
                        <w:bottom w:val="none" w:sz="0" w:space="0" w:color="auto"/>
                        <w:right w:val="none" w:sz="0" w:space="0" w:color="auto"/>
                      </w:divBdr>
                      <w:divsChild>
                        <w:div w:id="1599633446">
                          <w:marLeft w:val="0"/>
                          <w:marRight w:val="0"/>
                          <w:marTop w:val="0"/>
                          <w:marBottom w:val="0"/>
                          <w:divBdr>
                            <w:top w:val="none" w:sz="0" w:space="0" w:color="auto"/>
                            <w:left w:val="none" w:sz="0" w:space="0" w:color="auto"/>
                            <w:bottom w:val="none" w:sz="0" w:space="0" w:color="auto"/>
                            <w:right w:val="none" w:sz="0" w:space="0" w:color="auto"/>
                          </w:divBdr>
                          <w:divsChild>
                            <w:div w:id="1419600071">
                              <w:marLeft w:val="0"/>
                              <w:marRight w:val="0"/>
                              <w:marTop w:val="0"/>
                              <w:marBottom w:val="0"/>
                              <w:divBdr>
                                <w:top w:val="none" w:sz="0" w:space="0" w:color="auto"/>
                                <w:left w:val="none" w:sz="0" w:space="0" w:color="auto"/>
                                <w:bottom w:val="none" w:sz="0" w:space="0" w:color="auto"/>
                                <w:right w:val="none" w:sz="0" w:space="0" w:color="auto"/>
                              </w:divBdr>
                              <w:divsChild>
                                <w:div w:id="1611618983">
                                  <w:marLeft w:val="0"/>
                                  <w:marRight w:val="0"/>
                                  <w:marTop w:val="0"/>
                                  <w:marBottom w:val="0"/>
                                  <w:divBdr>
                                    <w:top w:val="none" w:sz="0" w:space="0" w:color="auto"/>
                                    <w:left w:val="none" w:sz="0" w:space="0" w:color="auto"/>
                                    <w:bottom w:val="none" w:sz="0" w:space="0" w:color="auto"/>
                                    <w:right w:val="none" w:sz="0" w:space="0" w:color="auto"/>
                                  </w:divBdr>
                                  <w:divsChild>
                                    <w:div w:id="1692223512">
                                      <w:marLeft w:val="0"/>
                                      <w:marRight w:val="0"/>
                                      <w:marTop w:val="0"/>
                                      <w:marBottom w:val="0"/>
                                      <w:divBdr>
                                        <w:top w:val="none" w:sz="0" w:space="0" w:color="auto"/>
                                        <w:left w:val="none" w:sz="0" w:space="0" w:color="auto"/>
                                        <w:bottom w:val="none" w:sz="0" w:space="0" w:color="auto"/>
                                        <w:right w:val="none" w:sz="0" w:space="0" w:color="auto"/>
                                      </w:divBdr>
                                      <w:divsChild>
                                        <w:div w:id="641925783">
                                          <w:marLeft w:val="0"/>
                                          <w:marRight w:val="0"/>
                                          <w:marTop w:val="0"/>
                                          <w:marBottom w:val="0"/>
                                          <w:divBdr>
                                            <w:top w:val="none" w:sz="0" w:space="0" w:color="auto"/>
                                            <w:left w:val="none" w:sz="0" w:space="0" w:color="auto"/>
                                            <w:bottom w:val="none" w:sz="0" w:space="0" w:color="auto"/>
                                            <w:right w:val="none" w:sz="0" w:space="0" w:color="auto"/>
                                          </w:divBdr>
                                          <w:divsChild>
                                            <w:div w:id="18095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285651">
      <w:marLeft w:val="0"/>
      <w:marRight w:val="0"/>
      <w:marTop w:val="0"/>
      <w:marBottom w:val="0"/>
      <w:divBdr>
        <w:top w:val="none" w:sz="0" w:space="0" w:color="auto"/>
        <w:left w:val="none" w:sz="0" w:space="0" w:color="auto"/>
        <w:bottom w:val="none" w:sz="0" w:space="0" w:color="auto"/>
        <w:right w:val="none" w:sz="0" w:space="0" w:color="auto"/>
      </w:divBdr>
      <w:divsChild>
        <w:div w:id="681008162">
          <w:marLeft w:val="0"/>
          <w:marRight w:val="0"/>
          <w:marTop w:val="0"/>
          <w:marBottom w:val="0"/>
          <w:divBdr>
            <w:top w:val="none" w:sz="0" w:space="0" w:color="auto"/>
            <w:left w:val="none" w:sz="0" w:space="0" w:color="auto"/>
            <w:bottom w:val="none" w:sz="0" w:space="0" w:color="auto"/>
            <w:right w:val="none" w:sz="0" w:space="0" w:color="auto"/>
          </w:divBdr>
          <w:divsChild>
            <w:div w:id="157352291">
              <w:marLeft w:val="0"/>
              <w:marRight w:val="0"/>
              <w:marTop w:val="0"/>
              <w:marBottom w:val="0"/>
              <w:divBdr>
                <w:top w:val="none" w:sz="0" w:space="0" w:color="auto"/>
                <w:left w:val="none" w:sz="0" w:space="0" w:color="auto"/>
                <w:bottom w:val="none" w:sz="0" w:space="0" w:color="auto"/>
                <w:right w:val="none" w:sz="0" w:space="0" w:color="auto"/>
              </w:divBdr>
              <w:divsChild>
                <w:div w:id="881360845">
                  <w:marLeft w:val="0"/>
                  <w:marRight w:val="0"/>
                  <w:marTop w:val="0"/>
                  <w:marBottom w:val="0"/>
                  <w:divBdr>
                    <w:top w:val="none" w:sz="0" w:space="0" w:color="auto"/>
                    <w:left w:val="none" w:sz="0" w:space="0" w:color="auto"/>
                    <w:bottom w:val="none" w:sz="0" w:space="0" w:color="auto"/>
                    <w:right w:val="none" w:sz="0" w:space="0" w:color="auto"/>
                  </w:divBdr>
                  <w:divsChild>
                    <w:div w:id="723988364">
                      <w:marLeft w:val="0"/>
                      <w:marRight w:val="0"/>
                      <w:marTop w:val="0"/>
                      <w:marBottom w:val="0"/>
                      <w:divBdr>
                        <w:top w:val="none" w:sz="0" w:space="0" w:color="auto"/>
                        <w:left w:val="none" w:sz="0" w:space="0" w:color="auto"/>
                        <w:bottom w:val="none" w:sz="0" w:space="0" w:color="auto"/>
                        <w:right w:val="none" w:sz="0" w:space="0" w:color="auto"/>
                      </w:divBdr>
                      <w:divsChild>
                        <w:div w:id="1550729702">
                          <w:marLeft w:val="0"/>
                          <w:marRight w:val="0"/>
                          <w:marTop w:val="0"/>
                          <w:marBottom w:val="0"/>
                          <w:divBdr>
                            <w:top w:val="none" w:sz="0" w:space="0" w:color="auto"/>
                            <w:left w:val="none" w:sz="0" w:space="0" w:color="auto"/>
                            <w:bottom w:val="none" w:sz="0" w:space="0" w:color="auto"/>
                            <w:right w:val="none" w:sz="0" w:space="0" w:color="auto"/>
                          </w:divBdr>
                          <w:divsChild>
                            <w:div w:id="21161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83930">
      <w:marLeft w:val="0"/>
      <w:marRight w:val="0"/>
      <w:marTop w:val="0"/>
      <w:marBottom w:val="0"/>
      <w:divBdr>
        <w:top w:val="none" w:sz="0" w:space="0" w:color="auto"/>
        <w:left w:val="none" w:sz="0" w:space="0" w:color="auto"/>
        <w:bottom w:val="none" w:sz="0" w:space="0" w:color="auto"/>
        <w:right w:val="none" w:sz="0" w:space="0" w:color="auto"/>
      </w:divBdr>
      <w:divsChild>
        <w:div w:id="862477760">
          <w:marLeft w:val="0"/>
          <w:marRight w:val="0"/>
          <w:marTop w:val="0"/>
          <w:marBottom w:val="0"/>
          <w:divBdr>
            <w:top w:val="none" w:sz="0" w:space="0" w:color="auto"/>
            <w:left w:val="none" w:sz="0" w:space="0" w:color="auto"/>
            <w:bottom w:val="none" w:sz="0" w:space="0" w:color="auto"/>
            <w:right w:val="none" w:sz="0" w:space="0" w:color="auto"/>
          </w:divBdr>
          <w:divsChild>
            <w:div w:id="700128416">
              <w:marLeft w:val="0"/>
              <w:marRight w:val="0"/>
              <w:marTop w:val="0"/>
              <w:marBottom w:val="0"/>
              <w:divBdr>
                <w:top w:val="none" w:sz="0" w:space="0" w:color="auto"/>
                <w:left w:val="none" w:sz="0" w:space="0" w:color="auto"/>
                <w:bottom w:val="none" w:sz="0" w:space="0" w:color="auto"/>
                <w:right w:val="none" w:sz="0" w:space="0" w:color="auto"/>
              </w:divBdr>
              <w:divsChild>
                <w:div w:id="1898592044">
                  <w:marLeft w:val="0"/>
                  <w:marRight w:val="0"/>
                  <w:marTop w:val="0"/>
                  <w:marBottom w:val="0"/>
                  <w:divBdr>
                    <w:top w:val="none" w:sz="0" w:space="0" w:color="auto"/>
                    <w:left w:val="none" w:sz="0" w:space="0" w:color="auto"/>
                    <w:bottom w:val="none" w:sz="0" w:space="0" w:color="auto"/>
                    <w:right w:val="none" w:sz="0" w:space="0" w:color="auto"/>
                  </w:divBdr>
                  <w:divsChild>
                    <w:div w:id="1080979764">
                      <w:marLeft w:val="0"/>
                      <w:marRight w:val="0"/>
                      <w:marTop w:val="0"/>
                      <w:marBottom w:val="0"/>
                      <w:divBdr>
                        <w:top w:val="none" w:sz="0" w:space="0" w:color="auto"/>
                        <w:left w:val="none" w:sz="0" w:space="0" w:color="auto"/>
                        <w:bottom w:val="none" w:sz="0" w:space="0" w:color="auto"/>
                        <w:right w:val="none" w:sz="0" w:space="0" w:color="auto"/>
                      </w:divBdr>
                      <w:divsChild>
                        <w:div w:id="9153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75473">
      <w:bodyDiv w:val="1"/>
      <w:marLeft w:val="0"/>
      <w:marRight w:val="0"/>
      <w:marTop w:val="0"/>
      <w:marBottom w:val="0"/>
      <w:divBdr>
        <w:top w:val="none" w:sz="0" w:space="0" w:color="auto"/>
        <w:left w:val="none" w:sz="0" w:space="0" w:color="auto"/>
        <w:bottom w:val="none" w:sz="0" w:space="0" w:color="auto"/>
        <w:right w:val="none" w:sz="0" w:space="0" w:color="auto"/>
      </w:divBdr>
    </w:div>
    <w:div w:id="883441322">
      <w:bodyDiv w:val="1"/>
      <w:marLeft w:val="0"/>
      <w:marRight w:val="0"/>
      <w:marTop w:val="0"/>
      <w:marBottom w:val="0"/>
      <w:divBdr>
        <w:top w:val="none" w:sz="0" w:space="0" w:color="auto"/>
        <w:left w:val="none" w:sz="0" w:space="0" w:color="auto"/>
        <w:bottom w:val="none" w:sz="0" w:space="0" w:color="auto"/>
        <w:right w:val="none" w:sz="0" w:space="0" w:color="auto"/>
      </w:divBdr>
      <w:divsChild>
        <w:div w:id="1567378105">
          <w:marLeft w:val="0"/>
          <w:marRight w:val="0"/>
          <w:marTop w:val="0"/>
          <w:marBottom w:val="0"/>
          <w:divBdr>
            <w:top w:val="none" w:sz="0" w:space="0" w:color="auto"/>
            <w:left w:val="none" w:sz="0" w:space="0" w:color="auto"/>
            <w:bottom w:val="none" w:sz="0" w:space="0" w:color="auto"/>
            <w:right w:val="none" w:sz="0" w:space="0" w:color="auto"/>
          </w:divBdr>
          <w:divsChild>
            <w:div w:id="591815559">
              <w:marLeft w:val="0"/>
              <w:marRight w:val="0"/>
              <w:marTop w:val="0"/>
              <w:marBottom w:val="0"/>
              <w:divBdr>
                <w:top w:val="none" w:sz="0" w:space="0" w:color="auto"/>
                <w:left w:val="none" w:sz="0" w:space="0" w:color="auto"/>
                <w:bottom w:val="none" w:sz="0" w:space="0" w:color="auto"/>
                <w:right w:val="none" w:sz="0" w:space="0" w:color="auto"/>
              </w:divBdr>
              <w:divsChild>
                <w:div w:id="94905094">
                  <w:marLeft w:val="0"/>
                  <w:marRight w:val="0"/>
                  <w:marTop w:val="0"/>
                  <w:marBottom w:val="0"/>
                  <w:divBdr>
                    <w:top w:val="none" w:sz="0" w:space="0" w:color="auto"/>
                    <w:left w:val="none" w:sz="0" w:space="0" w:color="auto"/>
                    <w:bottom w:val="none" w:sz="0" w:space="0" w:color="auto"/>
                    <w:right w:val="none" w:sz="0" w:space="0" w:color="auto"/>
                  </w:divBdr>
                  <w:divsChild>
                    <w:div w:id="2083259422">
                      <w:marLeft w:val="0"/>
                      <w:marRight w:val="0"/>
                      <w:marTop w:val="0"/>
                      <w:marBottom w:val="0"/>
                      <w:divBdr>
                        <w:top w:val="none" w:sz="0" w:space="0" w:color="auto"/>
                        <w:left w:val="none" w:sz="0" w:space="0" w:color="auto"/>
                        <w:bottom w:val="none" w:sz="0" w:space="0" w:color="auto"/>
                        <w:right w:val="none" w:sz="0" w:space="0" w:color="auto"/>
                      </w:divBdr>
                      <w:divsChild>
                        <w:div w:id="1230533650">
                          <w:marLeft w:val="0"/>
                          <w:marRight w:val="0"/>
                          <w:marTop w:val="0"/>
                          <w:marBottom w:val="0"/>
                          <w:divBdr>
                            <w:top w:val="none" w:sz="0" w:space="0" w:color="auto"/>
                            <w:left w:val="none" w:sz="0" w:space="0" w:color="auto"/>
                            <w:bottom w:val="none" w:sz="0" w:space="0" w:color="auto"/>
                            <w:right w:val="none" w:sz="0" w:space="0" w:color="auto"/>
                          </w:divBdr>
                          <w:divsChild>
                            <w:div w:id="4732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88330">
      <w:bodyDiv w:val="1"/>
      <w:marLeft w:val="0"/>
      <w:marRight w:val="0"/>
      <w:marTop w:val="0"/>
      <w:marBottom w:val="0"/>
      <w:divBdr>
        <w:top w:val="none" w:sz="0" w:space="0" w:color="auto"/>
        <w:left w:val="none" w:sz="0" w:space="0" w:color="auto"/>
        <w:bottom w:val="none" w:sz="0" w:space="0" w:color="auto"/>
        <w:right w:val="none" w:sz="0" w:space="0" w:color="auto"/>
      </w:divBdr>
      <w:divsChild>
        <w:div w:id="1883902675">
          <w:marLeft w:val="0"/>
          <w:marRight w:val="0"/>
          <w:marTop w:val="0"/>
          <w:marBottom w:val="0"/>
          <w:divBdr>
            <w:top w:val="none" w:sz="0" w:space="0" w:color="auto"/>
            <w:left w:val="none" w:sz="0" w:space="0" w:color="auto"/>
            <w:bottom w:val="none" w:sz="0" w:space="0" w:color="auto"/>
            <w:right w:val="none" w:sz="0" w:space="0" w:color="auto"/>
          </w:divBdr>
          <w:divsChild>
            <w:div w:id="1624078010">
              <w:marLeft w:val="0"/>
              <w:marRight w:val="0"/>
              <w:marTop w:val="0"/>
              <w:marBottom w:val="0"/>
              <w:divBdr>
                <w:top w:val="none" w:sz="0" w:space="0" w:color="auto"/>
                <w:left w:val="none" w:sz="0" w:space="0" w:color="auto"/>
                <w:bottom w:val="none" w:sz="0" w:space="0" w:color="auto"/>
                <w:right w:val="none" w:sz="0" w:space="0" w:color="auto"/>
              </w:divBdr>
              <w:divsChild>
                <w:div w:id="1574776501">
                  <w:marLeft w:val="0"/>
                  <w:marRight w:val="0"/>
                  <w:marTop w:val="0"/>
                  <w:marBottom w:val="0"/>
                  <w:divBdr>
                    <w:top w:val="none" w:sz="0" w:space="0" w:color="auto"/>
                    <w:left w:val="none" w:sz="0" w:space="0" w:color="auto"/>
                    <w:bottom w:val="none" w:sz="0" w:space="0" w:color="auto"/>
                    <w:right w:val="none" w:sz="0" w:space="0" w:color="auto"/>
                  </w:divBdr>
                  <w:divsChild>
                    <w:div w:id="1775517786">
                      <w:marLeft w:val="0"/>
                      <w:marRight w:val="0"/>
                      <w:marTop w:val="0"/>
                      <w:marBottom w:val="0"/>
                      <w:divBdr>
                        <w:top w:val="none" w:sz="0" w:space="0" w:color="auto"/>
                        <w:left w:val="none" w:sz="0" w:space="0" w:color="auto"/>
                        <w:bottom w:val="none" w:sz="0" w:space="0" w:color="auto"/>
                        <w:right w:val="none" w:sz="0" w:space="0" w:color="auto"/>
                      </w:divBdr>
                      <w:divsChild>
                        <w:div w:id="948656894">
                          <w:marLeft w:val="0"/>
                          <w:marRight w:val="0"/>
                          <w:marTop w:val="0"/>
                          <w:marBottom w:val="0"/>
                          <w:divBdr>
                            <w:top w:val="none" w:sz="0" w:space="0" w:color="auto"/>
                            <w:left w:val="none" w:sz="0" w:space="0" w:color="auto"/>
                            <w:bottom w:val="none" w:sz="0" w:space="0" w:color="auto"/>
                            <w:right w:val="none" w:sz="0" w:space="0" w:color="auto"/>
                          </w:divBdr>
                          <w:divsChild>
                            <w:div w:id="9421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192">
      <w:bodyDiv w:val="1"/>
      <w:marLeft w:val="0"/>
      <w:marRight w:val="0"/>
      <w:marTop w:val="0"/>
      <w:marBottom w:val="0"/>
      <w:divBdr>
        <w:top w:val="none" w:sz="0" w:space="0" w:color="auto"/>
        <w:left w:val="none" w:sz="0" w:space="0" w:color="auto"/>
        <w:bottom w:val="none" w:sz="0" w:space="0" w:color="auto"/>
        <w:right w:val="none" w:sz="0" w:space="0" w:color="auto"/>
      </w:divBdr>
    </w:div>
    <w:div w:id="1233925679">
      <w:marLeft w:val="0"/>
      <w:marRight w:val="0"/>
      <w:marTop w:val="0"/>
      <w:marBottom w:val="0"/>
      <w:divBdr>
        <w:top w:val="none" w:sz="0" w:space="0" w:color="auto"/>
        <w:left w:val="none" w:sz="0" w:space="0" w:color="auto"/>
        <w:bottom w:val="none" w:sz="0" w:space="0" w:color="auto"/>
        <w:right w:val="none" w:sz="0" w:space="0" w:color="auto"/>
      </w:divBdr>
      <w:divsChild>
        <w:div w:id="796795411">
          <w:marLeft w:val="0"/>
          <w:marRight w:val="0"/>
          <w:marTop w:val="0"/>
          <w:marBottom w:val="0"/>
          <w:divBdr>
            <w:top w:val="none" w:sz="0" w:space="0" w:color="auto"/>
            <w:left w:val="none" w:sz="0" w:space="0" w:color="auto"/>
            <w:bottom w:val="none" w:sz="0" w:space="0" w:color="auto"/>
            <w:right w:val="none" w:sz="0" w:space="0" w:color="auto"/>
          </w:divBdr>
          <w:divsChild>
            <w:div w:id="810749901">
              <w:marLeft w:val="0"/>
              <w:marRight w:val="0"/>
              <w:marTop w:val="0"/>
              <w:marBottom w:val="0"/>
              <w:divBdr>
                <w:top w:val="none" w:sz="0" w:space="0" w:color="auto"/>
                <w:left w:val="none" w:sz="0" w:space="0" w:color="auto"/>
                <w:bottom w:val="none" w:sz="0" w:space="0" w:color="auto"/>
                <w:right w:val="none" w:sz="0" w:space="0" w:color="auto"/>
              </w:divBdr>
              <w:divsChild>
                <w:div w:id="730274035">
                  <w:marLeft w:val="0"/>
                  <w:marRight w:val="0"/>
                  <w:marTop w:val="0"/>
                  <w:marBottom w:val="0"/>
                  <w:divBdr>
                    <w:top w:val="none" w:sz="0" w:space="0" w:color="auto"/>
                    <w:left w:val="none" w:sz="0" w:space="0" w:color="auto"/>
                    <w:bottom w:val="none" w:sz="0" w:space="0" w:color="auto"/>
                    <w:right w:val="none" w:sz="0" w:space="0" w:color="auto"/>
                  </w:divBdr>
                  <w:divsChild>
                    <w:div w:id="16019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995">
      <w:bodyDiv w:val="1"/>
      <w:marLeft w:val="0"/>
      <w:marRight w:val="0"/>
      <w:marTop w:val="0"/>
      <w:marBottom w:val="0"/>
      <w:divBdr>
        <w:top w:val="none" w:sz="0" w:space="0" w:color="auto"/>
        <w:left w:val="none" w:sz="0" w:space="0" w:color="auto"/>
        <w:bottom w:val="none" w:sz="0" w:space="0" w:color="auto"/>
        <w:right w:val="none" w:sz="0" w:space="0" w:color="auto"/>
      </w:divBdr>
      <w:divsChild>
        <w:div w:id="1825003938">
          <w:marLeft w:val="0"/>
          <w:marRight w:val="0"/>
          <w:marTop w:val="0"/>
          <w:marBottom w:val="0"/>
          <w:divBdr>
            <w:top w:val="none" w:sz="0" w:space="0" w:color="auto"/>
            <w:left w:val="none" w:sz="0" w:space="0" w:color="auto"/>
            <w:bottom w:val="none" w:sz="0" w:space="0" w:color="auto"/>
            <w:right w:val="none" w:sz="0" w:space="0" w:color="auto"/>
          </w:divBdr>
        </w:div>
      </w:divsChild>
    </w:div>
    <w:div w:id="1319646909">
      <w:bodyDiv w:val="1"/>
      <w:marLeft w:val="0"/>
      <w:marRight w:val="0"/>
      <w:marTop w:val="0"/>
      <w:marBottom w:val="0"/>
      <w:divBdr>
        <w:top w:val="none" w:sz="0" w:space="0" w:color="auto"/>
        <w:left w:val="none" w:sz="0" w:space="0" w:color="auto"/>
        <w:bottom w:val="none" w:sz="0" w:space="0" w:color="auto"/>
        <w:right w:val="none" w:sz="0" w:space="0" w:color="auto"/>
      </w:divBdr>
      <w:divsChild>
        <w:div w:id="1131633896">
          <w:marLeft w:val="0"/>
          <w:marRight w:val="0"/>
          <w:marTop w:val="0"/>
          <w:marBottom w:val="0"/>
          <w:divBdr>
            <w:top w:val="none" w:sz="0" w:space="0" w:color="auto"/>
            <w:left w:val="none" w:sz="0" w:space="0" w:color="auto"/>
            <w:bottom w:val="none" w:sz="0" w:space="0" w:color="auto"/>
            <w:right w:val="none" w:sz="0" w:space="0" w:color="auto"/>
          </w:divBdr>
        </w:div>
      </w:divsChild>
    </w:div>
    <w:div w:id="1444183084">
      <w:bodyDiv w:val="1"/>
      <w:marLeft w:val="0"/>
      <w:marRight w:val="0"/>
      <w:marTop w:val="0"/>
      <w:marBottom w:val="0"/>
      <w:divBdr>
        <w:top w:val="none" w:sz="0" w:space="0" w:color="auto"/>
        <w:left w:val="none" w:sz="0" w:space="0" w:color="auto"/>
        <w:bottom w:val="none" w:sz="0" w:space="0" w:color="auto"/>
        <w:right w:val="none" w:sz="0" w:space="0" w:color="auto"/>
      </w:divBdr>
    </w:div>
    <w:div w:id="1459950241">
      <w:bodyDiv w:val="1"/>
      <w:marLeft w:val="0"/>
      <w:marRight w:val="0"/>
      <w:marTop w:val="0"/>
      <w:marBottom w:val="0"/>
      <w:divBdr>
        <w:top w:val="none" w:sz="0" w:space="0" w:color="auto"/>
        <w:left w:val="none" w:sz="0" w:space="0" w:color="auto"/>
        <w:bottom w:val="none" w:sz="0" w:space="0" w:color="auto"/>
        <w:right w:val="none" w:sz="0" w:space="0" w:color="auto"/>
      </w:divBdr>
    </w:div>
    <w:div w:id="1504011000">
      <w:bodyDiv w:val="1"/>
      <w:marLeft w:val="0"/>
      <w:marRight w:val="0"/>
      <w:marTop w:val="0"/>
      <w:marBottom w:val="0"/>
      <w:divBdr>
        <w:top w:val="none" w:sz="0" w:space="0" w:color="auto"/>
        <w:left w:val="none" w:sz="0" w:space="0" w:color="auto"/>
        <w:bottom w:val="none" w:sz="0" w:space="0" w:color="auto"/>
        <w:right w:val="none" w:sz="0" w:space="0" w:color="auto"/>
      </w:divBdr>
    </w:div>
    <w:div w:id="1510292373">
      <w:marLeft w:val="0"/>
      <w:marRight w:val="0"/>
      <w:marTop w:val="0"/>
      <w:marBottom w:val="0"/>
      <w:divBdr>
        <w:top w:val="none" w:sz="0" w:space="0" w:color="auto"/>
        <w:left w:val="none" w:sz="0" w:space="0" w:color="auto"/>
        <w:bottom w:val="none" w:sz="0" w:space="0" w:color="auto"/>
        <w:right w:val="none" w:sz="0" w:space="0" w:color="auto"/>
      </w:divBdr>
      <w:divsChild>
        <w:div w:id="1081757710">
          <w:marLeft w:val="0"/>
          <w:marRight w:val="0"/>
          <w:marTop w:val="0"/>
          <w:marBottom w:val="0"/>
          <w:divBdr>
            <w:top w:val="none" w:sz="0" w:space="0" w:color="auto"/>
            <w:left w:val="none" w:sz="0" w:space="0" w:color="auto"/>
            <w:bottom w:val="none" w:sz="0" w:space="0" w:color="auto"/>
            <w:right w:val="none" w:sz="0" w:space="0" w:color="auto"/>
          </w:divBdr>
          <w:divsChild>
            <w:div w:id="1288009024">
              <w:marLeft w:val="0"/>
              <w:marRight w:val="0"/>
              <w:marTop w:val="0"/>
              <w:marBottom w:val="0"/>
              <w:divBdr>
                <w:top w:val="none" w:sz="0" w:space="0" w:color="auto"/>
                <w:left w:val="none" w:sz="0" w:space="0" w:color="auto"/>
                <w:bottom w:val="none" w:sz="0" w:space="0" w:color="auto"/>
                <w:right w:val="none" w:sz="0" w:space="0" w:color="auto"/>
              </w:divBdr>
              <w:divsChild>
                <w:div w:id="327636997">
                  <w:marLeft w:val="0"/>
                  <w:marRight w:val="0"/>
                  <w:marTop w:val="0"/>
                  <w:marBottom w:val="0"/>
                  <w:divBdr>
                    <w:top w:val="none" w:sz="0" w:space="0" w:color="auto"/>
                    <w:left w:val="none" w:sz="0" w:space="0" w:color="auto"/>
                    <w:bottom w:val="none" w:sz="0" w:space="0" w:color="auto"/>
                    <w:right w:val="none" w:sz="0" w:space="0" w:color="auto"/>
                  </w:divBdr>
                  <w:divsChild>
                    <w:div w:id="9392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3518">
      <w:bodyDiv w:val="1"/>
      <w:marLeft w:val="0"/>
      <w:marRight w:val="0"/>
      <w:marTop w:val="0"/>
      <w:marBottom w:val="0"/>
      <w:divBdr>
        <w:top w:val="none" w:sz="0" w:space="0" w:color="auto"/>
        <w:left w:val="none" w:sz="0" w:space="0" w:color="auto"/>
        <w:bottom w:val="none" w:sz="0" w:space="0" w:color="auto"/>
        <w:right w:val="none" w:sz="0" w:space="0" w:color="auto"/>
      </w:divBdr>
      <w:divsChild>
        <w:div w:id="1328248549">
          <w:marLeft w:val="0"/>
          <w:marRight w:val="0"/>
          <w:marTop w:val="0"/>
          <w:marBottom w:val="0"/>
          <w:divBdr>
            <w:top w:val="none" w:sz="0" w:space="0" w:color="auto"/>
            <w:left w:val="none" w:sz="0" w:space="0" w:color="auto"/>
            <w:bottom w:val="none" w:sz="0" w:space="0" w:color="auto"/>
            <w:right w:val="none" w:sz="0" w:space="0" w:color="auto"/>
          </w:divBdr>
          <w:divsChild>
            <w:div w:id="412707236">
              <w:marLeft w:val="0"/>
              <w:marRight w:val="0"/>
              <w:marTop w:val="0"/>
              <w:marBottom w:val="0"/>
              <w:divBdr>
                <w:top w:val="none" w:sz="0" w:space="0" w:color="auto"/>
                <w:left w:val="none" w:sz="0" w:space="0" w:color="auto"/>
                <w:bottom w:val="none" w:sz="0" w:space="0" w:color="auto"/>
                <w:right w:val="none" w:sz="0" w:space="0" w:color="auto"/>
              </w:divBdr>
              <w:divsChild>
                <w:div w:id="517817976">
                  <w:marLeft w:val="0"/>
                  <w:marRight w:val="0"/>
                  <w:marTop w:val="0"/>
                  <w:marBottom w:val="0"/>
                  <w:divBdr>
                    <w:top w:val="none" w:sz="0" w:space="0" w:color="auto"/>
                    <w:left w:val="none" w:sz="0" w:space="0" w:color="auto"/>
                    <w:bottom w:val="none" w:sz="0" w:space="0" w:color="auto"/>
                    <w:right w:val="none" w:sz="0" w:space="0" w:color="auto"/>
                  </w:divBdr>
                  <w:divsChild>
                    <w:div w:id="807284607">
                      <w:marLeft w:val="0"/>
                      <w:marRight w:val="0"/>
                      <w:marTop w:val="0"/>
                      <w:marBottom w:val="0"/>
                      <w:divBdr>
                        <w:top w:val="none" w:sz="0" w:space="0" w:color="auto"/>
                        <w:left w:val="none" w:sz="0" w:space="0" w:color="auto"/>
                        <w:bottom w:val="none" w:sz="0" w:space="0" w:color="auto"/>
                        <w:right w:val="none" w:sz="0" w:space="0" w:color="auto"/>
                      </w:divBdr>
                      <w:divsChild>
                        <w:div w:id="366880648">
                          <w:marLeft w:val="0"/>
                          <w:marRight w:val="0"/>
                          <w:marTop w:val="0"/>
                          <w:marBottom w:val="0"/>
                          <w:divBdr>
                            <w:top w:val="none" w:sz="0" w:space="0" w:color="auto"/>
                            <w:left w:val="none" w:sz="0" w:space="0" w:color="auto"/>
                            <w:bottom w:val="none" w:sz="0" w:space="0" w:color="auto"/>
                            <w:right w:val="none" w:sz="0" w:space="0" w:color="auto"/>
                          </w:divBdr>
                          <w:divsChild>
                            <w:div w:id="1397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80842">
      <w:marLeft w:val="0"/>
      <w:marRight w:val="0"/>
      <w:marTop w:val="0"/>
      <w:marBottom w:val="0"/>
      <w:divBdr>
        <w:top w:val="none" w:sz="0" w:space="0" w:color="auto"/>
        <w:left w:val="none" w:sz="0" w:space="0" w:color="auto"/>
        <w:bottom w:val="none" w:sz="0" w:space="0" w:color="auto"/>
        <w:right w:val="none" w:sz="0" w:space="0" w:color="auto"/>
      </w:divBdr>
      <w:divsChild>
        <w:div w:id="2105956404">
          <w:marLeft w:val="0"/>
          <w:marRight w:val="0"/>
          <w:marTop w:val="0"/>
          <w:marBottom w:val="0"/>
          <w:divBdr>
            <w:top w:val="none" w:sz="0" w:space="0" w:color="auto"/>
            <w:left w:val="none" w:sz="0" w:space="0" w:color="auto"/>
            <w:bottom w:val="none" w:sz="0" w:space="0" w:color="auto"/>
            <w:right w:val="none" w:sz="0" w:space="0" w:color="auto"/>
          </w:divBdr>
          <w:divsChild>
            <w:div w:id="166100384">
              <w:marLeft w:val="0"/>
              <w:marRight w:val="0"/>
              <w:marTop w:val="0"/>
              <w:marBottom w:val="0"/>
              <w:divBdr>
                <w:top w:val="none" w:sz="0" w:space="0" w:color="auto"/>
                <w:left w:val="none" w:sz="0" w:space="0" w:color="auto"/>
                <w:bottom w:val="none" w:sz="0" w:space="0" w:color="auto"/>
                <w:right w:val="none" w:sz="0" w:space="0" w:color="auto"/>
              </w:divBdr>
              <w:divsChild>
                <w:div w:id="1407804567">
                  <w:marLeft w:val="0"/>
                  <w:marRight w:val="0"/>
                  <w:marTop w:val="0"/>
                  <w:marBottom w:val="0"/>
                  <w:divBdr>
                    <w:top w:val="none" w:sz="0" w:space="0" w:color="auto"/>
                    <w:left w:val="none" w:sz="0" w:space="0" w:color="auto"/>
                    <w:bottom w:val="none" w:sz="0" w:space="0" w:color="auto"/>
                    <w:right w:val="none" w:sz="0" w:space="0" w:color="auto"/>
                  </w:divBdr>
                  <w:divsChild>
                    <w:div w:id="1867867829">
                      <w:marLeft w:val="0"/>
                      <w:marRight w:val="0"/>
                      <w:marTop w:val="0"/>
                      <w:marBottom w:val="0"/>
                      <w:divBdr>
                        <w:top w:val="none" w:sz="0" w:space="0" w:color="auto"/>
                        <w:left w:val="none" w:sz="0" w:space="0" w:color="auto"/>
                        <w:bottom w:val="none" w:sz="0" w:space="0" w:color="auto"/>
                        <w:right w:val="none" w:sz="0" w:space="0" w:color="auto"/>
                      </w:divBdr>
                      <w:divsChild>
                        <w:div w:id="1062603134">
                          <w:marLeft w:val="0"/>
                          <w:marRight w:val="0"/>
                          <w:marTop w:val="0"/>
                          <w:marBottom w:val="0"/>
                          <w:divBdr>
                            <w:top w:val="none" w:sz="0" w:space="0" w:color="auto"/>
                            <w:left w:val="none" w:sz="0" w:space="0" w:color="auto"/>
                            <w:bottom w:val="none" w:sz="0" w:space="0" w:color="auto"/>
                            <w:right w:val="none" w:sz="0" w:space="0" w:color="auto"/>
                          </w:divBdr>
                          <w:divsChild>
                            <w:div w:id="518936941">
                              <w:marLeft w:val="0"/>
                              <w:marRight w:val="0"/>
                              <w:marTop w:val="0"/>
                              <w:marBottom w:val="0"/>
                              <w:divBdr>
                                <w:top w:val="none" w:sz="0" w:space="0" w:color="auto"/>
                                <w:left w:val="none" w:sz="0" w:space="0" w:color="auto"/>
                                <w:bottom w:val="none" w:sz="0" w:space="0" w:color="auto"/>
                                <w:right w:val="none" w:sz="0" w:space="0" w:color="auto"/>
                              </w:divBdr>
                              <w:divsChild>
                                <w:div w:id="310913394">
                                  <w:marLeft w:val="0"/>
                                  <w:marRight w:val="0"/>
                                  <w:marTop w:val="0"/>
                                  <w:marBottom w:val="0"/>
                                  <w:divBdr>
                                    <w:top w:val="none" w:sz="0" w:space="0" w:color="auto"/>
                                    <w:left w:val="none" w:sz="0" w:space="0" w:color="auto"/>
                                    <w:bottom w:val="none" w:sz="0" w:space="0" w:color="auto"/>
                                    <w:right w:val="none" w:sz="0" w:space="0" w:color="auto"/>
                                  </w:divBdr>
                                  <w:divsChild>
                                    <w:div w:id="1595894949">
                                      <w:marLeft w:val="0"/>
                                      <w:marRight w:val="0"/>
                                      <w:marTop w:val="0"/>
                                      <w:marBottom w:val="0"/>
                                      <w:divBdr>
                                        <w:top w:val="none" w:sz="0" w:space="0" w:color="auto"/>
                                        <w:left w:val="none" w:sz="0" w:space="0" w:color="auto"/>
                                        <w:bottom w:val="none" w:sz="0" w:space="0" w:color="auto"/>
                                        <w:right w:val="none" w:sz="0" w:space="0" w:color="auto"/>
                                      </w:divBdr>
                                      <w:divsChild>
                                        <w:div w:id="1841116550">
                                          <w:marLeft w:val="0"/>
                                          <w:marRight w:val="0"/>
                                          <w:marTop w:val="0"/>
                                          <w:marBottom w:val="0"/>
                                          <w:divBdr>
                                            <w:top w:val="none" w:sz="0" w:space="0" w:color="auto"/>
                                            <w:left w:val="none" w:sz="0" w:space="0" w:color="auto"/>
                                            <w:bottom w:val="none" w:sz="0" w:space="0" w:color="auto"/>
                                            <w:right w:val="none" w:sz="0" w:space="0" w:color="auto"/>
                                          </w:divBdr>
                                          <w:divsChild>
                                            <w:div w:id="15023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91057">
                          <w:marLeft w:val="0"/>
                          <w:marRight w:val="0"/>
                          <w:marTop w:val="0"/>
                          <w:marBottom w:val="0"/>
                          <w:divBdr>
                            <w:top w:val="none" w:sz="0" w:space="0" w:color="auto"/>
                            <w:left w:val="none" w:sz="0" w:space="0" w:color="auto"/>
                            <w:bottom w:val="none" w:sz="0" w:space="0" w:color="auto"/>
                            <w:right w:val="none" w:sz="0" w:space="0" w:color="auto"/>
                          </w:divBdr>
                          <w:divsChild>
                            <w:div w:id="1339036424">
                              <w:marLeft w:val="0"/>
                              <w:marRight w:val="0"/>
                              <w:marTop w:val="0"/>
                              <w:marBottom w:val="0"/>
                              <w:divBdr>
                                <w:top w:val="none" w:sz="0" w:space="0" w:color="auto"/>
                                <w:left w:val="none" w:sz="0" w:space="0" w:color="auto"/>
                                <w:bottom w:val="none" w:sz="0" w:space="0" w:color="auto"/>
                                <w:right w:val="none" w:sz="0" w:space="0" w:color="auto"/>
                              </w:divBdr>
                              <w:divsChild>
                                <w:div w:id="561604304">
                                  <w:marLeft w:val="0"/>
                                  <w:marRight w:val="0"/>
                                  <w:marTop w:val="0"/>
                                  <w:marBottom w:val="0"/>
                                  <w:divBdr>
                                    <w:top w:val="none" w:sz="0" w:space="0" w:color="auto"/>
                                    <w:left w:val="none" w:sz="0" w:space="0" w:color="auto"/>
                                    <w:bottom w:val="none" w:sz="0" w:space="0" w:color="auto"/>
                                    <w:right w:val="none" w:sz="0" w:space="0" w:color="auto"/>
                                  </w:divBdr>
                                  <w:divsChild>
                                    <w:div w:id="1229219931">
                                      <w:marLeft w:val="0"/>
                                      <w:marRight w:val="0"/>
                                      <w:marTop w:val="0"/>
                                      <w:marBottom w:val="0"/>
                                      <w:divBdr>
                                        <w:top w:val="none" w:sz="0" w:space="0" w:color="auto"/>
                                        <w:left w:val="none" w:sz="0" w:space="0" w:color="auto"/>
                                        <w:bottom w:val="none" w:sz="0" w:space="0" w:color="auto"/>
                                        <w:right w:val="none" w:sz="0" w:space="0" w:color="auto"/>
                                      </w:divBdr>
                                      <w:divsChild>
                                        <w:div w:id="1162509036">
                                          <w:marLeft w:val="0"/>
                                          <w:marRight w:val="0"/>
                                          <w:marTop w:val="0"/>
                                          <w:marBottom w:val="0"/>
                                          <w:divBdr>
                                            <w:top w:val="none" w:sz="0" w:space="0" w:color="auto"/>
                                            <w:left w:val="none" w:sz="0" w:space="0" w:color="auto"/>
                                            <w:bottom w:val="none" w:sz="0" w:space="0" w:color="auto"/>
                                            <w:right w:val="none" w:sz="0" w:space="0" w:color="auto"/>
                                          </w:divBdr>
                                          <w:divsChild>
                                            <w:div w:id="1826896645">
                                              <w:marLeft w:val="0"/>
                                              <w:marRight w:val="0"/>
                                              <w:marTop w:val="0"/>
                                              <w:marBottom w:val="0"/>
                                              <w:divBdr>
                                                <w:top w:val="none" w:sz="0" w:space="0" w:color="auto"/>
                                                <w:left w:val="none" w:sz="0" w:space="0" w:color="auto"/>
                                                <w:bottom w:val="none" w:sz="0" w:space="0" w:color="auto"/>
                                                <w:right w:val="none" w:sz="0" w:space="0" w:color="auto"/>
                                              </w:divBdr>
                                              <w:divsChild>
                                                <w:div w:id="978462779">
                                                  <w:marLeft w:val="0"/>
                                                  <w:marRight w:val="0"/>
                                                  <w:marTop w:val="0"/>
                                                  <w:marBottom w:val="0"/>
                                                  <w:divBdr>
                                                    <w:top w:val="none" w:sz="0" w:space="0" w:color="auto"/>
                                                    <w:left w:val="none" w:sz="0" w:space="0" w:color="auto"/>
                                                    <w:bottom w:val="none" w:sz="0" w:space="0" w:color="auto"/>
                                                    <w:right w:val="none" w:sz="0" w:space="0" w:color="auto"/>
                                                  </w:divBdr>
                                                  <w:divsChild>
                                                    <w:div w:id="5493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8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li.fr/assure/sante/themes/bouchon-cerumen/definition-causes-symptomes" TargetMode="External"/><Relationship Id="rId5" Type="http://schemas.openxmlformats.org/officeDocument/2006/relationships/hyperlink" Target="https://www.ameli.fr/assure/sante/bons-gestes/petits-soins/prendre-temperature"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6079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dc:creator>
  <cp:lastModifiedBy>LEPAGE, Eric</cp:lastModifiedBy>
  <cp:revision>2</cp:revision>
  <cp:lastPrinted>2020-03-02T10:13:00Z</cp:lastPrinted>
  <dcterms:created xsi:type="dcterms:W3CDTF">2020-03-20T17:19:00Z</dcterms:created>
  <dcterms:modified xsi:type="dcterms:W3CDTF">2020-03-20T17:19:00Z</dcterms:modified>
</cp:coreProperties>
</file>