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51"/>
        <w:tblW w:w="10532" w:type="dxa"/>
        <w:tblBorders>
          <w:top w:val="single" w:sz="4" w:space="0" w:color="31849B"/>
          <w:left w:val="single" w:sz="4" w:space="0" w:color="31849B"/>
          <w:bottom w:val="single" w:sz="4" w:space="0" w:color="31849B"/>
          <w:right w:val="single" w:sz="4" w:space="0" w:color="31849B"/>
          <w:insideH w:val="single" w:sz="4" w:space="0" w:color="31849B"/>
          <w:insideV w:val="single" w:sz="4" w:space="0" w:color="31849B"/>
        </w:tblBorders>
        <w:tblLook w:val="04A0" w:firstRow="1" w:lastRow="0" w:firstColumn="1" w:lastColumn="0" w:noHBand="0" w:noVBand="1"/>
      </w:tblPr>
      <w:tblGrid>
        <w:gridCol w:w="2269"/>
        <w:gridCol w:w="6174"/>
        <w:gridCol w:w="2089"/>
      </w:tblGrid>
      <w:tr w:rsidR="00C4776C" w:rsidRPr="003F2253" w14:paraId="610870A6" w14:textId="77777777" w:rsidTr="00953C43">
        <w:trPr>
          <w:trHeight w:val="530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38820A45" w14:textId="77777777" w:rsidR="00FD1F4B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Logo de l’établissement</w:t>
            </w:r>
            <w:r w:rsidR="00FD1F4B">
              <w:rPr>
                <w:i/>
                <w:color w:val="808080"/>
              </w:rPr>
              <w:t xml:space="preserve"> </w:t>
            </w:r>
          </w:p>
          <w:p w14:paraId="6FD0D573" w14:textId="77777777" w:rsidR="00C4776C" w:rsidRPr="006C0F78" w:rsidRDefault="006C0F78" w:rsidP="00953C43">
            <w:pPr>
              <w:pStyle w:val="En-tte"/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N° </w:t>
            </w:r>
            <w:r w:rsidRPr="006C0F78">
              <w:rPr>
                <w:b/>
                <w:i/>
                <w:sz w:val="28"/>
              </w:rPr>
              <w:t>Téléphone</w:t>
            </w:r>
          </w:p>
        </w:tc>
        <w:tc>
          <w:tcPr>
            <w:tcW w:w="6174" w:type="dxa"/>
            <w:vMerge w:val="restart"/>
            <w:shd w:val="clear" w:color="auto" w:fill="auto"/>
            <w:vAlign w:val="center"/>
          </w:tcPr>
          <w:p w14:paraId="39999B8F" w14:textId="77777777" w:rsidR="00C4776C" w:rsidRPr="00BC6B65" w:rsidRDefault="0037171E" w:rsidP="0037171E">
            <w:pPr>
              <w:pStyle w:val="En-tte"/>
              <w:jc w:val="center"/>
              <w:rPr>
                <w:color w:val="365F91"/>
              </w:rPr>
            </w:pPr>
            <w:r>
              <w:rPr>
                <w:color w:val="365F91"/>
                <w:sz w:val="28"/>
              </w:rPr>
              <w:t>Fiche d’analyse d’un Evènement I</w:t>
            </w:r>
            <w:r w:rsidR="00C4776C">
              <w:rPr>
                <w:color w:val="365F91"/>
                <w:sz w:val="28"/>
              </w:rPr>
              <w:t>ndésirable</w:t>
            </w:r>
            <w:r>
              <w:rPr>
                <w:color w:val="365F91"/>
                <w:sz w:val="28"/>
              </w:rPr>
              <w:t xml:space="preserve"> (EI)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4F17D50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création :</w:t>
            </w:r>
          </w:p>
          <w:p w14:paraId="4F614106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  <w:tr w:rsidR="00C4776C" w:rsidRPr="003F2253" w14:paraId="6D78381E" w14:textId="77777777" w:rsidTr="00953C43">
        <w:trPr>
          <w:trHeight w:val="530"/>
        </w:trPr>
        <w:tc>
          <w:tcPr>
            <w:tcW w:w="2269" w:type="dxa"/>
            <w:vMerge/>
            <w:shd w:val="clear" w:color="auto" w:fill="auto"/>
            <w:vAlign w:val="center"/>
          </w:tcPr>
          <w:p w14:paraId="1BD6789B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</w:p>
        </w:tc>
        <w:tc>
          <w:tcPr>
            <w:tcW w:w="6174" w:type="dxa"/>
            <w:vMerge/>
            <w:shd w:val="clear" w:color="auto" w:fill="auto"/>
            <w:vAlign w:val="center"/>
          </w:tcPr>
          <w:p w14:paraId="0DDDA628" w14:textId="77777777" w:rsidR="00C4776C" w:rsidRPr="00BC6B65" w:rsidRDefault="00C4776C" w:rsidP="00953C43">
            <w:pPr>
              <w:pStyle w:val="En-tte"/>
              <w:jc w:val="center"/>
              <w:rPr>
                <w:color w:val="365F91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B3C09D3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  <w:r w:rsidRPr="00BC6B65">
              <w:rPr>
                <w:i/>
                <w:color w:val="808080"/>
              </w:rPr>
              <w:t>Date de mise à jour :</w:t>
            </w:r>
          </w:p>
          <w:p w14:paraId="1951AD76" w14:textId="77777777" w:rsidR="00C4776C" w:rsidRPr="00BC6B65" w:rsidRDefault="00C4776C" w:rsidP="00953C43">
            <w:pPr>
              <w:pStyle w:val="En-tte"/>
              <w:jc w:val="center"/>
              <w:rPr>
                <w:i/>
                <w:color w:val="808080"/>
              </w:rPr>
            </w:pPr>
          </w:p>
        </w:tc>
      </w:tr>
    </w:tbl>
    <w:p w14:paraId="380DD634" w14:textId="77777777" w:rsidR="00C4776C" w:rsidRPr="00953C43" w:rsidRDefault="00C4776C" w:rsidP="00C4776C">
      <w:pPr>
        <w:pStyle w:val="En-tte"/>
        <w:jc w:val="center"/>
        <w:rPr>
          <w:i/>
          <w:color w:val="808080"/>
          <w:sz w:val="2"/>
        </w:rPr>
      </w:pPr>
    </w:p>
    <w:p w14:paraId="05DF53BF" w14:textId="77777777" w:rsidR="00FE0388" w:rsidRPr="00F81698" w:rsidRDefault="00FE0388" w:rsidP="003B22B6">
      <w:pPr>
        <w:spacing w:before="120"/>
        <w:ind w:left="-567"/>
        <w:rPr>
          <w:rFonts w:ascii="Arial" w:hAnsi="Arial" w:cs="Arial"/>
          <w:b/>
          <w:sz w:val="20"/>
        </w:rPr>
      </w:pPr>
      <w:r w:rsidRPr="00F81698">
        <w:rPr>
          <w:rFonts w:ascii="Arial" w:hAnsi="Arial" w:cs="Arial"/>
          <w:b/>
          <w:sz w:val="20"/>
        </w:rPr>
        <w:t>NOTICE D’UTILISATION :</w:t>
      </w:r>
    </w:p>
    <w:p w14:paraId="639C8B78" w14:textId="77777777" w:rsidR="00B33DCC" w:rsidRPr="00F81698" w:rsidRDefault="00B33DCC" w:rsidP="003B22B6">
      <w:pPr>
        <w:pStyle w:val="Paragraphedeliste"/>
        <w:ind w:left="-567"/>
        <w:rPr>
          <w:rFonts w:ascii="Arial" w:hAnsi="Arial" w:cs="Arial"/>
          <w:sz w:val="8"/>
          <w:szCs w:val="18"/>
        </w:rPr>
      </w:pPr>
    </w:p>
    <w:p w14:paraId="079F6692" w14:textId="77777777" w:rsidR="003876BB" w:rsidRPr="00F81698" w:rsidRDefault="003876BB" w:rsidP="003876BB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 document sert de support pour l’analyse des causes et la mise en place de mesure(s) corrective(s) à la suite de la survenue d’un EI, </w:t>
      </w:r>
      <w:r w:rsidRPr="003876BB">
        <w:rPr>
          <w:rFonts w:ascii="Arial" w:hAnsi="Arial" w:cs="Arial"/>
          <w:b/>
          <w:sz w:val="18"/>
          <w:szCs w:val="18"/>
        </w:rPr>
        <w:t>quelle que soit sa nature</w:t>
      </w:r>
      <w:r>
        <w:rPr>
          <w:rFonts w:ascii="Arial" w:hAnsi="Arial" w:cs="Arial"/>
          <w:sz w:val="18"/>
          <w:szCs w:val="18"/>
        </w:rPr>
        <w:t xml:space="preserve">. </w:t>
      </w:r>
      <w:r w:rsidR="00C13145">
        <w:rPr>
          <w:rFonts w:ascii="Arial" w:hAnsi="Arial" w:cs="Arial"/>
          <w:sz w:val="18"/>
          <w:szCs w:val="18"/>
        </w:rPr>
        <w:t xml:space="preserve">Il est à compléter en regard de la </w:t>
      </w:r>
      <w:r w:rsidR="00C13145" w:rsidRPr="00F81698">
        <w:rPr>
          <w:rFonts w:ascii="Arial" w:hAnsi="Arial" w:cs="Arial"/>
          <w:i/>
          <w:sz w:val="18"/>
          <w:szCs w:val="18"/>
          <w:u w:val="single"/>
        </w:rPr>
        <w:t xml:space="preserve">Fiche de déclaration en interne </w:t>
      </w:r>
      <w:r w:rsidR="00C13145" w:rsidRPr="0012400A">
        <w:rPr>
          <w:rFonts w:ascii="Arial" w:hAnsi="Arial" w:cs="Arial"/>
          <w:sz w:val="18"/>
          <w:szCs w:val="18"/>
        </w:rPr>
        <w:t>de l’EI en question.</w:t>
      </w:r>
    </w:p>
    <w:p w14:paraId="092E98B4" w14:textId="77777777" w:rsidR="003B03FB" w:rsidRPr="00F81698" w:rsidRDefault="003876BB" w:rsidP="003B22B6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 effet d</w:t>
      </w:r>
      <w:r w:rsidR="00FE0388" w:rsidRPr="00F81698">
        <w:rPr>
          <w:rFonts w:ascii="Arial" w:hAnsi="Arial" w:cs="Arial"/>
          <w:sz w:val="18"/>
          <w:szCs w:val="18"/>
        </w:rPr>
        <w:t xml:space="preserve">ans le cadre de l’amélioration de la qualité des soins et de la prévention des risques, </w:t>
      </w:r>
      <w:r w:rsidR="00537AA7" w:rsidRPr="00F81698">
        <w:rPr>
          <w:rFonts w:ascii="Arial" w:hAnsi="Arial" w:cs="Arial"/>
          <w:sz w:val="18"/>
          <w:szCs w:val="18"/>
        </w:rPr>
        <w:t>il est très important</w:t>
      </w:r>
      <w:r w:rsidR="00FE0388" w:rsidRPr="00F81698">
        <w:rPr>
          <w:rFonts w:ascii="Arial" w:hAnsi="Arial" w:cs="Arial"/>
          <w:sz w:val="18"/>
          <w:szCs w:val="18"/>
        </w:rPr>
        <w:t xml:space="preserve"> </w:t>
      </w:r>
      <w:r w:rsidR="00B43C77" w:rsidRPr="00F81698">
        <w:rPr>
          <w:rFonts w:ascii="Arial" w:hAnsi="Arial" w:cs="Arial"/>
          <w:sz w:val="18"/>
          <w:szCs w:val="18"/>
        </w:rPr>
        <w:t>de déclarer tout événement indésirable</w:t>
      </w:r>
      <w:r w:rsidR="00560703" w:rsidRPr="003876BB">
        <w:rPr>
          <w:rFonts w:ascii="Arial" w:hAnsi="Arial" w:cs="Arial"/>
          <w:sz w:val="18"/>
          <w:szCs w:val="18"/>
        </w:rPr>
        <w:t>,</w:t>
      </w:r>
      <w:r w:rsidR="00B43C77" w:rsidRPr="00F81698">
        <w:rPr>
          <w:rFonts w:ascii="Arial" w:hAnsi="Arial" w:cs="Arial"/>
          <w:sz w:val="18"/>
          <w:szCs w:val="18"/>
        </w:rPr>
        <w:t xml:space="preserve"> </w:t>
      </w:r>
      <w:r w:rsidR="00B43C77" w:rsidRPr="00F81698">
        <w:rPr>
          <w:rFonts w:ascii="Arial" w:hAnsi="Arial" w:cs="Arial"/>
          <w:i/>
          <w:sz w:val="18"/>
          <w:szCs w:val="18"/>
        </w:rPr>
        <w:t>(</w:t>
      </w:r>
      <w:proofErr w:type="spellStart"/>
      <w:r w:rsidR="00B43C77" w:rsidRPr="00F81698">
        <w:rPr>
          <w:rFonts w:ascii="Arial" w:hAnsi="Arial" w:cs="Arial"/>
          <w:i/>
          <w:sz w:val="18"/>
          <w:szCs w:val="18"/>
          <w:u w:val="single"/>
        </w:rPr>
        <w:t>Cf</w:t>
      </w:r>
      <w:proofErr w:type="spellEnd"/>
      <w:r w:rsidR="00B43C77" w:rsidRPr="00F81698">
        <w:rPr>
          <w:rFonts w:ascii="Arial" w:hAnsi="Arial" w:cs="Arial"/>
          <w:i/>
          <w:sz w:val="18"/>
          <w:szCs w:val="18"/>
          <w:u w:val="single"/>
        </w:rPr>
        <w:t xml:space="preserve"> Fiche de déclaration </w:t>
      </w:r>
      <w:r w:rsidR="00B33DCC" w:rsidRPr="00F81698">
        <w:rPr>
          <w:rFonts w:ascii="Arial" w:hAnsi="Arial" w:cs="Arial"/>
          <w:i/>
          <w:sz w:val="18"/>
          <w:szCs w:val="18"/>
          <w:u w:val="single"/>
        </w:rPr>
        <w:t xml:space="preserve">en interne </w:t>
      </w:r>
      <w:r w:rsidR="00B43C77" w:rsidRPr="00F81698">
        <w:rPr>
          <w:rFonts w:ascii="Arial" w:hAnsi="Arial" w:cs="Arial"/>
          <w:i/>
          <w:sz w:val="18"/>
          <w:szCs w:val="18"/>
          <w:u w:val="single"/>
        </w:rPr>
        <w:t>d’un évènement indésirable</w:t>
      </w:r>
      <w:r w:rsidR="00B43C77" w:rsidRPr="00F81698">
        <w:rPr>
          <w:rFonts w:ascii="Arial" w:hAnsi="Arial" w:cs="Arial"/>
          <w:i/>
          <w:sz w:val="18"/>
          <w:szCs w:val="18"/>
        </w:rPr>
        <w:t>)</w:t>
      </w:r>
      <w:r w:rsidR="00B43C77" w:rsidRPr="00F81698">
        <w:rPr>
          <w:rFonts w:ascii="Arial" w:hAnsi="Arial" w:cs="Arial"/>
          <w:sz w:val="18"/>
          <w:szCs w:val="18"/>
        </w:rPr>
        <w:t xml:space="preserve">, puis </w:t>
      </w:r>
      <w:r w:rsidR="003B03FB" w:rsidRPr="00F81698">
        <w:rPr>
          <w:rFonts w:ascii="Arial" w:hAnsi="Arial" w:cs="Arial"/>
          <w:sz w:val="18"/>
          <w:szCs w:val="18"/>
        </w:rPr>
        <w:t>de se réunir en équipe pour :</w:t>
      </w:r>
    </w:p>
    <w:p w14:paraId="5BA4E491" w14:textId="77777777" w:rsidR="003B03FB" w:rsidRPr="00F81698" w:rsidRDefault="003B03FB" w:rsidP="003B22B6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sz w:val="18"/>
          <w:szCs w:val="18"/>
        </w:rPr>
        <w:t xml:space="preserve">- </w:t>
      </w:r>
      <w:r w:rsidR="00B43C77" w:rsidRPr="00F81698">
        <w:rPr>
          <w:rFonts w:ascii="Arial" w:hAnsi="Arial" w:cs="Arial"/>
          <w:sz w:val="18"/>
          <w:szCs w:val="18"/>
        </w:rPr>
        <w:t xml:space="preserve">analyser les causes </w:t>
      </w:r>
      <w:r w:rsidRPr="00F81698">
        <w:rPr>
          <w:rFonts w:ascii="Arial" w:hAnsi="Arial" w:cs="Arial"/>
          <w:sz w:val="18"/>
          <w:szCs w:val="18"/>
        </w:rPr>
        <w:t xml:space="preserve">de survenue de l’évènement indésirable </w:t>
      </w:r>
    </w:p>
    <w:p w14:paraId="5FE16AD6" w14:textId="77777777" w:rsidR="003876BB" w:rsidRDefault="003B03FB" w:rsidP="003B22B6">
      <w:pPr>
        <w:pStyle w:val="Paragraphedeliste"/>
        <w:ind w:left="-567"/>
        <w:jc w:val="both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sz w:val="18"/>
          <w:szCs w:val="18"/>
        </w:rPr>
        <w:t xml:space="preserve">- </w:t>
      </w:r>
      <w:r w:rsidR="00B43C77" w:rsidRPr="00F81698">
        <w:rPr>
          <w:rFonts w:ascii="Arial" w:hAnsi="Arial" w:cs="Arial"/>
          <w:sz w:val="18"/>
          <w:szCs w:val="18"/>
        </w:rPr>
        <w:t xml:space="preserve">mettre en place des mesures </w:t>
      </w:r>
      <w:r w:rsidR="00705521" w:rsidRPr="00F81698">
        <w:rPr>
          <w:rFonts w:ascii="Arial" w:hAnsi="Arial" w:cs="Arial"/>
          <w:sz w:val="18"/>
          <w:szCs w:val="18"/>
        </w:rPr>
        <w:t>correctives</w:t>
      </w:r>
      <w:r w:rsidR="00B43C77" w:rsidRPr="00F81698">
        <w:rPr>
          <w:rFonts w:ascii="Arial" w:hAnsi="Arial" w:cs="Arial"/>
          <w:sz w:val="18"/>
          <w:szCs w:val="18"/>
        </w:rPr>
        <w:t xml:space="preserve"> </w:t>
      </w:r>
      <w:r w:rsidR="007344AF" w:rsidRPr="00F81698">
        <w:rPr>
          <w:rFonts w:ascii="Arial" w:hAnsi="Arial" w:cs="Arial"/>
          <w:sz w:val="18"/>
          <w:szCs w:val="18"/>
        </w:rPr>
        <w:t>af</w:t>
      </w:r>
      <w:r w:rsidRPr="00F81698">
        <w:rPr>
          <w:rFonts w:ascii="Arial" w:hAnsi="Arial" w:cs="Arial"/>
          <w:sz w:val="18"/>
          <w:szCs w:val="18"/>
        </w:rPr>
        <w:t>i</w:t>
      </w:r>
      <w:r w:rsidR="007344AF" w:rsidRPr="00F81698">
        <w:rPr>
          <w:rFonts w:ascii="Arial" w:hAnsi="Arial" w:cs="Arial"/>
          <w:sz w:val="18"/>
          <w:szCs w:val="18"/>
        </w:rPr>
        <w:t>n d’éviter qu</w:t>
      </w:r>
      <w:r w:rsidRPr="00F81698">
        <w:rPr>
          <w:rFonts w:ascii="Arial" w:hAnsi="Arial" w:cs="Arial"/>
          <w:sz w:val="18"/>
          <w:szCs w:val="18"/>
        </w:rPr>
        <w:t xml:space="preserve">’il </w:t>
      </w:r>
      <w:r w:rsidR="00B33DCC" w:rsidRPr="00F81698">
        <w:rPr>
          <w:rFonts w:ascii="Arial" w:hAnsi="Arial" w:cs="Arial"/>
          <w:sz w:val="18"/>
          <w:szCs w:val="18"/>
        </w:rPr>
        <w:t xml:space="preserve">ne </w:t>
      </w:r>
      <w:r w:rsidR="007344AF" w:rsidRPr="00F81698">
        <w:rPr>
          <w:rFonts w:ascii="Arial" w:hAnsi="Arial" w:cs="Arial"/>
          <w:sz w:val="18"/>
          <w:szCs w:val="18"/>
        </w:rPr>
        <w:t>se reproduise.</w:t>
      </w:r>
    </w:p>
    <w:p w14:paraId="65CC7D9D" w14:textId="77777777" w:rsidR="005C36D6" w:rsidRPr="00F81698" w:rsidRDefault="005C36D6" w:rsidP="00B33DCC">
      <w:pPr>
        <w:pStyle w:val="Paragraphedeliste"/>
        <w:ind w:left="0"/>
        <w:jc w:val="both"/>
        <w:rPr>
          <w:rFonts w:ascii="Arial" w:hAnsi="Arial" w:cs="Arial"/>
          <w:sz w:val="10"/>
          <w:szCs w:val="18"/>
        </w:rPr>
      </w:pPr>
    </w:p>
    <w:p w14:paraId="70FBE31F" w14:textId="77777777" w:rsidR="00FD1F4B" w:rsidRPr="00F81698" w:rsidRDefault="00BA1938" w:rsidP="003B22B6">
      <w:pPr>
        <w:pStyle w:val="Paragraphedeliste"/>
        <w:spacing w:line="276" w:lineRule="auto"/>
        <w:ind w:left="-709" w:right="-460" w:firstLine="142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b/>
          <w:sz w:val="18"/>
          <w:szCs w:val="18"/>
        </w:rPr>
        <w:t>DATE : …</w:t>
      </w:r>
      <w:proofErr w:type="gramStart"/>
      <w:r w:rsidRPr="00F81698">
        <w:rPr>
          <w:rFonts w:ascii="Arial" w:hAnsi="Arial" w:cs="Arial"/>
          <w:b/>
          <w:sz w:val="18"/>
          <w:szCs w:val="18"/>
        </w:rPr>
        <w:t>./</w:t>
      </w:r>
      <w:proofErr w:type="gramEnd"/>
      <w:r w:rsidRPr="00F81698">
        <w:rPr>
          <w:rFonts w:ascii="Arial" w:hAnsi="Arial" w:cs="Arial"/>
          <w:b/>
          <w:sz w:val="18"/>
          <w:szCs w:val="18"/>
        </w:rPr>
        <w:t>…./20….</w:t>
      </w:r>
    </w:p>
    <w:p w14:paraId="0A451C78" w14:textId="77777777" w:rsidR="00FD1F4B" w:rsidRPr="00F81698" w:rsidRDefault="00FD1F4B" w:rsidP="0012400A">
      <w:pPr>
        <w:pStyle w:val="Paragraphedeliste"/>
        <w:spacing w:after="40" w:line="276" w:lineRule="auto"/>
        <w:ind w:left="-709" w:right="-459" w:firstLine="142"/>
        <w:rPr>
          <w:rFonts w:ascii="Arial" w:hAnsi="Arial" w:cs="Arial"/>
          <w:sz w:val="18"/>
          <w:szCs w:val="18"/>
        </w:rPr>
      </w:pPr>
      <w:r w:rsidRPr="00F81698">
        <w:rPr>
          <w:rFonts w:ascii="Arial" w:hAnsi="Arial" w:cs="Arial"/>
          <w:b/>
          <w:sz w:val="18"/>
          <w:szCs w:val="18"/>
        </w:rPr>
        <w:t xml:space="preserve">EQUIPE </w:t>
      </w:r>
      <w:r w:rsidR="0049496E" w:rsidRPr="00F81698">
        <w:rPr>
          <w:rFonts w:ascii="Arial" w:hAnsi="Arial" w:cs="Arial"/>
          <w:b/>
          <w:sz w:val="18"/>
          <w:szCs w:val="18"/>
        </w:rPr>
        <w:t xml:space="preserve">PARTICIPANT A L’ANALYSE </w:t>
      </w:r>
      <w:r w:rsidRPr="00F81698">
        <w:rPr>
          <w:rFonts w:ascii="Arial" w:hAnsi="Arial" w:cs="Arial"/>
          <w:b/>
          <w:sz w:val="18"/>
          <w:szCs w:val="18"/>
        </w:rPr>
        <w:t>(Nom et fonction)</w:t>
      </w:r>
      <w:r w:rsidR="0049496E">
        <w:rPr>
          <w:rFonts w:ascii="Arial" w:hAnsi="Arial" w:cs="Arial"/>
          <w:b/>
          <w:sz w:val="18"/>
          <w:szCs w:val="18"/>
        </w:rPr>
        <w:t xml:space="preserve">, </w:t>
      </w:r>
      <w:r w:rsidRPr="00F81698">
        <w:rPr>
          <w:rFonts w:ascii="Arial" w:hAnsi="Arial" w:cs="Arial"/>
          <w:b/>
          <w:sz w:val="18"/>
          <w:szCs w:val="18"/>
        </w:rPr>
        <w:t>entourer le nom du rédacteur de la fiche</w:t>
      </w:r>
      <w:r w:rsidRPr="00F81698">
        <w:rPr>
          <w:rFonts w:ascii="Arial" w:hAnsi="Arial" w:cs="Arial"/>
          <w:sz w:val="18"/>
          <w:szCs w:val="18"/>
        </w:rPr>
        <w:t xml:space="preserve"> : </w:t>
      </w:r>
    </w:p>
    <w:p w14:paraId="1861D2FB" w14:textId="77777777" w:rsidR="00FD1F4B" w:rsidRPr="00F81698" w:rsidRDefault="00FD1F4B" w:rsidP="003B22B6">
      <w:pPr>
        <w:pStyle w:val="Paragraphedeliste"/>
        <w:spacing w:line="276" w:lineRule="auto"/>
        <w:ind w:left="-709" w:right="-460" w:firstLine="142"/>
        <w:rPr>
          <w:rFonts w:ascii="Arial" w:hAnsi="Arial" w:cs="Arial"/>
          <w:sz w:val="18"/>
          <w:szCs w:val="18"/>
        </w:rPr>
      </w:pPr>
    </w:p>
    <w:p w14:paraId="7BE7A12D" w14:textId="77777777" w:rsidR="00FD1F4B" w:rsidRPr="0012400A" w:rsidRDefault="00FD1F4B" w:rsidP="003B22B6">
      <w:pPr>
        <w:pStyle w:val="Paragraphedeliste"/>
        <w:spacing w:line="276" w:lineRule="auto"/>
        <w:ind w:left="-709" w:right="-460" w:firstLine="142"/>
        <w:rPr>
          <w:rFonts w:ascii="Arial" w:hAnsi="Arial" w:cs="Arial"/>
          <w:sz w:val="20"/>
          <w:szCs w:val="18"/>
        </w:rPr>
      </w:pPr>
    </w:p>
    <w:p w14:paraId="001F2BD2" w14:textId="77777777" w:rsidR="00B33DCC" w:rsidRPr="00F81698" w:rsidRDefault="00B33DCC" w:rsidP="00402E2A">
      <w:pPr>
        <w:pStyle w:val="Paragraphedeliste"/>
        <w:ind w:left="0"/>
        <w:rPr>
          <w:rFonts w:ascii="Arial" w:hAnsi="Arial" w:cs="Arial"/>
          <w:sz w:val="8"/>
          <w:szCs w:val="18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118"/>
        <w:gridCol w:w="425"/>
        <w:gridCol w:w="1701"/>
        <w:gridCol w:w="1418"/>
        <w:gridCol w:w="2268"/>
      </w:tblGrid>
      <w:tr w:rsidR="00537AA7" w:rsidRPr="00F81698" w14:paraId="28333B0D" w14:textId="77777777" w:rsidTr="003876BB">
        <w:trPr>
          <w:trHeight w:val="316"/>
        </w:trPr>
        <w:tc>
          <w:tcPr>
            <w:tcW w:w="11199" w:type="dxa"/>
            <w:gridSpan w:val="6"/>
            <w:shd w:val="clear" w:color="auto" w:fill="D9D9D9" w:themeFill="background1" w:themeFillShade="D9"/>
            <w:vAlign w:val="center"/>
          </w:tcPr>
          <w:p w14:paraId="46E0BD21" w14:textId="77777777" w:rsidR="00C13145" w:rsidRDefault="00880836" w:rsidP="0012400A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t>RAPPELS SUR L</w:t>
            </w:r>
            <w:r w:rsidR="00537AA7" w:rsidRPr="00F81698">
              <w:rPr>
                <w:rFonts w:ascii="Arial" w:hAnsi="Arial" w:cs="Arial"/>
                <w:b/>
                <w:szCs w:val="21"/>
              </w:rPr>
              <w:t>’EVE</w:t>
            </w:r>
            <w:r w:rsidR="00E05B18" w:rsidRPr="00F81698">
              <w:rPr>
                <w:rFonts w:ascii="Arial" w:hAnsi="Arial" w:cs="Arial"/>
                <w:b/>
                <w:szCs w:val="21"/>
              </w:rPr>
              <w:t>NE</w:t>
            </w:r>
            <w:r w:rsidR="00537AA7" w:rsidRPr="00F81698">
              <w:rPr>
                <w:rFonts w:ascii="Arial" w:hAnsi="Arial" w:cs="Arial"/>
                <w:b/>
                <w:szCs w:val="21"/>
              </w:rPr>
              <w:t>MENT INDESIRABLE (EI)</w:t>
            </w:r>
            <w:r w:rsidR="00C13145">
              <w:rPr>
                <w:rFonts w:ascii="Arial" w:hAnsi="Arial" w:cs="Arial"/>
                <w:b/>
                <w:szCs w:val="21"/>
              </w:rPr>
              <w:t xml:space="preserve"> </w:t>
            </w:r>
          </w:p>
          <w:p w14:paraId="36C46A6A" w14:textId="77777777" w:rsidR="00537AA7" w:rsidRPr="00F81698" w:rsidRDefault="00C13145" w:rsidP="0012400A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>(</w:t>
            </w:r>
            <w:proofErr w:type="spellStart"/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>cf</w:t>
            </w:r>
            <w:proofErr w:type="spellEnd"/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F</w:t>
            </w: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iche de </w:t>
            </w:r>
            <w:r w:rsidRPr="00F81698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déclaration en interne </w:t>
            </w: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>de l’EI</w:t>
            </w: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remplie précédemment</w:t>
            </w:r>
            <w:r w:rsidRPr="0012400A">
              <w:rPr>
                <w:rFonts w:ascii="Arial" w:hAnsi="Arial" w:cs="Arial"/>
                <w:i/>
                <w:sz w:val="18"/>
                <w:szCs w:val="18"/>
                <w:u w:val="single"/>
              </w:rPr>
              <w:t>)</w:t>
            </w:r>
          </w:p>
        </w:tc>
      </w:tr>
      <w:tr w:rsidR="00537AA7" w:rsidRPr="00F81698" w14:paraId="64286824" w14:textId="77777777" w:rsidTr="003876BB">
        <w:trPr>
          <w:trHeight w:val="1509"/>
        </w:trPr>
        <w:tc>
          <w:tcPr>
            <w:tcW w:w="1119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6D33B2" w14:textId="77777777" w:rsidR="006D7A35" w:rsidRPr="00F81698" w:rsidRDefault="00C13145" w:rsidP="0012400A">
            <w:pPr>
              <w:spacing w:line="276" w:lineRule="auto"/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EI Grave :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</w:t>
            </w:r>
            <w:r w:rsidR="0037171E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</w:t>
            </w:r>
            <w:r w:rsidR="00F47C3F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>N° d’enregistrement</w:t>
            </w:r>
            <w:r w:rsidR="00560703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en interne</w:t>
            </w:r>
            <w:r w:rsidR="00F47C3F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> :</w:t>
            </w:r>
            <w:r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</w:t>
            </w:r>
            <w:r w:rsidR="005B3C11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</w:t>
            </w:r>
            <w:r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         </w:t>
            </w:r>
            <w:r w:rsidRPr="0012400A">
              <w:rPr>
                <w:rFonts w:ascii="Arial" w:hAnsi="Arial" w:cs="Arial"/>
                <w:b/>
                <w:color w:val="FFFFFF" w:themeColor="background1"/>
                <w:sz w:val="22"/>
                <w:szCs w:val="20"/>
                <w:bdr w:val="single" w:sz="18" w:space="0" w:color="auto"/>
              </w:rPr>
              <w:t>A</w:t>
            </w:r>
            <w:r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          </w:t>
            </w:r>
            <w:r w:rsidR="00177B72" w:rsidRPr="00F81698">
              <w:rPr>
                <w:rFonts w:ascii="Arial" w:hAnsi="Arial" w:cs="Arial"/>
                <w:b/>
                <w:sz w:val="22"/>
                <w:szCs w:val="20"/>
                <w:bdr w:val="single" w:sz="18" w:space="0" w:color="auto"/>
              </w:rPr>
              <w:t xml:space="preserve">                          </w:t>
            </w:r>
            <w:r w:rsidR="0037171E" w:rsidRPr="00F81698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="00177B72"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8650291" w14:textId="77777777" w:rsidR="005C36D6" w:rsidRPr="00F81698" w:rsidRDefault="00537AA7" w:rsidP="0012400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Date et heure de survenue </w:t>
            </w:r>
            <w:r w:rsidR="00170AF8" w:rsidRPr="00F81698">
              <w:rPr>
                <w:rFonts w:ascii="Arial" w:hAnsi="Arial" w:cs="Arial"/>
                <w:b/>
                <w:sz w:val="20"/>
                <w:szCs w:val="20"/>
              </w:rPr>
              <w:t>de l’EI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: …</w:t>
            </w:r>
            <w:proofErr w:type="gramStart"/>
            <w:r w:rsidR="005C36D6" w:rsidRPr="00F81698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…./20…. à   …h…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Jour 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Nuit 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Jour de semaine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Week-end/férié</w:t>
            </w:r>
          </w:p>
          <w:p w14:paraId="2620326B" w14:textId="77777777" w:rsidR="00537AA7" w:rsidRPr="00F81698" w:rsidRDefault="005C36D6" w:rsidP="00170AF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Nature de l’EI :</w:t>
            </w:r>
            <w:r w:rsidR="00507851" w:rsidRPr="00F81698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</w:p>
          <w:p w14:paraId="3C3B001F" w14:textId="083BD586" w:rsidR="00F47C3F" w:rsidRPr="00F81698" w:rsidRDefault="00F47C3F" w:rsidP="005078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Evolution </w:t>
            </w:r>
            <w:r w:rsidR="00004163">
              <w:rPr>
                <w:rFonts w:ascii="Arial" w:hAnsi="Arial" w:cs="Arial"/>
                <w:b/>
                <w:sz w:val="20"/>
                <w:szCs w:val="20"/>
              </w:rPr>
              <w:t>depuis le signalement</w:t>
            </w:r>
            <w:r w:rsidR="002728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5C36D6" w:rsidRPr="00F816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Favorable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Défavorable 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Absence d’évolution  </w:t>
            </w:r>
            <w:r w:rsidR="005C36D6" w:rsidRPr="00F81698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sz w:val="20"/>
                <w:szCs w:val="20"/>
              </w:rPr>
              <w:t>Non connue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808984" w14:textId="77777777" w:rsidR="00CE2B00" w:rsidRPr="00F81698" w:rsidRDefault="00B33DCC" w:rsidP="0012400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F81698">
              <w:rPr>
                <w:rFonts w:ascii="Arial" w:hAnsi="Arial" w:cs="Arial"/>
                <w:b/>
                <w:sz w:val="18"/>
                <w:szCs w:val="20"/>
              </w:rPr>
              <w:t xml:space="preserve">    </w:t>
            </w:r>
            <w:r w:rsidR="00F47C3F" w:rsidRPr="00F81698">
              <w:rPr>
                <w:rFonts w:ascii="Arial" w:hAnsi="Arial" w:cs="Arial"/>
                <w:b/>
                <w:sz w:val="18"/>
                <w:szCs w:val="20"/>
              </w:rPr>
              <w:t>Préciser :</w:t>
            </w:r>
            <w:r w:rsidR="00F47C3F" w:rsidRPr="00F81698">
              <w:rPr>
                <w:rFonts w:ascii="Arial" w:hAnsi="Arial" w:cs="Arial"/>
                <w:i/>
                <w:sz w:val="18"/>
                <w:szCs w:val="20"/>
              </w:rPr>
              <w:t xml:space="preserve"> ………………………………………………………</w:t>
            </w:r>
            <w:r w:rsidR="00402E2A" w:rsidRPr="00F81698">
              <w:rPr>
                <w:rFonts w:ascii="Arial" w:hAnsi="Arial" w:cs="Arial"/>
                <w:i/>
                <w:sz w:val="18"/>
                <w:szCs w:val="20"/>
              </w:rPr>
              <w:t>…………………………………………………………………………………</w:t>
            </w:r>
            <w:r w:rsidR="00427129" w:rsidRPr="00F81698">
              <w:rPr>
                <w:rFonts w:ascii="Arial" w:hAnsi="Arial" w:cs="Arial"/>
                <w:i/>
                <w:sz w:val="18"/>
                <w:szCs w:val="20"/>
              </w:rPr>
              <w:t>……</w:t>
            </w:r>
          </w:p>
        </w:tc>
      </w:tr>
      <w:tr w:rsidR="005522C5" w:rsidRPr="00F81698" w14:paraId="36D9934B" w14:textId="77777777" w:rsidTr="0012400A">
        <w:trPr>
          <w:trHeight w:hRule="exact" w:val="284"/>
        </w:trPr>
        <w:tc>
          <w:tcPr>
            <w:tcW w:w="11199" w:type="dxa"/>
            <w:gridSpan w:val="6"/>
            <w:shd w:val="clear" w:color="auto" w:fill="auto"/>
            <w:vAlign w:val="center"/>
          </w:tcPr>
          <w:p w14:paraId="7D300916" w14:textId="77777777" w:rsidR="005522C5" w:rsidRPr="0049496E" w:rsidRDefault="005522C5" w:rsidP="001240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1"/>
                <w:szCs w:val="21"/>
              </w:rPr>
              <w:t>COMMUNICATION</w:t>
            </w:r>
          </w:p>
        </w:tc>
      </w:tr>
      <w:tr w:rsidR="005522C5" w:rsidRPr="00F81698" w14:paraId="52B01D5C" w14:textId="77777777" w:rsidTr="003876BB">
        <w:trPr>
          <w:trHeight w:val="439"/>
        </w:trPr>
        <w:tc>
          <w:tcPr>
            <w:tcW w:w="538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F4794A" w14:textId="77777777" w:rsidR="00BF7A98" w:rsidRPr="00F81698" w:rsidRDefault="005B3C11" w:rsidP="003876BB">
            <w:pPr>
              <w:spacing w:before="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 xml:space="preserve">’EI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a-t-il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été signalé 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>à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 la ou les personne(s) concerné</w:t>
            </w:r>
            <w:r w:rsidR="001014CC">
              <w:rPr>
                <w:rFonts w:ascii="Arial" w:hAnsi="Arial" w:cs="Arial"/>
                <w:b/>
                <w:sz w:val="20"/>
                <w:szCs w:val="20"/>
              </w:rPr>
              <w:t>e(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1014CC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>, la direction</w:t>
            </w:r>
            <w:r w:rsidR="006C0F78">
              <w:rPr>
                <w:rFonts w:ascii="Arial" w:hAnsi="Arial" w:cs="Arial"/>
                <w:b/>
                <w:sz w:val="20"/>
                <w:szCs w:val="20"/>
              </w:rPr>
              <w:t>, le résident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 et </w:t>
            </w:r>
            <w:r w:rsidR="006C0F7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>a famille</w:t>
            </w:r>
            <w:r w:rsidR="006C0F78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F81698" w:rsidRPr="0049496E">
              <w:rPr>
                <w:rFonts w:ascii="Arial" w:hAnsi="Arial" w:cs="Arial"/>
                <w:b/>
                <w:sz w:val="20"/>
                <w:szCs w:val="20"/>
              </w:rPr>
              <w:t xml:space="preserve"> le cas échéant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400A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7A98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F7A98"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="00BF7A98" w:rsidRPr="00F8169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F7A98"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="00BF7A98" w:rsidRPr="00F81698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  <w:p w14:paraId="64DDEBF0" w14:textId="77777777" w:rsidR="005522C5" w:rsidRPr="00F81698" w:rsidRDefault="00BF7A9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sz w:val="20"/>
                <w:szCs w:val="18"/>
              </w:rPr>
              <w:t>Nom et fonction des personnes informées et date de signalement </w:t>
            </w:r>
            <w:proofErr w:type="gramStart"/>
            <w:r w:rsidRPr="00F81698">
              <w:rPr>
                <w:rFonts w:ascii="Arial" w:hAnsi="Arial" w:cs="Arial"/>
                <w:sz w:val="20"/>
                <w:szCs w:val="18"/>
              </w:rPr>
              <w:t>: </w:t>
            </w:r>
            <w:r w:rsidR="0049496E" w:rsidRPr="0049496E">
              <w:rPr>
                <w:rFonts w:ascii="Arial" w:hAnsi="Arial" w:cs="Arial"/>
                <w:sz w:val="20"/>
                <w:szCs w:val="20"/>
              </w:rPr>
              <w:t>.</w:t>
            </w:r>
            <w:r w:rsidR="005522C5" w:rsidRPr="0049496E">
              <w:rPr>
                <w:rFonts w:ascii="Arial" w:hAnsi="Arial" w:cs="Arial"/>
                <w:sz w:val="20"/>
                <w:szCs w:val="18"/>
              </w:rPr>
              <w:t>…</w:t>
            </w:r>
            <w:r w:rsidR="005522C5" w:rsidRPr="00F81698">
              <w:rPr>
                <w:rFonts w:ascii="Arial" w:hAnsi="Arial" w:cs="Arial"/>
                <w:sz w:val="20"/>
                <w:szCs w:val="18"/>
              </w:rPr>
              <w:t>………………………….</w:t>
            </w:r>
            <w:r w:rsidRPr="00F81698">
              <w:rPr>
                <w:rFonts w:ascii="Arial" w:hAnsi="Arial" w:cs="Arial"/>
                <w:sz w:val="20"/>
                <w:szCs w:val="18"/>
              </w:rPr>
              <w:t>.……………………...……………………………………………….................</w:t>
            </w:r>
            <w:proofErr w:type="gramEnd"/>
          </w:p>
        </w:tc>
        <w:tc>
          <w:tcPr>
            <w:tcW w:w="58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B15125" w14:textId="77777777" w:rsidR="005522C5" w:rsidRPr="00F81698" w:rsidRDefault="005B3C11" w:rsidP="0012400A">
            <w:pPr>
              <w:spacing w:before="40" w:after="8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L’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>EI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a-t-il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fait l’objet d’une déclaration</w:t>
            </w:r>
            <w:r w:rsidR="005522C5" w:rsidRPr="00F81698">
              <w:rPr>
                <w:rFonts w:ascii="Arial" w:hAnsi="Arial" w:cs="Arial"/>
                <w:b/>
                <w:sz w:val="20"/>
                <w:szCs w:val="20"/>
              </w:rPr>
              <w:t xml:space="preserve"> en externe (ARS, CRPV, ANSM, autre) : </w:t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sz w:val="20"/>
                <w:szCs w:val="22"/>
              </w:rPr>
              <w:t>Oui</w:t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t xml:space="preserve">  </w:t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sym w:font="Wingdings" w:char="F06F"/>
            </w:r>
            <w:r w:rsidR="005522C5" w:rsidRPr="00F81698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i/>
                <w:sz w:val="20"/>
                <w:szCs w:val="22"/>
              </w:rPr>
              <w:t xml:space="preserve"> </w:t>
            </w:r>
            <w:r w:rsidR="005522C5" w:rsidRPr="00F81698">
              <w:rPr>
                <w:rFonts w:ascii="Arial" w:hAnsi="Arial" w:cs="Arial"/>
                <w:b/>
                <w:sz w:val="20"/>
                <w:szCs w:val="22"/>
              </w:rPr>
              <w:t>Non</w:t>
            </w:r>
          </w:p>
          <w:p w14:paraId="1D82D50E" w14:textId="77777777" w:rsidR="005522C5" w:rsidRPr="00F81698" w:rsidRDefault="005522C5" w:rsidP="0012400A">
            <w:pPr>
              <w:spacing w:before="160" w:line="276" w:lineRule="auto"/>
              <w:rPr>
                <w:rFonts w:ascii="Arial" w:hAnsi="Arial" w:cs="Arial"/>
                <w:sz w:val="20"/>
                <w:szCs w:val="18"/>
              </w:rPr>
            </w:pPr>
            <w:r w:rsidRPr="00F81698">
              <w:rPr>
                <w:rFonts w:ascii="Arial" w:hAnsi="Arial" w:cs="Arial"/>
                <w:sz w:val="20"/>
                <w:szCs w:val="18"/>
              </w:rPr>
              <w:t>Nom de la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 xml:space="preserve"> (des)</w:t>
            </w:r>
            <w:r w:rsidRPr="00F81698">
              <w:rPr>
                <w:rFonts w:ascii="Arial" w:hAnsi="Arial" w:cs="Arial"/>
                <w:sz w:val="20"/>
                <w:szCs w:val="18"/>
              </w:rPr>
              <w:t xml:space="preserve"> structure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>(s)</w:t>
            </w:r>
            <w:r w:rsidRPr="00F81698">
              <w:rPr>
                <w:rFonts w:ascii="Arial" w:hAnsi="Arial" w:cs="Arial"/>
                <w:sz w:val="20"/>
                <w:szCs w:val="18"/>
              </w:rPr>
              <w:t xml:space="preserve"> informée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>(s)</w:t>
            </w:r>
            <w:r w:rsidR="00792F39" w:rsidRPr="00F8169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2444C3" w:rsidRPr="00F81698">
              <w:rPr>
                <w:rFonts w:ascii="Arial" w:hAnsi="Arial" w:cs="Arial"/>
                <w:sz w:val="20"/>
                <w:szCs w:val="18"/>
              </w:rPr>
              <w:t>et date de déclaration </w:t>
            </w:r>
            <w:proofErr w:type="gramStart"/>
            <w:r w:rsidR="002444C3" w:rsidRPr="00F81698">
              <w:rPr>
                <w:rFonts w:ascii="Arial" w:hAnsi="Arial" w:cs="Arial"/>
                <w:sz w:val="20"/>
                <w:szCs w:val="18"/>
              </w:rPr>
              <w:t>:</w:t>
            </w:r>
            <w:r w:rsidR="00BF7A98" w:rsidRPr="00F81698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37171E" w:rsidRPr="00F81698">
              <w:rPr>
                <w:rFonts w:ascii="Arial" w:hAnsi="Arial" w:cs="Arial"/>
                <w:sz w:val="20"/>
                <w:szCs w:val="18"/>
              </w:rPr>
              <w:t>.</w:t>
            </w:r>
            <w:r w:rsidRPr="00F81698">
              <w:rPr>
                <w:rFonts w:ascii="Arial" w:hAnsi="Arial" w:cs="Arial"/>
                <w:sz w:val="20"/>
                <w:szCs w:val="18"/>
              </w:rPr>
              <w:t>………………………</w:t>
            </w:r>
            <w:r w:rsidR="002444C3" w:rsidRPr="00F81698">
              <w:rPr>
                <w:rFonts w:ascii="Arial" w:hAnsi="Arial" w:cs="Arial"/>
                <w:sz w:val="20"/>
                <w:szCs w:val="18"/>
              </w:rPr>
              <w:t>.……………………………..…</w:t>
            </w:r>
            <w:proofErr w:type="gramEnd"/>
          </w:p>
          <w:p w14:paraId="3F34410B" w14:textId="77777777" w:rsidR="002444C3" w:rsidRPr="00F81698" w:rsidRDefault="002444C3" w:rsidP="0049496E">
            <w:pPr>
              <w:spacing w:line="276" w:lineRule="auto"/>
              <w:rPr>
                <w:rFonts w:ascii="Arial" w:hAnsi="Arial" w:cs="Arial"/>
                <w:sz w:val="20"/>
                <w:szCs w:val="22"/>
              </w:rPr>
            </w:pPr>
            <w:r w:rsidRPr="00F81698">
              <w:rPr>
                <w:rFonts w:ascii="Arial" w:hAnsi="Arial" w:cs="Arial"/>
                <w:sz w:val="20"/>
                <w:szCs w:val="18"/>
              </w:rPr>
              <w:t>.……………………. .………………………………………………...</w:t>
            </w:r>
          </w:p>
        </w:tc>
      </w:tr>
      <w:tr w:rsidR="003B22B6" w:rsidRPr="00F81698" w14:paraId="7CFC1421" w14:textId="77777777" w:rsidTr="0012400A">
        <w:trPr>
          <w:trHeight w:val="54"/>
        </w:trPr>
        <w:tc>
          <w:tcPr>
            <w:tcW w:w="111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9632E82" w14:textId="77777777" w:rsidR="003B22B6" w:rsidRPr="0012400A" w:rsidRDefault="003B22B6" w:rsidP="00B648E9">
            <w:pPr>
              <w:jc w:val="center"/>
              <w:rPr>
                <w:rFonts w:ascii="Arial" w:hAnsi="Arial" w:cs="Arial"/>
                <w:b/>
                <w:sz w:val="4"/>
                <w:szCs w:val="21"/>
              </w:rPr>
            </w:pPr>
          </w:p>
        </w:tc>
      </w:tr>
      <w:tr w:rsidR="00B43C77" w:rsidRPr="00F81698" w14:paraId="29D6836A" w14:textId="77777777" w:rsidTr="003876BB">
        <w:trPr>
          <w:trHeight w:val="548"/>
        </w:trPr>
        <w:tc>
          <w:tcPr>
            <w:tcW w:w="1119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9D2D32" w14:textId="77777777" w:rsidR="00B43C77" w:rsidRPr="00F81698" w:rsidRDefault="00B43C77" w:rsidP="00B648E9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t>ANALYSE DES CAUSES</w:t>
            </w:r>
          </w:p>
          <w:p w14:paraId="41DBD711" w14:textId="77777777" w:rsidR="00B43C77" w:rsidRPr="00F81698" w:rsidRDefault="00B43C77" w:rsidP="003876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Après analyse de la situation, cocher </w:t>
            </w:r>
            <w:r w:rsidR="003876BB">
              <w:rPr>
                <w:rFonts w:ascii="Arial" w:hAnsi="Arial" w:cs="Arial"/>
                <w:i/>
                <w:sz w:val="16"/>
                <w:szCs w:val="16"/>
              </w:rPr>
              <w:t xml:space="preserve">et préciser 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ci-après la ou les </w:t>
            </w:r>
            <w:r w:rsidR="003876BB">
              <w:rPr>
                <w:rFonts w:ascii="Arial" w:hAnsi="Arial" w:cs="Arial"/>
                <w:i/>
                <w:sz w:val="16"/>
                <w:szCs w:val="16"/>
              </w:rPr>
              <w:t>facteur</w:t>
            </w:r>
            <w:r w:rsidR="002A77F6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A77F6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 qui permettent d’expliquer pourquoi l’évènement indésirable s’est produit.</w:t>
            </w:r>
          </w:p>
        </w:tc>
      </w:tr>
      <w:tr w:rsidR="00B648E9" w:rsidRPr="00F81698" w14:paraId="6148F481" w14:textId="77777777" w:rsidTr="0012400A">
        <w:trPr>
          <w:trHeight w:val="64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43FD" w14:textId="77777777" w:rsidR="00FD1F4B" w:rsidRPr="00F81698" w:rsidRDefault="00FD1F4B" w:rsidP="00FD1F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Facteurs liés au résident 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(Exemples : Antécédents, Etat de santé, Traitement,  Personnalité, </w:t>
            </w:r>
            <w:r w:rsidR="005B3C11">
              <w:rPr>
                <w:rFonts w:ascii="Arial" w:hAnsi="Arial" w:cs="Arial"/>
                <w:sz w:val="20"/>
                <w:szCs w:val="20"/>
              </w:rPr>
              <w:t>F</w:t>
            </w:r>
            <w:r w:rsidRPr="00F81698">
              <w:rPr>
                <w:rFonts w:ascii="Arial" w:hAnsi="Arial" w:cs="Arial"/>
                <w:sz w:val="20"/>
                <w:szCs w:val="20"/>
              </w:rPr>
              <w:t>acteurs sociaux ou familiaux)</w:t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12400A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2B490984" w14:textId="77777777" w:rsidR="00FD1F4B" w:rsidRPr="00F81698" w:rsidRDefault="00FD1F4B" w:rsidP="00C167CF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:....................................................................................................................................................................................</w:t>
            </w:r>
          </w:p>
          <w:p w14:paraId="2BFEE72B" w14:textId="77777777" w:rsidR="00C167CF" w:rsidRPr="00F81698" w:rsidRDefault="00C167CF" w:rsidP="000F3B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14:paraId="6CF72AC5" w14:textId="77777777" w:rsidR="00C167CF" w:rsidRPr="0049496E" w:rsidRDefault="00C167CF" w:rsidP="00C167CF">
            <w:pPr>
              <w:rPr>
                <w:rFonts w:ascii="Arial" w:hAnsi="Arial" w:cs="Arial"/>
                <w:sz w:val="14"/>
                <w:szCs w:val="20"/>
              </w:rPr>
            </w:pPr>
          </w:p>
          <w:p w14:paraId="6130B2B6" w14:textId="77777777" w:rsidR="00FD1F4B" w:rsidRDefault="00FD1F4B" w:rsidP="00FD1F4B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aux tâches à accomplir 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(Exemples : 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 xml:space="preserve">Protocoles, Aide à la décision, </w:t>
            </w:r>
            <w:r w:rsidRPr="00F81698">
              <w:rPr>
                <w:rFonts w:ascii="Arial" w:hAnsi="Arial" w:cs="Arial"/>
                <w:sz w:val="20"/>
                <w:szCs w:val="20"/>
              </w:rPr>
              <w:t>Définition des tâches, Planification, Tâches répétitives, Tâches à risques, Tâches à forte pénibilité, Tâches réalisées dans un contexte d’urgence)</w:t>
            </w:r>
            <w:r w:rsidR="00C13145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2444E6BB" w14:textId="77777777" w:rsidR="00C13145" w:rsidRPr="00F81698" w:rsidRDefault="00C13145" w:rsidP="00FD1F4B">
            <w:pPr>
              <w:rPr>
                <w:rFonts w:ascii="Arial" w:hAnsi="Arial" w:cs="Arial"/>
                <w:sz w:val="20"/>
                <w:szCs w:val="20"/>
              </w:rPr>
            </w:pP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02545C05" w14:textId="77777777" w:rsidR="00FD1F4B" w:rsidRPr="00F81698" w:rsidRDefault="00FD1F4B" w:rsidP="00FD1F4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795AD540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</w:t>
            </w:r>
            <w:r w:rsidR="002457D0"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  <w:p w14:paraId="2CB3E340" w14:textId="77777777" w:rsidR="00FD1F4B" w:rsidRPr="00F81698" w:rsidRDefault="00FD1F4B" w:rsidP="00FD1F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l'individu (soignant) 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>(</w:t>
            </w:r>
            <w:r w:rsidRPr="00F81698">
              <w:rPr>
                <w:rFonts w:ascii="Arial" w:hAnsi="Arial" w:cs="Arial"/>
                <w:sz w:val="20"/>
                <w:szCs w:val="20"/>
              </w:rPr>
              <w:t>Exemples : Qua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>lification inadaptée, Formation, Expérience</w:t>
            </w:r>
            <w:r w:rsidRPr="00F81698">
              <w:rPr>
                <w:rFonts w:ascii="Arial" w:hAnsi="Arial" w:cs="Arial"/>
                <w:sz w:val="20"/>
                <w:szCs w:val="20"/>
              </w:rPr>
              <w:t>, Situation de stress, de fatigue ou de démotivation)</w:t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0C21E77E" w14:textId="77777777" w:rsidR="00FD1F4B" w:rsidRPr="00F81698" w:rsidRDefault="00FD1F4B" w:rsidP="00FD1F4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0BBA8D11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0EC272CF" w14:textId="77777777" w:rsidR="00B468C0" w:rsidRPr="00F81698" w:rsidRDefault="00B468C0" w:rsidP="00B468C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l’équipe 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Communication entre professionnels</w:t>
            </w:r>
            <w:r w:rsidR="00C167CF" w:rsidRPr="00F81698">
              <w:rPr>
                <w:rFonts w:ascii="Arial" w:hAnsi="Arial" w:cs="Arial"/>
                <w:sz w:val="20"/>
                <w:szCs w:val="20"/>
              </w:rPr>
              <w:t xml:space="preserve">, Communication </w:t>
            </w:r>
            <w:r w:rsidRPr="00F81698">
              <w:rPr>
                <w:rFonts w:ascii="Arial" w:hAnsi="Arial" w:cs="Arial"/>
                <w:sz w:val="20"/>
                <w:szCs w:val="20"/>
              </w:rPr>
              <w:t>envers le résident/son entourage, Répartition des tâches</w:t>
            </w:r>
            <w:r w:rsidR="001014CC">
              <w:rPr>
                <w:rFonts w:ascii="Arial" w:hAnsi="Arial" w:cs="Arial"/>
                <w:sz w:val="20"/>
                <w:szCs w:val="20"/>
              </w:rPr>
              <w:t>,</w:t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Encadrement ou supervision, Composition de l’équipe)</w:t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C131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3145"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54BB3A6D" w14:textId="77777777" w:rsidR="000F3BDC" w:rsidRPr="00F81698" w:rsidRDefault="00B468C0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  <w:r w:rsidR="000F3BDC" w:rsidRPr="00F81698">
              <w:rPr>
                <w:rFonts w:ascii="Arial" w:hAnsi="Arial" w:cs="Arial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………………………………………………………………………………………………………………………………………………...</w:t>
            </w:r>
          </w:p>
          <w:p w14:paraId="2DBD4F86" w14:textId="77777777" w:rsidR="00B468C0" w:rsidRDefault="00B468C0" w:rsidP="00FD1F4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l’environnement de travail 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Administration, Locaux, Déplacements, Fournitures ou équipements, Informatique, Effectif, Charge de travail, Temps de travail, Retard/délai, Nuisances externes : odeur, bruit)</w:t>
            </w:r>
            <w:r w:rsidR="00C13145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2A09F0C" w14:textId="77777777" w:rsidR="00C13145" w:rsidRPr="00F81698" w:rsidRDefault="00C13145" w:rsidP="0012400A">
            <w:pPr>
              <w:rPr>
                <w:rFonts w:ascii="Arial" w:hAnsi="Arial" w:cs="Arial"/>
                <w:sz w:val="20"/>
                <w:szCs w:val="20"/>
              </w:rPr>
            </w:pP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77026141" w14:textId="77777777" w:rsidR="00F81698" w:rsidRDefault="00C167CF" w:rsidP="001240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3159E8E9" w14:textId="77777777" w:rsidR="003D58F7" w:rsidRPr="00F81698" w:rsidRDefault="000F3BDC" w:rsidP="004949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B92504" w:rsidRPr="00F81698" w14:paraId="492B1923" w14:textId="77777777" w:rsidTr="003876BB">
        <w:trPr>
          <w:trHeight w:val="548"/>
        </w:trPr>
        <w:tc>
          <w:tcPr>
            <w:tcW w:w="1119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D8EC1A" w14:textId="77777777" w:rsidR="00B92504" w:rsidRPr="00F81698" w:rsidRDefault="00B92504" w:rsidP="00AC1A72">
            <w:pPr>
              <w:jc w:val="center"/>
              <w:rPr>
                <w:rFonts w:ascii="Arial" w:hAnsi="Arial" w:cs="Arial"/>
                <w:b/>
                <w:i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lastRenderedPageBreak/>
              <w:t xml:space="preserve">ANALYSE DES CAUSES </w:t>
            </w:r>
            <w:r w:rsidRPr="00F81698">
              <w:rPr>
                <w:rFonts w:ascii="Arial" w:hAnsi="Arial" w:cs="Arial"/>
                <w:b/>
                <w:i/>
                <w:szCs w:val="21"/>
              </w:rPr>
              <w:t>(suite)</w:t>
            </w:r>
          </w:p>
          <w:p w14:paraId="0AE68939" w14:textId="77777777" w:rsidR="00B92504" w:rsidRPr="00F81698" w:rsidRDefault="003876BB" w:rsidP="00AC1A7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Après analyse de la situation, cocher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et préciser 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ci-après la ou les </w:t>
            </w:r>
            <w:r>
              <w:rPr>
                <w:rFonts w:ascii="Arial" w:hAnsi="Arial" w:cs="Arial"/>
                <w:i/>
                <w:sz w:val="16"/>
                <w:szCs w:val="16"/>
              </w:rPr>
              <w:t>facteur(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Pr="00F81698">
              <w:rPr>
                <w:rFonts w:ascii="Arial" w:hAnsi="Arial" w:cs="Arial"/>
                <w:i/>
                <w:sz w:val="16"/>
                <w:szCs w:val="16"/>
              </w:rPr>
              <w:t xml:space="preserve"> qui permettent d’expliquer pourquoi l’évènement indésirable s’est produit.</w:t>
            </w:r>
          </w:p>
        </w:tc>
      </w:tr>
      <w:tr w:rsidR="00B92504" w:rsidRPr="00F81698" w14:paraId="72C0A329" w14:textId="77777777" w:rsidTr="003876BB">
        <w:trPr>
          <w:trHeight w:val="309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2DDB" w14:textId="77777777" w:rsidR="00892461" w:rsidRDefault="000F3BDC" w:rsidP="0012400A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Facteurs liés à l’organisation et au management 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Structure hiérarchique, Gestion des ressources humaines, Politique de formation continue, Politique d’achat, Assurance qualité, Ressources financières)</w:t>
            </w:r>
            <w:r w:rsidR="00C13145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0B9BF1BE" w14:textId="77777777" w:rsidR="000F3BDC" w:rsidRPr="00F81698" w:rsidRDefault="00C13145" w:rsidP="001240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7895CEED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 ………………………………………………………………………………………………………………………………………………...</w:t>
            </w:r>
          </w:p>
          <w:p w14:paraId="26305030" w14:textId="77777777" w:rsidR="000F3BDC" w:rsidRPr="0012400A" w:rsidRDefault="000F3BDC" w:rsidP="001240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Facteurs liés au contexte institutionnel </w:t>
            </w:r>
            <w:r w:rsidRPr="00F81698">
              <w:rPr>
                <w:rFonts w:ascii="Arial" w:hAnsi="Arial" w:cs="Arial"/>
                <w:sz w:val="20"/>
                <w:szCs w:val="20"/>
              </w:rPr>
              <w:t>(Exemples : Politique de santé publique, Culture en matière de gestion des risques ou de signalement des situations à risque)</w:t>
            </w:r>
            <w:r w:rsidR="00402DCB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402D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t xml:space="preserve">Oui </w:t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t xml:space="preserve">Non </w:t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="00402D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02DCB" w:rsidRPr="00A923D4">
              <w:rPr>
                <w:rFonts w:ascii="Arial" w:hAnsi="Arial" w:cs="Arial"/>
                <w:b/>
                <w:sz w:val="20"/>
                <w:szCs w:val="20"/>
              </w:rPr>
              <w:t>Peut-être</w:t>
            </w:r>
          </w:p>
          <w:p w14:paraId="2680FF1B" w14:textId="77777777" w:rsidR="000F3BDC" w:rsidRPr="00F81698" w:rsidRDefault="000F3BDC" w:rsidP="000F3BD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</w:t>
            </w:r>
          </w:p>
          <w:p w14:paraId="3DC77517" w14:textId="77777777" w:rsidR="000F3BDC" w:rsidRPr="00F81698" w:rsidRDefault="000F3BDC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27E3DBBB" w14:textId="77777777" w:rsidR="00B92504" w:rsidRPr="00F81698" w:rsidRDefault="00B92504" w:rsidP="00AC1A72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6B716FBF" w14:textId="77777777" w:rsidR="00B92504" w:rsidRPr="00F81698" w:rsidRDefault="00B92504" w:rsidP="00AC1A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0F0B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="00720F0B" w:rsidRPr="00F816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>fortuit</w:t>
            </w:r>
            <w:r w:rsidR="00720F0B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ou inconnue à ce jour</w:t>
            </w:r>
          </w:p>
          <w:p w14:paraId="79D8D1EB" w14:textId="77777777" w:rsidR="000F3BDC" w:rsidRPr="00F81698" w:rsidRDefault="00B92504" w:rsidP="000F3BDC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Préciser :....................................................................................................................................................................................</w:t>
            </w:r>
            <w:r w:rsidR="000F3BDC" w:rsidRPr="00F81698">
              <w:rPr>
                <w:rFonts w:ascii="Arial" w:hAnsi="Arial" w:cs="Arial"/>
                <w:b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………………………………………………………………………………………………………………………………………………...</w:t>
            </w:r>
          </w:p>
          <w:p w14:paraId="0DFA14FE" w14:textId="77777777" w:rsidR="00B92504" w:rsidRPr="0049496E" w:rsidRDefault="00B92504" w:rsidP="00AC1A72">
            <w:pPr>
              <w:spacing w:before="60" w:after="120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4E04080C" w14:textId="77777777" w:rsidR="00B92504" w:rsidRPr="00F81698" w:rsidRDefault="00B92504" w:rsidP="00177B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F81698">
              <w:rPr>
                <w:rFonts w:ascii="Arial" w:hAnsi="Arial" w:cs="Arial"/>
                <w:b/>
                <w:sz w:val="20"/>
                <w:szCs w:val="20"/>
              </w:rPr>
              <w:t xml:space="preserve"> Autre (à préciser) :................................................................................................................................................................</w:t>
            </w:r>
          </w:p>
          <w:p w14:paraId="0BB5A1E8" w14:textId="77777777" w:rsidR="00177B72" w:rsidRPr="00F81698" w:rsidRDefault="00177B72" w:rsidP="00177B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52110A30" w14:textId="77777777" w:rsidR="00B92504" w:rsidRPr="00F81698" w:rsidRDefault="000F3BDC" w:rsidP="0049496E">
            <w:pPr>
              <w:rPr>
                <w:rFonts w:ascii="Arial" w:hAnsi="Arial" w:cs="Arial"/>
                <w:sz w:val="20"/>
                <w:szCs w:val="20"/>
              </w:rPr>
            </w:pPr>
            <w:r w:rsidRPr="00F81698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B92504" w:rsidRPr="00F81698" w14:paraId="32E12D75" w14:textId="77777777" w:rsidTr="003876BB">
        <w:trPr>
          <w:trHeight w:val="132"/>
        </w:trPr>
        <w:tc>
          <w:tcPr>
            <w:tcW w:w="11199" w:type="dxa"/>
            <w:gridSpan w:val="6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403FEC" w14:textId="77777777" w:rsidR="00B92504" w:rsidRPr="00F81698" w:rsidRDefault="00B92504" w:rsidP="00FE0388">
            <w:pPr>
              <w:jc w:val="center"/>
              <w:rPr>
                <w:rFonts w:ascii="Arial" w:hAnsi="Arial" w:cs="Arial"/>
                <w:b/>
                <w:sz w:val="12"/>
                <w:szCs w:val="21"/>
              </w:rPr>
            </w:pPr>
          </w:p>
        </w:tc>
      </w:tr>
      <w:tr w:rsidR="00322202" w:rsidRPr="00F81698" w14:paraId="75FA4678" w14:textId="77777777" w:rsidTr="0012400A">
        <w:trPr>
          <w:trHeight w:val="3270"/>
        </w:trPr>
        <w:tc>
          <w:tcPr>
            <w:tcW w:w="11199" w:type="dxa"/>
            <w:gridSpan w:val="6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99AA7D" w14:textId="77777777" w:rsidR="00322202" w:rsidRPr="00F81698" w:rsidRDefault="00322202" w:rsidP="00FE0388">
            <w:pPr>
              <w:jc w:val="center"/>
              <w:rPr>
                <w:rFonts w:ascii="Arial" w:hAnsi="Arial" w:cs="Arial"/>
                <w:b/>
                <w:szCs w:val="21"/>
              </w:rPr>
            </w:pPr>
            <w:r w:rsidRPr="00F81698">
              <w:rPr>
                <w:rFonts w:ascii="Arial" w:hAnsi="Arial" w:cs="Arial"/>
                <w:b/>
                <w:szCs w:val="21"/>
              </w:rPr>
              <w:t>MISE EN PLACE DE MESURES</w:t>
            </w:r>
            <w:r w:rsidR="00905DCD" w:rsidRPr="00F81698">
              <w:rPr>
                <w:rFonts w:ascii="Arial" w:hAnsi="Arial" w:cs="Arial"/>
                <w:b/>
                <w:szCs w:val="21"/>
              </w:rPr>
              <w:t xml:space="preserve"> CORRECTIVES</w:t>
            </w:r>
          </w:p>
          <w:p w14:paraId="392E2DBD" w14:textId="77777777" w:rsidR="000F3BDC" w:rsidRPr="00F81698" w:rsidRDefault="000F3BDC" w:rsidP="005C36D6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F81698">
              <w:rPr>
                <w:rFonts w:ascii="Arial" w:hAnsi="Arial" w:cs="Arial"/>
                <w:sz w:val="18"/>
                <w:szCs w:val="18"/>
              </w:rPr>
              <w:t xml:space="preserve">Une fois la ou </w:t>
            </w:r>
            <w:r w:rsidR="002444C3" w:rsidRPr="00F81698">
              <w:rPr>
                <w:rFonts w:ascii="Arial" w:hAnsi="Arial" w:cs="Arial"/>
                <w:sz w:val="18"/>
                <w:szCs w:val="18"/>
              </w:rPr>
              <w:t xml:space="preserve">les cause(s) </w:t>
            </w:r>
            <w:r w:rsidR="00892461">
              <w:rPr>
                <w:rFonts w:ascii="Arial" w:hAnsi="Arial" w:cs="Arial"/>
                <w:sz w:val="18"/>
                <w:szCs w:val="18"/>
              </w:rPr>
              <w:t>identifi</w:t>
            </w:r>
            <w:r w:rsidR="002444C3" w:rsidRPr="00F81698">
              <w:rPr>
                <w:rFonts w:ascii="Arial" w:hAnsi="Arial" w:cs="Arial"/>
                <w:sz w:val="18"/>
                <w:szCs w:val="18"/>
              </w:rPr>
              <w:t>ée</w:t>
            </w:r>
            <w:r w:rsidR="002A77F6">
              <w:rPr>
                <w:rFonts w:ascii="Arial" w:hAnsi="Arial" w:cs="Arial"/>
                <w:sz w:val="18"/>
                <w:szCs w:val="18"/>
              </w:rPr>
              <w:t>(</w:t>
            </w:r>
            <w:r w:rsidR="002444C3"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="002A77F6">
              <w:rPr>
                <w:rFonts w:ascii="Arial" w:hAnsi="Arial" w:cs="Arial"/>
                <w:sz w:val="18"/>
                <w:szCs w:val="18"/>
              </w:rPr>
              <w:t>)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92461">
              <w:rPr>
                <w:rFonts w:ascii="Arial" w:hAnsi="Arial" w:cs="Arial"/>
                <w:sz w:val="18"/>
                <w:szCs w:val="18"/>
              </w:rPr>
              <w:t>définir</w:t>
            </w:r>
            <w:r w:rsidR="00402DCB">
              <w:rPr>
                <w:rFonts w:ascii="Arial" w:hAnsi="Arial" w:cs="Arial"/>
                <w:sz w:val="18"/>
                <w:szCs w:val="18"/>
              </w:rPr>
              <w:t xml:space="preserve"> puis 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 xml:space="preserve">prioriser la ou les </w:t>
            </w:r>
            <w:r w:rsidRPr="00F81698">
              <w:rPr>
                <w:rFonts w:ascii="Arial" w:hAnsi="Arial" w:cs="Arial"/>
                <w:sz w:val="18"/>
                <w:szCs w:val="18"/>
              </w:rPr>
              <w:t>mesure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(</w:t>
            </w:r>
            <w:r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)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 corrective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(</w:t>
            </w:r>
            <w:r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="00DE2582" w:rsidRPr="00F81698">
              <w:rPr>
                <w:rFonts w:ascii="Arial" w:hAnsi="Arial" w:cs="Arial"/>
                <w:sz w:val="18"/>
                <w:szCs w:val="18"/>
              </w:rPr>
              <w:t>)</w:t>
            </w:r>
            <w:r w:rsidR="00EB7ADA">
              <w:rPr>
                <w:rFonts w:ascii="Arial" w:hAnsi="Arial" w:cs="Arial"/>
                <w:sz w:val="18"/>
                <w:szCs w:val="18"/>
              </w:rPr>
              <w:t xml:space="preserve"> à mettre en œuvre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B9D8B92" w14:textId="77777777" w:rsidR="00DE2582" w:rsidRPr="0049496E" w:rsidRDefault="00892461" w:rsidP="00DE2582">
            <w:pPr>
              <w:pStyle w:val="Default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A titre indicatif, les critères suivants peuvent être utilisés p</w:t>
            </w:r>
            <w:r w:rsidR="00CE3EA6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our </w:t>
            </w: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la priorisation </w:t>
            </w:r>
            <w:r w:rsidR="00DE2582"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:  </w:t>
            </w:r>
          </w:p>
          <w:p w14:paraId="260026B3" w14:textId="77777777" w:rsidR="00DE2582" w:rsidRDefault="00A055BD" w:rsidP="00DE2582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Impact attendu (très fort, fort, faible)</w:t>
            </w:r>
          </w:p>
          <w:p w14:paraId="6ED95F84" w14:textId="77777777" w:rsidR="00A055BD" w:rsidRDefault="00A055BD" w:rsidP="00DE2582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Degré de faisabilité (facile, difficile)</w:t>
            </w:r>
          </w:p>
          <w:p w14:paraId="24323787" w14:textId="77777777" w:rsidR="00A055BD" w:rsidRPr="0049496E" w:rsidRDefault="00A055BD" w:rsidP="00A055BD">
            <w:pPr>
              <w:pStyle w:val="Default"/>
              <w:numPr>
                <w:ilvl w:val="0"/>
                <w:numId w:val="3"/>
              </w:numPr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>D</w:t>
            </w: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élai</w:t>
            </w: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 de mise en œuvre </w:t>
            </w:r>
            <w:r>
              <w:rPr>
                <w:rFonts w:eastAsia="MS Mincho"/>
                <w:color w:val="auto"/>
                <w:sz w:val="18"/>
                <w:szCs w:val="18"/>
                <w:lang w:eastAsia="ja-JP"/>
              </w:rPr>
              <w:t>(immédiat, rapide, long)</w:t>
            </w:r>
          </w:p>
          <w:p w14:paraId="3588F12A" w14:textId="77777777" w:rsidR="00DE2582" w:rsidRPr="0049496E" w:rsidRDefault="00DE2582" w:rsidP="00DE2582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Potentiel de pérennisation </w:t>
            </w:r>
          </w:p>
          <w:p w14:paraId="619897CC" w14:textId="77777777" w:rsidR="00DE2582" w:rsidRPr="0049496E" w:rsidRDefault="003B03FB">
            <w:pPr>
              <w:pStyle w:val="Default"/>
              <w:numPr>
                <w:ilvl w:val="0"/>
                <w:numId w:val="3"/>
              </w:numPr>
              <w:spacing w:after="20"/>
              <w:jc w:val="both"/>
              <w:rPr>
                <w:rFonts w:eastAsia="MS Mincho"/>
                <w:color w:val="auto"/>
                <w:sz w:val="18"/>
                <w:szCs w:val="18"/>
                <w:lang w:eastAsia="ja-JP"/>
              </w:rPr>
            </w:pP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>A</w:t>
            </w:r>
            <w:r w:rsidR="00DE2582"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cceptabilité </w:t>
            </w:r>
            <w:r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>par le personnel interne, les résidents, personnel externe et visiteurs</w:t>
            </w:r>
            <w:r w:rsidR="00DE2582" w:rsidRPr="0049496E">
              <w:rPr>
                <w:rFonts w:eastAsia="MS Mincho"/>
                <w:color w:val="auto"/>
                <w:sz w:val="18"/>
                <w:szCs w:val="18"/>
                <w:lang w:eastAsia="ja-JP"/>
              </w:rPr>
              <w:t xml:space="preserve"> </w:t>
            </w:r>
          </w:p>
          <w:p w14:paraId="36044826" w14:textId="77777777" w:rsidR="00923293" w:rsidRPr="00F81698" w:rsidRDefault="00923293" w:rsidP="005C36D6">
            <w:pPr>
              <w:spacing w:before="80"/>
              <w:rPr>
                <w:rFonts w:ascii="Arial" w:hAnsi="Arial" w:cs="Arial"/>
                <w:sz w:val="18"/>
                <w:szCs w:val="18"/>
              </w:rPr>
            </w:pPr>
            <w:r w:rsidRPr="00F81698">
              <w:rPr>
                <w:rFonts w:ascii="Arial" w:hAnsi="Arial" w:cs="Arial"/>
                <w:sz w:val="18"/>
                <w:szCs w:val="18"/>
              </w:rPr>
              <w:t>Plusieurs types de mesure</w:t>
            </w:r>
            <w:r w:rsidR="00177B72" w:rsidRPr="00F81698">
              <w:rPr>
                <w:rFonts w:ascii="Arial" w:hAnsi="Arial" w:cs="Arial"/>
                <w:sz w:val="18"/>
                <w:szCs w:val="18"/>
              </w:rPr>
              <w:t>s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 correctives peuvent être mises en place afin d’éviter que l’EI ne se reproduise</w:t>
            </w:r>
            <w:r w:rsidR="002457D0">
              <w:rPr>
                <w:rFonts w:ascii="Arial" w:hAnsi="Arial" w:cs="Arial"/>
                <w:sz w:val="18"/>
                <w:szCs w:val="18"/>
              </w:rPr>
              <w:t> ; e</w:t>
            </w:r>
            <w:r w:rsidR="00402DCB">
              <w:rPr>
                <w:rFonts w:ascii="Arial" w:hAnsi="Arial" w:cs="Arial"/>
                <w:sz w:val="18"/>
                <w:szCs w:val="18"/>
              </w:rPr>
              <w:t xml:space="preserve">xemples </w:t>
            </w:r>
            <w:r w:rsidRPr="00F8169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D50A7E1" w14:textId="77777777" w:rsidR="00F81698" w:rsidRDefault="00402DCB" w:rsidP="0049496E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81698">
              <w:rPr>
                <w:rFonts w:ascii="Arial" w:hAnsi="Arial" w:cs="Arial"/>
                <w:sz w:val="18"/>
                <w:szCs w:val="18"/>
              </w:rPr>
              <w:t>écurités</w:t>
            </w:r>
            <w:r w:rsidR="00F81698" w:rsidRPr="004949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3293" w:rsidRPr="0049496E">
              <w:rPr>
                <w:rFonts w:ascii="Arial" w:hAnsi="Arial" w:cs="Arial"/>
                <w:sz w:val="18"/>
                <w:szCs w:val="18"/>
              </w:rPr>
              <w:t xml:space="preserve">informatiques, </w:t>
            </w:r>
            <w:r w:rsidR="005A557B" w:rsidRPr="0049496E">
              <w:rPr>
                <w:rFonts w:ascii="Arial" w:hAnsi="Arial" w:cs="Arial"/>
                <w:sz w:val="18"/>
                <w:szCs w:val="18"/>
              </w:rPr>
              <w:t>sécurisation des accès</w:t>
            </w:r>
            <w:r w:rsidR="00892461">
              <w:rPr>
                <w:rFonts w:ascii="Arial" w:hAnsi="Arial" w:cs="Arial"/>
                <w:sz w:val="18"/>
                <w:szCs w:val="18"/>
              </w:rPr>
              <w:t xml:space="preserve">, sécurisation </w:t>
            </w:r>
            <w:r w:rsidR="002457D0">
              <w:rPr>
                <w:rFonts w:ascii="Arial" w:hAnsi="Arial" w:cs="Arial"/>
                <w:sz w:val="18"/>
                <w:szCs w:val="18"/>
              </w:rPr>
              <w:t xml:space="preserve">de l’identification des résidents (utilisation de </w:t>
            </w:r>
            <w:r>
              <w:rPr>
                <w:rFonts w:ascii="Arial" w:hAnsi="Arial" w:cs="Arial"/>
                <w:sz w:val="18"/>
                <w:szCs w:val="18"/>
              </w:rPr>
              <w:t>photos</w:t>
            </w:r>
            <w:r w:rsidR="002457D0">
              <w:rPr>
                <w:rFonts w:ascii="Arial" w:hAnsi="Arial" w:cs="Arial"/>
                <w:sz w:val="18"/>
                <w:szCs w:val="18"/>
              </w:rPr>
              <w:t>)</w:t>
            </w:r>
            <w:r w:rsidR="00923293" w:rsidRPr="0049496E">
              <w:rPr>
                <w:rFonts w:ascii="Arial" w:hAnsi="Arial" w:cs="Arial"/>
                <w:sz w:val="18"/>
                <w:szCs w:val="18"/>
              </w:rPr>
              <w:t>...</w:t>
            </w:r>
          </w:p>
          <w:p w14:paraId="7A4546EA" w14:textId="77777777" w:rsidR="00F81698" w:rsidRPr="0049496E" w:rsidRDefault="00402DCB" w:rsidP="0049496E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F81698" w:rsidRPr="00DD418C">
              <w:rPr>
                <w:rFonts w:ascii="Arial" w:hAnsi="Arial" w:cs="Arial"/>
                <w:sz w:val="18"/>
                <w:szCs w:val="18"/>
              </w:rPr>
              <w:t xml:space="preserve">istance physique entre deux produits </w:t>
            </w:r>
            <w:r>
              <w:rPr>
                <w:rFonts w:ascii="Arial" w:hAnsi="Arial" w:cs="Arial"/>
                <w:sz w:val="18"/>
                <w:szCs w:val="18"/>
              </w:rPr>
              <w:t>similaires, espace</w:t>
            </w:r>
            <w:r w:rsidR="00C6459A">
              <w:rPr>
                <w:rFonts w:ascii="Arial" w:hAnsi="Arial" w:cs="Arial"/>
                <w:sz w:val="18"/>
                <w:szCs w:val="18"/>
              </w:rPr>
              <w:t>r deux taches dans le temps</w:t>
            </w:r>
            <w:r w:rsidR="00F81698" w:rsidRPr="00DD418C">
              <w:rPr>
                <w:rFonts w:ascii="Arial" w:hAnsi="Arial" w:cs="Arial"/>
                <w:sz w:val="18"/>
                <w:szCs w:val="18"/>
              </w:rPr>
              <w:t xml:space="preserve">... </w:t>
            </w:r>
          </w:p>
          <w:p w14:paraId="4EBE7997" w14:textId="77777777" w:rsidR="00E374CF" w:rsidRDefault="00402DCB" w:rsidP="0049496E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F81698" w:rsidRPr="00F81698">
              <w:rPr>
                <w:rFonts w:ascii="Arial" w:hAnsi="Arial" w:cs="Arial"/>
                <w:sz w:val="18"/>
                <w:szCs w:val="18"/>
              </w:rPr>
              <w:t xml:space="preserve">upervision, communication </w:t>
            </w:r>
            <w:r w:rsidR="00C6459A">
              <w:rPr>
                <w:rFonts w:ascii="Arial" w:hAnsi="Arial" w:cs="Arial"/>
                <w:sz w:val="18"/>
                <w:szCs w:val="18"/>
              </w:rPr>
              <w:t xml:space="preserve">entre professionnels (mise en place d’un support de communication, </w:t>
            </w:r>
            <w:r w:rsidR="002457D0">
              <w:rPr>
                <w:rFonts w:ascii="Arial" w:hAnsi="Arial" w:cs="Arial"/>
                <w:sz w:val="18"/>
                <w:szCs w:val="18"/>
              </w:rPr>
              <w:t>organisation de réunion…</w:t>
            </w:r>
            <w:r w:rsidR="00C6459A">
              <w:rPr>
                <w:rFonts w:ascii="Arial" w:hAnsi="Arial" w:cs="Arial"/>
                <w:sz w:val="18"/>
                <w:szCs w:val="18"/>
              </w:rPr>
              <w:t>)</w:t>
            </w:r>
            <w:r w:rsidR="00F81698" w:rsidRPr="00F81698">
              <w:rPr>
                <w:rFonts w:ascii="Arial" w:hAnsi="Arial" w:cs="Arial"/>
                <w:sz w:val="18"/>
                <w:szCs w:val="18"/>
              </w:rPr>
              <w:t>...</w:t>
            </w:r>
          </w:p>
          <w:p w14:paraId="7C4B75FC" w14:textId="77777777" w:rsidR="00DA42BD" w:rsidRPr="00414A1F" w:rsidRDefault="002457D0" w:rsidP="0012400A">
            <w:pPr>
              <w:pStyle w:val="Paragraphedeliste"/>
              <w:numPr>
                <w:ilvl w:val="0"/>
                <w:numId w:val="5"/>
              </w:numPr>
              <w:spacing w:line="276" w:lineRule="auto"/>
              <w:rPr>
                <w:i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81698" w:rsidRPr="00E374CF">
              <w:rPr>
                <w:rFonts w:ascii="Arial" w:hAnsi="Arial" w:cs="Arial"/>
                <w:sz w:val="18"/>
                <w:szCs w:val="18"/>
              </w:rPr>
              <w:t>rocédures, protocoles</w:t>
            </w:r>
            <w:r>
              <w:rPr>
                <w:rFonts w:ascii="Arial" w:hAnsi="Arial" w:cs="Arial"/>
                <w:sz w:val="18"/>
                <w:szCs w:val="18"/>
              </w:rPr>
              <w:t xml:space="preserve"> (rédaction et diffusion de supports pour les tâches à accomplir)</w:t>
            </w:r>
            <w:r w:rsidR="00F81698" w:rsidRPr="00E374CF">
              <w:rPr>
                <w:rFonts w:ascii="Arial" w:hAnsi="Arial" w:cs="Arial"/>
                <w:sz w:val="18"/>
                <w:szCs w:val="18"/>
              </w:rPr>
              <w:t>...</w:t>
            </w:r>
          </w:p>
        </w:tc>
      </w:tr>
      <w:tr w:rsidR="00923293" w:rsidRPr="00F81698" w14:paraId="4DEDC77E" w14:textId="77777777" w:rsidTr="003876BB">
        <w:trPr>
          <w:trHeight w:val="4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689A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Mesure(s)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8AED" w14:textId="77777777" w:rsidR="00923293" w:rsidRPr="0049496E" w:rsidRDefault="00EB7ADA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2"/>
              </w:rPr>
              <w:t>Modalités de mise en œuvre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7BAA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Personne</w:t>
            </w:r>
            <w:r w:rsidR="00880836"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(s)</w:t>
            </w: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 responsable</w:t>
            </w:r>
            <w:r w:rsidR="00880836"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133C" w14:textId="77777777" w:rsidR="00923293" w:rsidRPr="0049496E" w:rsidRDefault="00880836" w:rsidP="0088083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Calendrier (échéances)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9C9E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Suivi </w:t>
            </w:r>
            <w:r w:rsidR="00F81698"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à x mois</w:t>
            </w:r>
          </w:p>
          <w:p w14:paraId="672D3F99" w14:textId="77777777" w:rsidR="00923293" w:rsidRPr="0049496E" w:rsidRDefault="00923293" w:rsidP="009232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49496E">
              <w:rPr>
                <w:rFonts w:ascii="Arial" w:hAnsi="Arial" w:cs="Arial"/>
                <w:b/>
                <w:color w:val="000000"/>
                <w:sz w:val="20"/>
                <w:szCs w:val="22"/>
              </w:rPr>
              <w:t>Evaluation</w:t>
            </w:r>
          </w:p>
        </w:tc>
      </w:tr>
      <w:tr w:rsidR="00923293" w:rsidRPr="00F81698" w14:paraId="287D7E2C" w14:textId="77777777" w:rsidTr="003876BB">
        <w:trPr>
          <w:trHeight w:val="2204"/>
        </w:trPr>
        <w:tc>
          <w:tcPr>
            <w:tcW w:w="226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B10BB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D953F" w14:textId="77777777" w:rsidR="00685F93" w:rsidRDefault="00685F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FA37E63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E34500B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7EF72B1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80FA8BA" w14:textId="77777777" w:rsidR="002A77F6" w:rsidRPr="003876BB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C8926E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38A65BE8" w14:textId="77777777" w:rsidR="002A77F6" w:rsidRPr="002A77F6" w:rsidRDefault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612093DE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D59B84" w14:textId="77777777" w:rsidR="002A77F6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  <w:p w14:paraId="52BBF80F" w14:textId="77777777" w:rsidR="002A77F6" w:rsidRPr="003876BB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840E0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</w:tcPr>
          <w:p w14:paraId="734D9AA7" w14:textId="77777777" w:rsidR="00923293" w:rsidRPr="0049496E" w:rsidRDefault="00923293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496E">
              <w:rPr>
                <w:rFonts w:ascii="Arial" w:hAnsi="Arial" w:cs="Arial"/>
                <w:sz w:val="20"/>
                <w:szCs w:val="20"/>
              </w:rPr>
              <w:t>…./</w:t>
            </w:r>
            <w:proofErr w:type="gramEnd"/>
            <w:r w:rsidRPr="0049496E">
              <w:rPr>
                <w:rFonts w:ascii="Arial" w:hAnsi="Arial" w:cs="Arial"/>
                <w:sz w:val="20"/>
                <w:szCs w:val="20"/>
              </w:rPr>
              <w:t>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/20….</w:t>
            </w:r>
          </w:p>
          <w:p w14:paraId="0332EB3D" w14:textId="77777777" w:rsidR="002A77F6" w:rsidRPr="0049496E" w:rsidRDefault="002A77F6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</w:p>
          <w:p w14:paraId="53772C4C" w14:textId="77777777" w:rsidR="00880836" w:rsidRPr="0049496E" w:rsidRDefault="00880836" w:rsidP="00710AEC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496E">
              <w:rPr>
                <w:rFonts w:ascii="Arial" w:hAnsi="Arial" w:cs="Arial"/>
                <w:sz w:val="20"/>
                <w:szCs w:val="20"/>
              </w:rPr>
              <w:t>…./</w:t>
            </w:r>
            <w:proofErr w:type="gramEnd"/>
            <w:r w:rsidRPr="0049496E">
              <w:rPr>
                <w:rFonts w:ascii="Arial" w:hAnsi="Arial" w:cs="Arial"/>
                <w:sz w:val="20"/>
                <w:szCs w:val="20"/>
              </w:rPr>
              <w:t>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DEB2EBD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6CCBF2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D8E11A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406249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075B12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3D9623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B572F6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0834AF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DA1E4C" w14:textId="77777777" w:rsidR="00923293" w:rsidRPr="0049496E" w:rsidRDefault="00923293" w:rsidP="00AC1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Mesure satisfaisante ?</w:t>
            </w:r>
          </w:p>
          <w:p w14:paraId="3FC94C36" w14:textId="77777777" w:rsidR="00923293" w:rsidRPr="0049496E" w:rsidRDefault="00F81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</w:tr>
      <w:tr w:rsidR="00923293" w:rsidRPr="00F81698" w14:paraId="74433F80" w14:textId="77777777" w:rsidTr="0012400A">
        <w:trPr>
          <w:trHeight w:hRule="exact" w:val="2203"/>
        </w:trPr>
        <w:tc>
          <w:tcPr>
            <w:tcW w:w="2269" w:type="dxa"/>
            <w:shd w:val="clear" w:color="auto" w:fill="auto"/>
            <w:vAlign w:val="center"/>
          </w:tcPr>
          <w:p w14:paraId="715E2D8E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45069D0B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9C37D99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BB61ED0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4C8EF4D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B91195D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886EE10" w14:textId="77777777" w:rsidR="002A77F6" w:rsidRDefault="002A77F6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B679729" w14:textId="77777777" w:rsidR="00990F80" w:rsidRDefault="00990F80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01EADFA" w14:textId="77777777" w:rsidR="00990F80" w:rsidRDefault="00990F80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4051E7E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636FBD56" w14:textId="77777777" w:rsidR="002A77F6" w:rsidRPr="002A77F6" w:rsidRDefault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50BF65DB" w14:textId="77777777" w:rsidR="002A77F6" w:rsidRDefault="002A77F6" w:rsidP="002A77F6">
            <w:pPr>
              <w:rPr>
                <w:rFonts w:ascii="Arial" w:hAnsi="Arial" w:cs="Arial"/>
                <w:sz w:val="21"/>
                <w:szCs w:val="21"/>
              </w:rPr>
            </w:pPr>
          </w:p>
          <w:p w14:paraId="59B365B0" w14:textId="77777777" w:rsidR="002A77F6" w:rsidRPr="003876BB" w:rsidRDefault="002A77F6" w:rsidP="003876B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250F6B0" w14:textId="77777777" w:rsidR="00923293" w:rsidRPr="00F81698" w:rsidRDefault="00923293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0714B168" w14:textId="77777777" w:rsidR="002A77F6" w:rsidRPr="0049496E" w:rsidRDefault="00923293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…../…</w:t>
            </w:r>
            <w:proofErr w:type="gramStart"/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</w:t>
            </w:r>
            <w:proofErr w:type="gramEnd"/>
            <w:r w:rsidRPr="0049496E">
              <w:rPr>
                <w:rFonts w:ascii="Arial" w:hAnsi="Arial" w:cs="Arial"/>
                <w:sz w:val="20"/>
                <w:szCs w:val="20"/>
              </w:rPr>
              <w:t>20…</w:t>
            </w:r>
          </w:p>
          <w:p w14:paraId="3FE692BC" w14:textId="77777777" w:rsidR="00BA1938" w:rsidRPr="0049496E" w:rsidRDefault="00BA1938" w:rsidP="00AC1A72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</w:p>
          <w:p w14:paraId="0B9819BB" w14:textId="77777777" w:rsidR="002A77F6" w:rsidRDefault="00BA1938" w:rsidP="00710AEC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496E">
              <w:rPr>
                <w:rFonts w:ascii="Arial" w:hAnsi="Arial" w:cs="Arial"/>
                <w:sz w:val="20"/>
                <w:szCs w:val="20"/>
              </w:rPr>
              <w:t>…./</w:t>
            </w:r>
            <w:proofErr w:type="gramEnd"/>
            <w:r w:rsidRPr="0049496E">
              <w:rPr>
                <w:rFonts w:ascii="Arial" w:hAnsi="Arial" w:cs="Arial"/>
                <w:sz w:val="20"/>
                <w:szCs w:val="20"/>
              </w:rPr>
              <w:t>…</w:t>
            </w:r>
            <w:r w:rsidR="006C0F78"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</w:t>
            </w:r>
          </w:p>
          <w:p w14:paraId="651FCFD5" w14:textId="77777777" w:rsidR="006C0F78" w:rsidRPr="00F81698" w:rsidRDefault="006C0F78" w:rsidP="00710AEC">
            <w:pPr>
              <w:spacing w:before="240" w:after="12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1075015D" w14:textId="77777777" w:rsidR="00990F80" w:rsidRPr="0049496E" w:rsidRDefault="00990F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Mesure satisfaisante ?</w:t>
            </w:r>
          </w:p>
          <w:p w14:paraId="73C1FE3C" w14:textId="77777777" w:rsidR="00923293" w:rsidRPr="0049496E" w:rsidRDefault="00990F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Pr="00DD41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</w:tr>
      <w:tr w:rsidR="006C0F78" w:rsidRPr="00F81698" w14:paraId="513F3D14" w14:textId="77777777" w:rsidTr="0012400A">
        <w:trPr>
          <w:trHeight w:val="309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80D81" w14:textId="77777777" w:rsidR="006C0F78" w:rsidRPr="00F81698" w:rsidRDefault="00990F80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AFF62" w14:textId="77777777" w:rsidR="006C0F78" w:rsidRPr="00F81698" w:rsidRDefault="006C0F78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40D32" w14:textId="77777777" w:rsidR="006C0F78" w:rsidRPr="00F81698" w:rsidRDefault="006C0F78" w:rsidP="00FE038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7B12A6" w14:textId="77777777" w:rsidR="006C0F78" w:rsidRPr="0049496E" w:rsidRDefault="003240C5">
            <w:pPr>
              <w:spacing w:before="24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9496E">
              <w:rPr>
                <w:rFonts w:ascii="Arial" w:hAnsi="Arial" w:cs="Arial"/>
                <w:sz w:val="20"/>
                <w:szCs w:val="20"/>
              </w:rPr>
              <w:t>…./</w:t>
            </w:r>
            <w:proofErr w:type="gramEnd"/>
            <w:r w:rsidRPr="0049496E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496E">
              <w:rPr>
                <w:rFonts w:ascii="Arial" w:hAnsi="Arial" w:cs="Arial"/>
                <w:sz w:val="20"/>
                <w:szCs w:val="20"/>
              </w:rPr>
              <w:t>/20…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76231" w14:textId="77777777" w:rsidR="003240C5" w:rsidRPr="0049496E" w:rsidRDefault="003240C5" w:rsidP="00324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96E">
              <w:rPr>
                <w:rFonts w:ascii="Arial" w:hAnsi="Arial" w:cs="Arial"/>
                <w:sz w:val="20"/>
                <w:szCs w:val="20"/>
              </w:rPr>
              <w:t>Mesure satisfaisante ?</w:t>
            </w:r>
          </w:p>
          <w:p w14:paraId="77CEBD40" w14:textId="77777777" w:rsidR="006C0F78" w:rsidRPr="0049496E" w:rsidRDefault="003240C5" w:rsidP="00324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Oui   </w:t>
            </w:r>
            <w:r w:rsidRPr="00DD41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D418C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DD418C">
              <w:rPr>
                <w:rFonts w:ascii="Arial" w:hAnsi="Arial" w:cs="Arial"/>
                <w:b/>
                <w:sz w:val="20"/>
                <w:szCs w:val="20"/>
              </w:rPr>
              <w:t xml:space="preserve"> Non</w:t>
            </w:r>
          </w:p>
        </w:tc>
      </w:tr>
    </w:tbl>
    <w:p w14:paraId="021719C9" w14:textId="77777777" w:rsidR="000F3BDC" w:rsidRDefault="00C11771" w:rsidP="0012400A">
      <w:pPr>
        <w:tabs>
          <w:tab w:val="left" w:pos="3508"/>
        </w:tabs>
        <w:spacing w:before="240"/>
        <w:ind w:left="-426"/>
        <w:rPr>
          <w:rFonts w:ascii="Arial" w:hAnsi="Arial" w:cs="Arial"/>
          <w:b/>
          <w:sz w:val="20"/>
          <w:szCs w:val="18"/>
        </w:rPr>
      </w:pPr>
      <w:r w:rsidRPr="00F81698">
        <w:rPr>
          <w:rFonts w:ascii="Arial" w:hAnsi="Arial" w:cs="Arial"/>
          <w:b/>
          <w:sz w:val="20"/>
          <w:szCs w:val="20"/>
        </w:rPr>
        <w:t xml:space="preserve">Date de clôture de </w:t>
      </w:r>
      <w:r w:rsidR="00560703" w:rsidRPr="00F81698">
        <w:rPr>
          <w:rFonts w:ascii="Arial" w:hAnsi="Arial" w:cs="Arial"/>
          <w:b/>
          <w:sz w:val="20"/>
          <w:szCs w:val="20"/>
        </w:rPr>
        <w:t>l’EI (mesures  correctives mises en place et satisfaisantes)</w:t>
      </w:r>
      <w:r w:rsidR="00B33DCC" w:rsidRPr="00F81698">
        <w:rPr>
          <w:rFonts w:ascii="Arial" w:hAnsi="Arial" w:cs="Arial"/>
          <w:b/>
          <w:sz w:val="20"/>
          <w:szCs w:val="20"/>
        </w:rPr>
        <w:t xml:space="preserve"> : </w:t>
      </w:r>
      <w:r w:rsidRPr="00F81698">
        <w:rPr>
          <w:rFonts w:ascii="Arial" w:hAnsi="Arial" w:cs="Arial"/>
          <w:sz w:val="20"/>
          <w:szCs w:val="20"/>
        </w:rPr>
        <w:t>…</w:t>
      </w:r>
      <w:proofErr w:type="gramStart"/>
      <w:r w:rsidRPr="00F81698">
        <w:rPr>
          <w:rFonts w:ascii="Arial" w:hAnsi="Arial" w:cs="Arial"/>
          <w:sz w:val="20"/>
          <w:szCs w:val="20"/>
        </w:rPr>
        <w:t>./</w:t>
      </w:r>
      <w:proofErr w:type="gramEnd"/>
      <w:r w:rsidRPr="00F81698">
        <w:rPr>
          <w:rFonts w:ascii="Arial" w:hAnsi="Arial" w:cs="Arial"/>
          <w:sz w:val="20"/>
          <w:szCs w:val="20"/>
        </w:rPr>
        <w:t xml:space="preserve">…./20….  </w:t>
      </w:r>
      <w:r w:rsidRPr="00F81698">
        <w:rPr>
          <w:rFonts w:ascii="Arial" w:hAnsi="Arial" w:cs="Arial"/>
          <w:b/>
          <w:sz w:val="20"/>
          <w:szCs w:val="18"/>
        </w:rPr>
        <w:t xml:space="preserve">  </w:t>
      </w:r>
    </w:p>
    <w:sectPr w:rsidR="000F3BDC" w:rsidSect="0012400A">
      <w:headerReference w:type="default" r:id="rId9"/>
      <w:footerReference w:type="default" r:id="rId10"/>
      <w:pgSz w:w="11906" w:h="16838"/>
      <w:pgMar w:top="1440" w:right="1077" w:bottom="57" w:left="1077" w:header="567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F64BAF" w15:done="0"/>
  <w15:commentEx w15:paraId="76C23C62" w15:done="0"/>
  <w15:commentEx w15:paraId="149364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BF200" w14:textId="77777777" w:rsidR="003865FE" w:rsidRDefault="003865FE" w:rsidP="00352DC4">
      <w:r>
        <w:separator/>
      </w:r>
    </w:p>
  </w:endnote>
  <w:endnote w:type="continuationSeparator" w:id="0">
    <w:p w14:paraId="276F9430" w14:textId="77777777" w:rsidR="003865FE" w:rsidRDefault="003865FE" w:rsidP="0035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22897"/>
      <w:docPartObj>
        <w:docPartGallery w:val="Page Numbers (Bottom of Page)"/>
        <w:docPartUnique/>
      </w:docPartObj>
    </w:sdtPr>
    <w:sdtEndPr/>
    <w:sdtContent>
      <w:p w14:paraId="4E046302" w14:textId="77777777" w:rsidR="00352DC4" w:rsidRDefault="00352DC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D55">
          <w:rPr>
            <w:noProof/>
          </w:rPr>
          <w:t>2</w:t>
        </w:r>
        <w:r>
          <w:fldChar w:fldCharType="end"/>
        </w:r>
      </w:p>
    </w:sdtContent>
  </w:sdt>
  <w:p w14:paraId="19572822" w14:textId="77777777" w:rsidR="00352DC4" w:rsidRDefault="00352DC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48612" w14:textId="77777777" w:rsidR="003865FE" w:rsidRDefault="003865FE" w:rsidP="00352DC4">
      <w:r>
        <w:separator/>
      </w:r>
    </w:p>
  </w:footnote>
  <w:footnote w:type="continuationSeparator" w:id="0">
    <w:p w14:paraId="4883BA9E" w14:textId="77777777" w:rsidR="003865FE" w:rsidRDefault="003865FE" w:rsidP="00352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6713D" w14:textId="77777777" w:rsidR="00E35D34" w:rsidRDefault="00E35D34">
    <w:pPr>
      <w:pStyle w:val="En-tte"/>
    </w:pPr>
  </w:p>
  <w:p w14:paraId="48931EC8" w14:textId="77777777" w:rsidR="00060602" w:rsidRDefault="0006060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11B4"/>
    <w:multiLevelType w:val="hybridMultilevel"/>
    <w:tmpl w:val="A2F2C508"/>
    <w:lvl w:ilvl="0" w:tplc="A8FE990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53017E"/>
    <w:multiLevelType w:val="hybridMultilevel"/>
    <w:tmpl w:val="F2262372"/>
    <w:lvl w:ilvl="0" w:tplc="32F8B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46D0B"/>
    <w:multiLevelType w:val="hybridMultilevel"/>
    <w:tmpl w:val="F43E83D4"/>
    <w:lvl w:ilvl="0" w:tplc="8B0270EE">
      <w:numFmt w:val="bullet"/>
      <w:lvlText w:val=""/>
      <w:lvlJc w:val="left"/>
      <w:pPr>
        <w:ind w:left="720" w:hanging="360"/>
      </w:pPr>
      <w:rPr>
        <w:rFonts w:ascii="Symbol" w:eastAsia="Calibri" w:hAnsi="Symbol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3363A"/>
    <w:multiLevelType w:val="hybridMultilevel"/>
    <w:tmpl w:val="3CF87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C7E62"/>
    <w:multiLevelType w:val="hybridMultilevel"/>
    <w:tmpl w:val="72B278FC"/>
    <w:lvl w:ilvl="0" w:tplc="A8FE990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653FF8"/>
    <w:multiLevelType w:val="hybridMultilevel"/>
    <w:tmpl w:val="C212AA18"/>
    <w:lvl w:ilvl="0" w:tplc="8B0270EE"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5F09BD"/>
    <w:multiLevelType w:val="hybridMultilevel"/>
    <w:tmpl w:val="51B89614"/>
    <w:lvl w:ilvl="0" w:tplc="6B6C655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mponi dominique">
    <w15:presenceInfo w15:providerId="Windows Live" w15:userId="617d5c5529f32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6C"/>
    <w:rsid w:val="00004163"/>
    <w:rsid w:val="00051221"/>
    <w:rsid w:val="00060602"/>
    <w:rsid w:val="000F3BDC"/>
    <w:rsid w:val="001014CC"/>
    <w:rsid w:val="0012400A"/>
    <w:rsid w:val="001364CD"/>
    <w:rsid w:val="00170AF8"/>
    <w:rsid w:val="00175B6A"/>
    <w:rsid w:val="00177B72"/>
    <w:rsid w:val="00230B48"/>
    <w:rsid w:val="002444C3"/>
    <w:rsid w:val="002457D0"/>
    <w:rsid w:val="00251A22"/>
    <w:rsid w:val="00251DF8"/>
    <w:rsid w:val="0025763C"/>
    <w:rsid w:val="00271B45"/>
    <w:rsid w:val="0027285C"/>
    <w:rsid w:val="002962DD"/>
    <w:rsid w:val="002A77F6"/>
    <w:rsid w:val="002C4AA8"/>
    <w:rsid w:val="002F59E2"/>
    <w:rsid w:val="00313516"/>
    <w:rsid w:val="00313971"/>
    <w:rsid w:val="00322202"/>
    <w:rsid w:val="003240C5"/>
    <w:rsid w:val="00352DC4"/>
    <w:rsid w:val="0037171E"/>
    <w:rsid w:val="003865FE"/>
    <w:rsid w:val="003876BB"/>
    <w:rsid w:val="003A11F3"/>
    <w:rsid w:val="003B03FB"/>
    <w:rsid w:val="003B22B6"/>
    <w:rsid w:val="003D1543"/>
    <w:rsid w:val="003D58F7"/>
    <w:rsid w:val="00402DCB"/>
    <w:rsid w:val="00402E2A"/>
    <w:rsid w:val="00414A1F"/>
    <w:rsid w:val="00427129"/>
    <w:rsid w:val="00456C24"/>
    <w:rsid w:val="00475F4A"/>
    <w:rsid w:val="0049496E"/>
    <w:rsid w:val="00495A88"/>
    <w:rsid w:val="004A2C84"/>
    <w:rsid w:val="004E0E2D"/>
    <w:rsid w:val="00507851"/>
    <w:rsid w:val="00532E64"/>
    <w:rsid w:val="00537AA7"/>
    <w:rsid w:val="005425BC"/>
    <w:rsid w:val="005522C5"/>
    <w:rsid w:val="00560703"/>
    <w:rsid w:val="00570BE5"/>
    <w:rsid w:val="00594D2A"/>
    <w:rsid w:val="005A557B"/>
    <w:rsid w:val="005B2015"/>
    <w:rsid w:val="005B3C11"/>
    <w:rsid w:val="005C36D6"/>
    <w:rsid w:val="005E3C20"/>
    <w:rsid w:val="00685F93"/>
    <w:rsid w:val="006C0F78"/>
    <w:rsid w:val="006D7A35"/>
    <w:rsid w:val="00705521"/>
    <w:rsid w:val="00710AEC"/>
    <w:rsid w:val="00720F0B"/>
    <w:rsid w:val="007344AF"/>
    <w:rsid w:val="0074046B"/>
    <w:rsid w:val="00752D55"/>
    <w:rsid w:val="007573B5"/>
    <w:rsid w:val="007640F5"/>
    <w:rsid w:val="007907C5"/>
    <w:rsid w:val="00792F39"/>
    <w:rsid w:val="007A3992"/>
    <w:rsid w:val="007C3094"/>
    <w:rsid w:val="008047D2"/>
    <w:rsid w:val="00835D6D"/>
    <w:rsid w:val="00865D25"/>
    <w:rsid w:val="00880836"/>
    <w:rsid w:val="00892461"/>
    <w:rsid w:val="008F4DCE"/>
    <w:rsid w:val="009012C9"/>
    <w:rsid w:val="00905DCD"/>
    <w:rsid w:val="00923293"/>
    <w:rsid w:val="00925DBB"/>
    <w:rsid w:val="00934916"/>
    <w:rsid w:val="00940ABB"/>
    <w:rsid w:val="009470BD"/>
    <w:rsid w:val="00953C43"/>
    <w:rsid w:val="00990F80"/>
    <w:rsid w:val="009D2FC8"/>
    <w:rsid w:val="00A055BD"/>
    <w:rsid w:val="00AB36E6"/>
    <w:rsid w:val="00AE0A5B"/>
    <w:rsid w:val="00B3379B"/>
    <w:rsid w:val="00B33DCC"/>
    <w:rsid w:val="00B43C77"/>
    <w:rsid w:val="00B468C0"/>
    <w:rsid w:val="00B54EAE"/>
    <w:rsid w:val="00B55E55"/>
    <w:rsid w:val="00B648E9"/>
    <w:rsid w:val="00B92504"/>
    <w:rsid w:val="00BA0A06"/>
    <w:rsid w:val="00BA1938"/>
    <w:rsid w:val="00BB25D5"/>
    <w:rsid w:val="00BC2AE3"/>
    <w:rsid w:val="00BE35CF"/>
    <w:rsid w:val="00BF7A98"/>
    <w:rsid w:val="00C11771"/>
    <w:rsid w:val="00C11D9F"/>
    <w:rsid w:val="00C13145"/>
    <w:rsid w:val="00C167CF"/>
    <w:rsid w:val="00C4776C"/>
    <w:rsid w:val="00C6459A"/>
    <w:rsid w:val="00C71F4E"/>
    <w:rsid w:val="00C872FD"/>
    <w:rsid w:val="00C87D55"/>
    <w:rsid w:val="00C9491C"/>
    <w:rsid w:val="00C96701"/>
    <w:rsid w:val="00CB27DD"/>
    <w:rsid w:val="00CE2945"/>
    <w:rsid w:val="00CE2B00"/>
    <w:rsid w:val="00CE3EA6"/>
    <w:rsid w:val="00D000E4"/>
    <w:rsid w:val="00D02673"/>
    <w:rsid w:val="00D17EE9"/>
    <w:rsid w:val="00D64CC0"/>
    <w:rsid w:val="00DA42BD"/>
    <w:rsid w:val="00DE2582"/>
    <w:rsid w:val="00E05B18"/>
    <w:rsid w:val="00E35D34"/>
    <w:rsid w:val="00E374CF"/>
    <w:rsid w:val="00E53960"/>
    <w:rsid w:val="00E828B1"/>
    <w:rsid w:val="00EA1F55"/>
    <w:rsid w:val="00EB7ADA"/>
    <w:rsid w:val="00F47C3F"/>
    <w:rsid w:val="00F81698"/>
    <w:rsid w:val="00F858A3"/>
    <w:rsid w:val="00FD1F4B"/>
    <w:rsid w:val="00F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6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76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77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776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352D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2DC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aragraphedeliste">
    <w:name w:val="List Paragraph"/>
    <w:basedOn w:val="Normal"/>
    <w:uiPriority w:val="34"/>
    <w:qFormat/>
    <w:rsid w:val="0025763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B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B18"/>
    <w:rPr>
      <w:rFonts w:ascii="Tahoma" w:eastAsia="MS Mincho" w:hAnsi="Tahoma" w:cs="Tahoma"/>
      <w:sz w:val="16"/>
      <w:szCs w:val="16"/>
      <w:lang w:eastAsia="ja-JP"/>
    </w:rPr>
  </w:style>
  <w:style w:type="table" w:styleId="Grilledutableau">
    <w:name w:val="Table Grid"/>
    <w:basedOn w:val="TableauNormal"/>
    <w:uiPriority w:val="59"/>
    <w:rsid w:val="00F47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DE2582"/>
    <w:pPr>
      <w:autoSpaceDE w:val="0"/>
      <w:autoSpaceDN w:val="0"/>
    </w:pPr>
    <w:rPr>
      <w:rFonts w:ascii="Arial" w:eastAsiaTheme="minorHAnsi" w:hAnsi="Arial" w:cs="Arial"/>
      <w:color w:val="000000"/>
      <w:lang w:eastAsia="en-US"/>
    </w:rPr>
  </w:style>
  <w:style w:type="paragraph" w:styleId="Rvision">
    <w:name w:val="Revision"/>
    <w:hidden/>
    <w:uiPriority w:val="99"/>
    <w:semiHidden/>
    <w:rsid w:val="00925DB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C87D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7D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87D55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7D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7D55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76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77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776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352D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2DC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Paragraphedeliste">
    <w:name w:val="List Paragraph"/>
    <w:basedOn w:val="Normal"/>
    <w:uiPriority w:val="34"/>
    <w:qFormat/>
    <w:rsid w:val="0025763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5B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B18"/>
    <w:rPr>
      <w:rFonts w:ascii="Tahoma" w:eastAsia="MS Mincho" w:hAnsi="Tahoma" w:cs="Tahoma"/>
      <w:sz w:val="16"/>
      <w:szCs w:val="16"/>
      <w:lang w:eastAsia="ja-JP"/>
    </w:rPr>
  </w:style>
  <w:style w:type="table" w:styleId="Grilledutableau">
    <w:name w:val="Table Grid"/>
    <w:basedOn w:val="TableauNormal"/>
    <w:uiPriority w:val="59"/>
    <w:rsid w:val="00F47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"/>
    <w:rsid w:val="00DE2582"/>
    <w:pPr>
      <w:autoSpaceDE w:val="0"/>
      <w:autoSpaceDN w:val="0"/>
    </w:pPr>
    <w:rPr>
      <w:rFonts w:ascii="Arial" w:eastAsiaTheme="minorHAnsi" w:hAnsi="Arial" w:cs="Arial"/>
      <w:color w:val="000000"/>
      <w:lang w:eastAsia="en-US"/>
    </w:rPr>
  </w:style>
  <w:style w:type="paragraph" w:styleId="Rvision">
    <w:name w:val="Revision"/>
    <w:hidden/>
    <w:uiPriority w:val="99"/>
    <w:semiHidden/>
    <w:rsid w:val="00925DB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C87D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87D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87D55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7D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7D55"/>
    <w:rPr>
      <w:rFonts w:ascii="Times New Roman" w:eastAsia="MS Mincho" w:hAnsi="Times New Roman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43121-D88D-43BB-ABE1-204E24F7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1233</Words>
  <Characters>6787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BONNEAU, Laëtitia</dc:creator>
  <cp:lastModifiedBy>BONNEAU, Laëtitia</cp:lastModifiedBy>
  <cp:revision>5</cp:revision>
  <cp:lastPrinted>2016-07-29T13:49:00Z</cp:lastPrinted>
  <dcterms:created xsi:type="dcterms:W3CDTF">2017-03-30T14:25:00Z</dcterms:created>
  <dcterms:modified xsi:type="dcterms:W3CDTF">2017-03-30T14:28:00Z</dcterms:modified>
</cp:coreProperties>
</file>