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4498" w14:textId="77777777" w:rsidR="00CD138A" w:rsidRDefault="00800532" w:rsidP="006D01F8">
      <w:pPr>
        <w:spacing w:after="0" w:line="240" w:lineRule="auto"/>
        <w:ind w:right="-36"/>
        <w:jc w:val="both"/>
        <w:rPr>
          <w:rFonts w:ascii="Times New Roman" w:eastAsia="Arial" w:hAnsi="Times New Roman" w:cs="Times New Roman"/>
          <w:sz w:val="24"/>
          <w:szCs w:val="24"/>
          <w:lang w:val="fr-FR"/>
        </w:rPr>
      </w:pPr>
      <w:r w:rsidRPr="00800532">
        <w:rPr>
          <w:rFonts w:ascii="Times New Roman" w:eastAsia="Arial" w:hAnsi="Times New Roman" w:cs="Times New Roman"/>
          <w:noProof/>
          <w:sz w:val="24"/>
          <w:szCs w:val="24"/>
          <w:lang w:val="fr-FR" w:eastAsia="fr-FR"/>
        </w:rPr>
        <w:drawing>
          <wp:anchor distT="0" distB="0" distL="114300" distR="114300" simplePos="0" relativeHeight="251661311" behindDoc="0" locked="0" layoutInCell="1" allowOverlap="1" wp14:anchorId="3C3A7483" wp14:editId="299499F6">
            <wp:simplePos x="0" y="0"/>
            <wp:positionH relativeFrom="column">
              <wp:posOffset>-441960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532">
        <w:rPr>
          <w:rFonts w:ascii="Times New Roman" w:eastAsia="Arial" w:hAnsi="Times New Roman" w:cs="Times New Roman"/>
          <w:noProof/>
          <w:sz w:val="24"/>
          <w:szCs w:val="24"/>
          <w:lang w:val="fr-FR" w:eastAsia="fr-FR"/>
        </w:rPr>
        <w:drawing>
          <wp:anchor distT="0" distB="0" distL="114300" distR="114300" simplePos="0" relativeHeight="251660287" behindDoc="0" locked="1" layoutInCell="1" allowOverlap="1" wp14:anchorId="44E33A13" wp14:editId="5C37BE39">
            <wp:simplePos x="0" y="0"/>
            <wp:positionH relativeFrom="column">
              <wp:posOffset>4922520</wp:posOffset>
            </wp:positionH>
            <wp:positionV relativeFrom="paragraph">
              <wp:posOffset>110490</wp:posOffset>
            </wp:positionV>
            <wp:extent cx="1475740" cy="845185"/>
            <wp:effectExtent l="0" t="0" r="0" b="0"/>
            <wp:wrapNone/>
            <wp:docPr id="8" name="Image 8"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44985"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5DB55D0A"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11BF2DCA"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6E4C5A19"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0229685F"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0995BE96"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50BD2B34" w14:textId="77777777" w:rsidR="00800532" w:rsidRDefault="00800532" w:rsidP="006D01F8">
      <w:pPr>
        <w:spacing w:after="0" w:line="240" w:lineRule="auto"/>
        <w:ind w:right="-36"/>
        <w:jc w:val="both"/>
        <w:rPr>
          <w:rFonts w:ascii="Times New Roman" w:eastAsia="Arial" w:hAnsi="Times New Roman" w:cs="Times New Roman"/>
          <w:sz w:val="24"/>
          <w:szCs w:val="24"/>
          <w:lang w:val="fr-FR"/>
        </w:rPr>
      </w:pPr>
    </w:p>
    <w:p w14:paraId="042F48E5" w14:textId="77777777" w:rsidR="00800532" w:rsidRPr="0045497A" w:rsidRDefault="00800532" w:rsidP="006D01F8">
      <w:pPr>
        <w:spacing w:after="0" w:line="240" w:lineRule="auto"/>
        <w:ind w:right="-36"/>
        <w:jc w:val="both"/>
        <w:rPr>
          <w:rFonts w:ascii="Times New Roman" w:eastAsia="Arial" w:hAnsi="Times New Roman" w:cs="Times New Roman"/>
          <w:sz w:val="24"/>
          <w:szCs w:val="24"/>
          <w:lang w:val="fr-FR"/>
        </w:rPr>
      </w:pPr>
    </w:p>
    <w:p w14:paraId="250C29AC" w14:textId="77777777" w:rsidR="00D27546" w:rsidRDefault="00C3114E" w:rsidP="00CD138A">
      <w:pPr>
        <w:widowControl/>
        <w:autoSpaceDE w:val="0"/>
        <w:autoSpaceDN w:val="0"/>
        <w:adjustRightInd w:val="0"/>
        <w:spacing w:after="0" w:line="240" w:lineRule="auto"/>
        <w:jc w:val="center"/>
        <w:rPr>
          <w:rFonts w:ascii="Calibri" w:hAnsi="Calibri" w:cs="Calibri"/>
          <w:b/>
          <w:bCs/>
          <w:color w:val="000000"/>
          <w:sz w:val="32"/>
          <w:szCs w:val="32"/>
          <w:lang w:val="fr-FR"/>
        </w:rPr>
      </w:pPr>
      <w:r>
        <w:rPr>
          <w:rFonts w:ascii="Calibri" w:hAnsi="Calibri" w:cs="Calibri"/>
          <w:b/>
          <w:bCs/>
          <w:noProof/>
          <w:color w:val="000000"/>
          <w:sz w:val="32"/>
          <w:szCs w:val="32"/>
          <w:lang w:val="fr-FR" w:eastAsia="fr-FR"/>
        </w:rPr>
        <mc:AlternateContent>
          <mc:Choice Requires="wps">
            <w:drawing>
              <wp:anchor distT="0" distB="0" distL="114300" distR="114300" simplePos="0" relativeHeight="251658239" behindDoc="1" locked="0" layoutInCell="1" allowOverlap="1" wp14:anchorId="618969F2" wp14:editId="6FB24F90">
                <wp:simplePos x="0" y="0"/>
                <wp:positionH relativeFrom="column">
                  <wp:posOffset>403225</wp:posOffset>
                </wp:positionH>
                <wp:positionV relativeFrom="paragraph">
                  <wp:posOffset>-165100</wp:posOffset>
                </wp:positionV>
                <wp:extent cx="4933950" cy="609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6096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392E4" id="Rectangle 4" o:spid="_x0000_s1026" style="position:absolute;margin-left:31.75pt;margin-top:-13pt;width:388.5pt;height:4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" fillcolor="#95b3d7 [1940]" strokecolor="#243f60 [1604]" strokeweight="2pt"/>
            </w:pict>
          </mc:Fallback>
        </mc:AlternateContent>
      </w:r>
      <w:r w:rsidR="00D27546">
        <w:rPr>
          <w:rFonts w:ascii="Calibri" w:hAnsi="Calibri" w:cs="Calibri"/>
          <w:b/>
          <w:bCs/>
          <w:color w:val="000000"/>
          <w:sz w:val="32"/>
          <w:szCs w:val="32"/>
          <w:lang w:val="fr-FR"/>
        </w:rPr>
        <w:t>DOSSIER DE CANDIDATURE</w:t>
      </w:r>
      <w:r w:rsidR="00800532">
        <w:rPr>
          <w:rFonts w:ascii="Calibri" w:hAnsi="Calibri" w:cs="Calibri"/>
          <w:b/>
          <w:bCs/>
          <w:color w:val="000000"/>
          <w:sz w:val="32"/>
          <w:szCs w:val="32"/>
          <w:lang w:val="fr-FR"/>
        </w:rPr>
        <w:t xml:space="preserve"> AAP</w:t>
      </w:r>
    </w:p>
    <w:p w14:paraId="5EA772F7" w14:textId="77777777" w:rsidR="00D27546" w:rsidRDefault="00D27546" w:rsidP="00CD138A">
      <w:pPr>
        <w:widowControl/>
        <w:autoSpaceDE w:val="0"/>
        <w:autoSpaceDN w:val="0"/>
        <w:adjustRightInd w:val="0"/>
        <w:spacing w:after="0" w:line="240" w:lineRule="auto"/>
        <w:jc w:val="center"/>
        <w:rPr>
          <w:rFonts w:ascii="Calibri" w:hAnsi="Calibri" w:cs="Calibri"/>
          <w:b/>
          <w:bCs/>
          <w:color w:val="000000"/>
          <w:sz w:val="32"/>
          <w:szCs w:val="32"/>
          <w:lang w:val="fr-FR"/>
        </w:rPr>
      </w:pPr>
    </w:p>
    <w:p w14:paraId="58F25282" w14:textId="77777777" w:rsidR="00D27546" w:rsidRDefault="00D27546" w:rsidP="00CD138A">
      <w:pPr>
        <w:widowControl/>
        <w:autoSpaceDE w:val="0"/>
        <w:autoSpaceDN w:val="0"/>
        <w:adjustRightInd w:val="0"/>
        <w:spacing w:after="0" w:line="240" w:lineRule="auto"/>
        <w:jc w:val="center"/>
        <w:rPr>
          <w:rFonts w:ascii="Calibri" w:hAnsi="Calibri" w:cs="Calibri"/>
          <w:b/>
          <w:bCs/>
          <w:color w:val="000000"/>
          <w:sz w:val="32"/>
          <w:szCs w:val="32"/>
          <w:lang w:val="fr-FR"/>
        </w:rPr>
      </w:pPr>
    </w:p>
    <w:p w14:paraId="63542AD4" w14:textId="77777777" w:rsidR="00224939" w:rsidRDefault="00224939" w:rsidP="00CD138A">
      <w:pPr>
        <w:widowControl/>
        <w:autoSpaceDE w:val="0"/>
        <w:autoSpaceDN w:val="0"/>
        <w:adjustRightInd w:val="0"/>
        <w:spacing w:after="0" w:line="240" w:lineRule="auto"/>
        <w:jc w:val="center"/>
        <w:rPr>
          <w:rFonts w:ascii="Calibri" w:hAnsi="Calibri" w:cs="Calibri"/>
          <w:b/>
          <w:bCs/>
          <w:color w:val="000000"/>
          <w:sz w:val="32"/>
          <w:szCs w:val="32"/>
          <w:lang w:val="fr-FR"/>
        </w:rPr>
      </w:pPr>
    </w:p>
    <w:p w14:paraId="2EFBEC8B" w14:textId="074A0795" w:rsidR="00224939" w:rsidRPr="00A37053" w:rsidRDefault="00224939" w:rsidP="00800532">
      <w:pPr>
        <w:pBdr>
          <w:top w:val="single" w:sz="4" w:space="0" w:color="auto"/>
          <w:left w:val="single" w:sz="4" w:space="4" w:color="auto"/>
          <w:bottom w:val="single" w:sz="4" w:space="0" w:color="auto"/>
          <w:right w:val="single" w:sz="4" w:space="4" w:color="auto"/>
        </w:pBdr>
        <w:ind w:right="-36"/>
        <w:jc w:val="center"/>
        <w:rPr>
          <w:rFonts w:eastAsia="Arial" w:cstheme="minorHAnsi"/>
          <w:b/>
          <w:sz w:val="40"/>
          <w:szCs w:val="40"/>
          <w:lang w:val="fr-FR"/>
        </w:rPr>
      </w:pPr>
      <w:r w:rsidRPr="00A37053">
        <w:rPr>
          <w:rFonts w:eastAsia="Arial" w:cstheme="minorHAnsi"/>
          <w:b/>
          <w:spacing w:val="1"/>
          <w:sz w:val="40"/>
          <w:szCs w:val="40"/>
          <w:lang w:val="fr-FR"/>
        </w:rPr>
        <w:t>Appe</w:t>
      </w:r>
      <w:r w:rsidRPr="00A37053">
        <w:rPr>
          <w:rFonts w:eastAsia="Arial" w:cstheme="minorHAnsi"/>
          <w:b/>
          <w:sz w:val="40"/>
          <w:szCs w:val="40"/>
          <w:lang w:val="fr-FR"/>
        </w:rPr>
        <w:t>l</w:t>
      </w:r>
      <w:r w:rsidRPr="00A37053">
        <w:rPr>
          <w:rFonts w:eastAsia="Arial" w:cstheme="minorHAnsi"/>
          <w:b/>
          <w:spacing w:val="-2"/>
          <w:sz w:val="40"/>
          <w:szCs w:val="40"/>
          <w:lang w:val="fr-FR"/>
        </w:rPr>
        <w:t xml:space="preserve"> </w:t>
      </w:r>
      <w:r w:rsidRPr="00A37053">
        <w:rPr>
          <w:rFonts w:eastAsia="Arial" w:cstheme="minorHAnsi"/>
          <w:b/>
          <w:sz w:val="40"/>
          <w:szCs w:val="40"/>
          <w:lang w:val="fr-FR"/>
        </w:rPr>
        <w:t>à</w:t>
      </w:r>
      <w:r w:rsidRPr="00A37053">
        <w:rPr>
          <w:rFonts w:eastAsia="Arial" w:cstheme="minorHAnsi"/>
          <w:b/>
          <w:spacing w:val="1"/>
          <w:sz w:val="40"/>
          <w:szCs w:val="40"/>
          <w:lang w:val="fr-FR"/>
        </w:rPr>
        <w:t xml:space="preserve"> p</w:t>
      </w:r>
      <w:r w:rsidRPr="00A37053">
        <w:rPr>
          <w:rFonts w:eastAsia="Arial" w:cstheme="minorHAnsi"/>
          <w:b/>
          <w:sz w:val="40"/>
          <w:szCs w:val="40"/>
          <w:lang w:val="fr-FR"/>
        </w:rPr>
        <w:t>ro</w:t>
      </w:r>
      <w:r w:rsidRPr="00A37053">
        <w:rPr>
          <w:rFonts w:eastAsia="Arial" w:cstheme="minorHAnsi"/>
          <w:b/>
          <w:spacing w:val="-3"/>
          <w:sz w:val="40"/>
          <w:szCs w:val="40"/>
          <w:lang w:val="fr-FR"/>
        </w:rPr>
        <w:t>j</w:t>
      </w:r>
      <w:r w:rsidRPr="00A37053">
        <w:rPr>
          <w:rFonts w:eastAsia="Arial" w:cstheme="minorHAnsi"/>
          <w:b/>
          <w:spacing w:val="1"/>
          <w:sz w:val="40"/>
          <w:szCs w:val="40"/>
          <w:lang w:val="fr-FR"/>
        </w:rPr>
        <w:t>e</w:t>
      </w:r>
      <w:r w:rsidRPr="00A37053">
        <w:rPr>
          <w:rFonts w:eastAsia="Arial" w:cstheme="minorHAnsi"/>
          <w:b/>
          <w:sz w:val="40"/>
          <w:szCs w:val="40"/>
          <w:lang w:val="fr-FR"/>
        </w:rPr>
        <w:t>t</w:t>
      </w:r>
      <w:r w:rsidRPr="00A37053">
        <w:rPr>
          <w:rFonts w:eastAsia="Arial" w:cstheme="minorHAnsi"/>
          <w:b/>
          <w:spacing w:val="3"/>
          <w:sz w:val="40"/>
          <w:szCs w:val="40"/>
          <w:lang w:val="fr-FR"/>
        </w:rPr>
        <w:t xml:space="preserve"> </w:t>
      </w:r>
      <w:r w:rsidR="006A47C0">
        <w:rPr>
          <w:rFonts w:eastAsia="Arial" w:cstheme="minorHAnsi"/>
          <w:b/>
          <w:spacing w:val="-1"/>
          <w:sz w:val="40"/>
          <w:szCs w:val="40"/>
          <w:lang w:val="fr-FR"/>
        </w:rPr>
        <w:t>202</w:t>
      </w:r>
      <w:r w:rsidR="00633E20">
        <w:rPr>
          <w:rFonts w:eastAsia="Arial" w:cstheme="minorHAnsi"/>
          <w:b/>
          <w:spacing w:val="-1"/>
          <w:sz w:val="40"/>
          <w:szCs w:val="40"/>
          <w:lang w:val="fr-FR"/>
        </w:rPr>
        <w:t>6</w:t>
      </w:r>
    </w:p>
    <w:p w14:paraId="11AE6F0F" w14:textId="77777777" w:rsidR="00800532" w:rsidRPr="00A37053" w:rsidRDefault="00224939" w:rsidP="00800532">
      <w:pPr>
        <w:pBdr>
          <w:top w:val="single" w:sz="4" w:space="0" w:color="auto"/>
          <w:left w:val="single" w:sz="4" w:space="4" w:color="auto"/>
          <w:bottom w:val="single" w:sz="4" w:space="0" w:color="auto"/>
          <w:right w:val="single" w:sz="4" w:space="4" w:color="auto"/>
        </w:pBdr>
        <w:ind w:right="-36"/>
        <w:jc w:val="center"/>
        <w:rPr>
          <w:rFonts w:eastAsia="Arial" w:cstheme="minorHAnsi"/>
          <w:sz w:val="40"/>
          <w:szCs w:val="40"/>
          <w:lang w:val="fr-FR"/>
        </w:rPr>
      </w:pPr>
      <w:r w:rsidRPr="00A37053">
        <w:rPr>
          <w:rFonts w:eastAsia="Arial" w:cstheme="minorHAnsi"/>
          <w:sz w:val="40"/>
          <w:szCs w:val="40"/>
          <w:lang w:val="fr-FR"/>
        </w:rPr>
        <w:t>Pour l’amélioration de la pertinence des parcours de soins et de la coordination ville-hôpital</w:t>
      </w:r>
    </w:p>
    <w:p w14:paraId="6BE74EC4" w14:textId="77777777" w:rsidR="006F7E54" w:rsidRDefault="006F7E54" w:rsidP="00CD138A">
      <w:pPr>
        <w:widowControl/>
        <w:autoSpaceDE w:val="0"/>
        <w:autoSpaceDN w:val="0"/>
        <w:adjustRightInd w:val="0"/>
        <w:spacing w:after="0" w:line="240" w:lineRule="auto"/>
        <w:rPr>
          <w:rFonts w:ascii="Calibri" w:hAnsi="Calibri" w:cs="Calibri"/>
          <w:b/>
          <w:bCs/>
          <w:color w:val="000000"/>
          <w:sz w:val="28"/>
          <w:szCs w:val="28"/>
          <w:lang w:val="fr-FR"/>
        </w:rPr>
      </w:pPr>
    </w:p>
    <w:p w14:paraId="23C59783" w14:textId="77777777" w:rsidR="00311A44" w:rsidRDefault="002A52D4" w:rsidP="00CD138A">
      <w:pPr>
        <w:widowControl/>
        <w:autoSpaceDE w:val="0"/>
        <w:autoSpaceDN w:val="0"/>
        <w:adjustRightInd w:val="0"/>
        <w:spacing w:after="0" w:line="240" w:lineRule="auto"/>
        <w:rPr>
          <w:rFonts w:ascii="Calibri" w:hAnsi="Calibri" w:cs="Calibri"/>
          <w:b/>
          <w:bCs/>
          <w:color w:val="000000"/>
          <w:sz w:val="28"/>
          <w:szCs w:val="28"/>
          <w:lang w:val="fr-FR"/>
        </w:rPr>
      </w:pPr>
      <w:r>
        <w:rPr>
          <w:rFonts w:ascii="Calibri" w:hAnsi="Calibri" w:cs="Calibri"/>
          <w:b/>
          <w:bCs/>
          <w:color w:val="000000"/>
          <w:sz w:val="28"/>
          <w:szCs w:val="28"/>
          <w:lang w:val="fr-FR"/>
        </w:rPr>
        <w:t>1</w:t>
      </w:r>
      <w:r w:rsidR="00800532">
        <w:rPr>
          <w:rFonts w:ascii="Calibri" w:hAnsi="Calibri" w:cs="Calibri"/>
          <w:b/>
          <w:bCs/>
          <w:color w:val="000000"/>
          <w:sz w:val="28"/>
          <w:szCs w:val="28"/>
          <w:lang w:val="fr-FR"/>
        </w:rPr>
        <w:t xml:space="preserve">/ </w:t>
      </w:r>
      <w:r w:rsidR="00800532" w:rsidRPr="00CD138A">
        <w:rPr>
          <w:rFonts w:ascii="Calibri" w:hAnsi="Calibri" w:cs="Calibri"/>
          <w:b/>
          <w:bCs/>
          <w:color w:val="000000"/>
          <w:sz w:val="28"/>
          <w:szCs w:val="28"/>
          <w:lang w:val="fr-FR"/>
        </w:rPr>
        <w:t>INFORMATIONS GENERALES</w:t>
      </w:r>
    </w:p>
    <w:p w14:paraId="6E523C0D" w14:textId="77777777" w:rsidR="00800532" w:rsidRPr="00800532" w:rsidRDefault="00800532" w:rsidP="00CD138A">
      <w:pPr>
        <w:widowControl/>
        <w:autoSpaceDE w:val="0"/>
        <w:autoSpaceDN w:val="0"/>
        <w:adjustRightInd w:val="0"/>
        <w:spacing w:after="0" w:line="240" w:lineRule="auto"/>
        <w:rPr>
          <w:rFonts w:ascii="Calibri" w:hAnsi="Calibri" w:cs="Calibri"/>
          <w:b/>
          <w:bCs/>
          <w:color w:val="000000"/>
          <w:sz w:val="24"/>
          <w:szCs w:val="28"/>
          <w:lang w:val="fr-FR"/>
        </w:rPr>
      </w:pPr>
    </w:p>
    <w:tbl>
      <w:tblPr>
        <w:tblpPr w:leftFromText="141" w:rightFromText="141" w:vertAnchor="text" w:horzAnchor="margin" w:tblpY="-19"/>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794"/>
        <w:gridCol w:w="5689"/>
      </w:tblGrid>
      <w:tr w:rsidR="00267619" w:rsidRPr="00633E20" w14:paraId="1DCF622E" w14:textId="77777777" w:rsidTr="007435EC">
        <w:trPr>
          <w:trHeight w:val="390"/>
        </w:trPr>
        <w:tc>
          <w:tcPr>
            <w:tcW w:w="3794" w:type="dxa"/>
            <w:tcBorders>
              <w:bottom w:val="double" w:sz="4" w:space="0" w:color="auto"/>
            </w:tcBorders>
            <w:shd w:val="clear" w:color="auto" w:fill="DBE5F1" w:themeFill="accent1" w:themeFillTint="33"/>
            <w:vAlign w:val="center"/>
          </w:tcPr>
          <w:p w14:paraId="63D6B927" w14:textId="77777777" w:rsidR="00267619" w:rsidRPr="00DF4C7E" w:rsidRDefault="00E14F0F" w:rsidP="00EF1757">
            <w:pPr>
              <w:widowControl/>
              <w:autoSpaceDE w:val="0"/>
              <w:autoSpaceDN w:val="0"/>
              <w:adjustRightInd w:val="0"/>
              <w:spacing w:after="0" w:line="240" w:lineRule="auto"/>
              <w:rPr>
                <w:rFonts w:ascii="Calibri" w:hAnsi="Calibri" w:cs="Calibri"/>
                <w:b/>
                <w:bCs/>
                <w:color w:val="000000"/>
                <w:lang w:val="fr-FR"/>
              </w:rPr>
            </w:pPr>
            <w:r w:rsidRPr="00DF4C7E">
              <w:rPr>
                <w:rFonts w:ascii="Calibri" w:hAnsi="Calibri" w:cs="Calibri"/>
                <w:b/>
                <w:bCs/>
                <w:color w:val="000000"/>
                <w:lang w:val="fr-FR"/>
              </w:rPr>
              <w:t>Nom de la structure</w:t>
            </w:r>
            <w:r w:rsidR="00810701" w:rsidRPr="00DF4C7E">
              <w:rPr>
                <w:rFonts w:ascii="Calibri" w:hAnsi="Calibri" w:cs="Calibri"/>
                <w:b/>
                <w:bCs/>
                <w:color w:val="000000"/>
                <w:lang w:val="fr-FR"/>
              </w:rPr>
              <w:t>, et activité</w:t>
            </w:r>
            <w:r w:rsidR="00E42C86">
              <w:rPr>
                <w:rFonts w:ascii="Calibri" w:hAnsi="Calibri" w:cs="Calibri"/>
                <w:b/>
                <w:bCs/>
                <w:color w:val="000000"/>
                <w:lang w:val="fr-FR"/>
              </w:rPr>
              <w:t>(</w:t>
            </w:r>
            <w:r w:rsidR="00810701" w:rsidRPr="00DF4C7E">
              <w:rPr>
                <w:rFonts w:ascii="Calibri" w:hAnsi="Calibri" w:cs="Calibri"/>
                <w:b/>
                <w:bCs/>
                <w:color w:val="000000"/>
                <w:lang w:val="fr-FR"/>
              </w:rPr>
              <w:t>s</w:t>
            </w:r>
            <w:r w:rsidR="00E42C86">
              <w:rPr>
                <w:rFonts w:ascii="Calibri" w:hAnsi="Calibri" w:cs="Calibri"/>
                <w:b/>
                <w:bCs/>
                <w:color w:val="000000"/>
                <w:lang w:val="fr-FR"/>
              </w:rPr>
              <w:t>)</w:t>
            </w:r>
          </w:p>
          <w:p w14:paraId="3F8A05E1" w14:textId="77777777" w:rsidR="00810701" w:rsidRDefault="00810701" w:rsidP="00EF1757">
            <w:pPr>
              <w:widowControl/>
              <w:autoSpaceDE w:val="0"/>
              <w:autoSpaceDN w:val="0"/>
              <w:adjustRightInd w:val="0"/>
              <w:spacing w:after="0" w:line="240" w:lineRule="auto"/>
              <w:rPr>
                <w:rFonts w:ascii="Arial" w:hAnsi="Arial"/>
                <w:b/>
                <w:lang w:val="fr-FR"/>
              </w:rPr>
            </w:pPr>
          </w:p>
          <w:p w14:paraId="2D10541E" w14:textId="77777777" w:rsidR="00810701" w:rsidRPr="006C3227" w:rsidRDefault="00810701" w:rsidP="00EF1757">
            <w:pPr>
              <w:widowControl/>
              <w:autoSpaceDE w:val="0"/>
              <w:autoSpaceDN w:val="0"/>
              <w:adjustRightInd w:val="0"/>
              <w:spacing w:after="0" w:line="240" w:lineRule="auto"/>
              <w:rPr>
                <w:rFonts w:ascii="Arial" w:hAnsi="Arial"/>
                <w:b/>
                <w:lang w:val="fr-FR"/>
              </w:rPr>
            </w:pPr>
          </w:p>
        </w:tc>
        <w:tc>
          <w:tcPr>
            <w:tcW w:w="5689" w:type="dxa"/>
            <w:tcBorders>
              <w:bottom w:val="double" w:sz="4" w:space="0" w:color="auto"/>
            </w:tcBorders>
            <w:vAlign w:val="center"/>
          </w:tcPr>
          <w:p w14:paraId="6677D265" w14:textId="77777777" w:rsidR="00267619" w:rsidRPr="00F25E19" w:rsidRDefault="00267619" w:rsidP="00267619">
            <w:pPr>
              <w:rPr>
                <w:rFonts w:ascii="Arial" w:hAnsi="Arial"/>
                <w:lang w:val="fr-FR"/>
              </w:rPr>
            </w:pPr>
          </w:p>
        </w:tc>
      </w:tr>
      <w:tr w:rsidR="00B01CD4" w:rsidRPr="00202E3C" w14:paraId="1D6B7714" w14:textId="77777777" w:rsidTr="007435EC">
        <w:trPr>
          <w:trHeight w:val="348"/>
        </w:trPr>
        <w:tc>
          <w:tcPr>
            <w:tcW w:w="3794" w:type="dxa"/>
            <w:tcBorders>
              <w:bottom w:val="double" w:sz="4" w:space="0" w:color="auto"/>
            </w:tcBorders>
            <w:shd w:val="clear" w:color="auto" w:fill="DBE5F1" w:themeFill="accent1" w:themeFillTint="33"/>
            <w:vAlign w:val="center"/>
          </w:tcPr>
          <w:p w14:paraId="37F6515C" w14:textId="77777777" w:rsidR="00B01CD4" w:rsidRDefault="00B01CD4" w:rsidP="00EF1757">
            <w:pPr>
              <w:widowControl/>
              <w:autoSpaceDE w:val="0"/>
              <w:autoSpaceDN w:val="0"/>
              <w:adjustRightInd w:val="0"/>
              <w:spacing w:after="0" w:line="240" w:lineRule="auto"/>
              <w:rPr>
                <w:rFonts w:ascii="Arial" w:hAnsi="Arial"/>
                <w:b/>
                <w:lang w:val="fr-FR"/>
              </w:rPr>
            </w:pPr>
            <w:r w:rsidRPr="00DF4C7E">
              <w:rPr>
                <w:rFonts w:ascii="Calibri" w:hAnsi="Calibri" w:cs="Calibri"/>
                <w:b/>
                <w:bCs/>
                <w:color w:val="000000"/>
                <w:lang w:val="fr-FR"/>
              </w:rPr>
              <w:t>Nom du directeur</w:t>
            </w:r>
          </w:p>
        </w:tc>
        <w:tc>
          <w:tcPr>
            <w:tcW w:w="5689" w:type="dxa"/>
            <w:tcBorders>
              <w:bottom w:val="double" w:sz="4" w:space="0" w:color="auto"/>
            </w:tcBorders>
            <w:vAlign w:val="center"/>
          </w:tcPr>
          <w:p w14:paraId="7F9BF74E" w14:textId="77777777" w:rsidR="00B01CD4" w:rsidRPr="00F25E19" w:rsidRDefault="00B01CD4" w:rsidP="00267619">
            <w:pPr>
              <w:rPr>
                <w:rFonts w:ascii="Arial" w:hAnsi="Arial"/>
                <w:lang w:val="fr-FR"/>
              </w:rPr>
            </w:pPr>
          </w:p>
        </w:tc>
      </w:tr>
      <w:tr w:rsidR="00DE7D05" w:rsidRPr="00633E20" w14:paraId="5A36CE69" w14:textId="77777777" w:rsidTr="007435EC">
        <w:trPr>
          <w:trHeight w:val="348"/>
        </w:trPr>
        <w:tc>
          <w:tcPr>
            <w:tcW w:w="3794" w:type="dxa"/>
            <w:tcBorders>
              <w:bottom w:val="double" w:sz="4" w:space="0" w:color="auto"/>
            </w:tcBorders>
            <w:shd w:val="clear" w:color="auto" w:fill="DBE5F1" w:themeFill="accent1" w:themeFillTint="33"/>
            <w:vAlign w:val="center"/>
          </w:tcPr>
          <w:p w14:paraId="3EC40AF7" w14:textId="77777777" w:rsidR="00DE7D05" w:rsidRPr="006C3227" w:rsidRDefault="00810701" w:rsidP="00EF1757">
            <w:pPr>
              <w:widowControl/>
              <w:autoSpaceDE w:val="0"/>
              <w:autoSpaceDN w:val="0"/>
              <w:adjustRightInd w:val="0"/>
              <w:spacing w:after="0" w:line="240" w:lineRule="auto"/>
              <w:rPr>
                <w:rFonts w:ascii="Arial" w:hAnsi="Arial"/>
                <w:b/>
                <w:lang w:val="fr-FR"/>
              </w:rPr>
            </w:pPr>
            <w:r w:rsidRPr="00DF4C7E">
              <w:rPr>
                <w:rFonts w:ascii="Calibri" w:hAnsi="Calibri" w:cs="Calibri"/>
                <w:b/>
                <w:bCs/>
                <w:color w:val="000000"/>
                <w:lang w:val="fr-FR"/>
              </w:rPr>
              <w:t>N</w:t>
            </w:r>
            <w:r w:rsidR="00DE7D05" w:rsidRPr="00DF4C7E">
              <w:rPr>
                <w:rFonts w:ascii="Calibri" w:hAnsi="Calibri" w:cs="Calibri"/>
                <w:b/>
                <w:bCs/>
                <w:color w:val="000000"/>
                <w:lang w:val="fr-FR"/>
              </w:rPr>
              <w:t>om du porteur du projet</w:t>
            </w:r>
            <w:r w:rsidR="00B01CD4" w:rsidRPr="00DF4C7E">
              <w:rPr>
                <w:rFonts w:ascii="Calibri" w:hAnsi="Calibri" w:cs="Calibri"/>
                <w:b/>
                <w:bCs/>
                <w:color w:val="000000"/>
                <w:lang w:val="fr-FR"/>
              </w:rPr>
              <w:t>, fonction et lieu d’exercice</w:t>
            </w:r>
          </w:p>
        </w:tc>
        <w:tc>
          <w:tcPr>
            <w:tcW w:w="5689" w:type="dxa"/>
            <w:tcBorders>
              <w:bottom w:val="double" w:sz="4" w:space="0" w:color="auto"/>
            </w:tcBorders>
            <w:vAlign w:val="center"/>
          </w:tcPr>
          <w:p w14:paraId="01E57143" w14:textId="77777777" w:rsidR="00DE7D05" w:rsidRPr="00F25E19" w:rsidRDefault="00DE7D05" w:rsidP="00267619">
            <w:pPr>
              <w:rPr>
                <w:rFonts w:ascii="Arial" w:hAnsi="Arial"/>
                <w:lang w:val="fr-FR"/>
              </w:rPr>
            </w:pPr>
          </w:p>
        </w:tc>
      </w:tr>
      <w:tr w:rsidR="00DE7D05" w:rsidRPr="00633E20" w14:paraId="7FB6FBB5" w14:textId="77777777" w:rsidTr="007435EC">
        <w:trPr>
          <w:trHeight w:val="441"/>
        </w:trPr>
        <w:tc>
          <w:tcPr>
            <w:tcW w:w="3794" w:type="dxa"/>
            <w:tcBorders>
              <w:bottom w:val="double" w:sz="4" w:space="0" w:color="auto"/>
            </w:tcBorders>
            <w:shd w:val="clear" w:color="auto" w:fill="DBE5F1" w:themeFill="accent1" w:themeFillTint="33"/>
            <w:vAlign w:val="center"/>
          </w:tcPr>
          <w:p w14:paraId="03997F65" w14:textId="77777777" w:rsidR="00DE7D05" w:rsidRPr="006C3227" w:rsidRDefault="00DE7D05" w:rsidP="00EF1757">
            <w:pPr>
              <w:widowControl/>
              <w:autoSpaceDE w:val="0"/>
              <w:autoSpaceDN w:val="0"/>
              <w:adjustRightInd w:val="0"/>
              <w:spacing w:after="0" w:line="240" w:lineRule="auto"/>
              <w:rPr>
                <w:rFonts w:ascii="Arial" w:hAnsi="Arial"/>
                <w:b/>
                <w:lang w:val="fr-FR"/>
              </w:rPr>
            </w:pPr>
            <w:r w:rsidRPr="00DF4C7E">
              <w:rPr>
                <w:rFonts w:ascii="Calibri" w:hAnsi="Calibri" w:cs="Calibri"/>
                <w:b/>
                <w:bCs/>
                <w:color w:val="000000"/>
                <w:lang w:val="fr-FR"/>
              </w:rPr>
              <w:t>Email du porteur du projet</w:t>
            </w:r>
          </w:p>
        </w:tc>
        <w:tc>
          <w:tcPr>
            <w:tcW w:w="5689" w:type="dxa"/>
            <w:tcBorders>
              <w:bottom w:val="double" w:sz="4" w:space="0" w:color="auto"/>
            </w:tcBorders>
            <w:vAlign w:val="center"/>
          </w:tcPr>
          <w:p w14:paraId="32B909BA" w14:textId="77777777" w:rsidR="00DE7D05" w:rsidRPr="00F25E19" w:rsidRDefault="00DE7D05" w:rsidP="00267619">
            <w:pPr>
              <w:rPr>
                <w:rFonts w:ascii="Arial" w:hAnsi="Arial"/>
                <w:lang w:val="fr-FR"/>
              </w:rPr>
            </w:pPr>
          </w:p>
        </w:tc>
      </w:tr>
      <w:tr w:rsidR="00DE7D05" w:rsidRPr="00633E20" w14:paraId="7157B417" w14:textId="77777777" w:rsidTr="007435EC">
        <w:trPr>
          <w:trHeight w:val="447"/>
        </w:trPr>
        <w:tc>
          <w:tcPr>
            <w:tcW w:w="3794" w:type="dxa"/>
            <w:tcBorders>
              <w:bottom w:val="double" w:sz="4" w:space="0" w:color="auto"/>
            </w:tcBorders>
            <w:shd w:val="clear" w:color="auto" w:fill="DBE5F1" w:themeFill="accent1" w:themeFillTint="33"/>
            <w:vAlign w:val="center"/>
          </w:tcPr>
          <w:p w14:paraId="29E35879" w14:textId="77777777" w:rsidR="00DE7D05" w:rsidRPr="006C3227" w:rsidRDefault="00DE7D05" w:rsidP="00EF1757">
            <w:pPr>
              <w:widowControl/>
              <w:autoSpaceDE w:val="0"/>
              <w:autoSpaceDN w:val="0"/>
              <w:adjustRightInd w:val="0"/>
              <w:spacing w:after="0" w:line="240" w:lineRule="auto"/>
              <w:rPr>
                <w:rFonts w:ascii="Arial" w:hAnsi="Arial"/>
                <w:b/>
                <w:lang w:val="fr-FR"/>
              </w:rPr>
            </w:pPr>
            <w:r w:rsidRPr="00DF4C7E">
              <w:rPr>
                <w:rFonts w:ascii="Calibri" w:hAnsi="Calibri" w:cs="Calibri"/>
                <w:b/>
                <w:bCs/>
                <w:color w:val="000000"/>
                <w:lang w:val="fr-FR"/>
              </w:rPr>
              <w:t>Téléphone du porteur du projet</w:t>
            </w:r>
          </w:p>
        </w:tc>
        <w:tc>
          <w:tcPr>
            <w:tcW w:w="5689" w:type="dxa"/>
            <w:tcBorders>
              <w:bottom w:val="double" w:sz="4" w:space="0" w:color="auto"/>
            </w:tcBorders>
            <w:vAlign w:val="center"/>
          </w:tcPr>
          <w:p w14:paraId="11C5EE68" w14:textId="77777777" w:rsidR="00DE7D05" w:rsidRPr="00F25E19" w:rsidRDefault="00DE7D05" w:rsidP="00267619">
            <w:pPr>
              <w:rPr>
                <w:rFonts w:ascii="Arial" w:hAnsi="Arial"/>
                <w:lang w:val="fr-FR"/>
              </w:rPr>
            </w:pPr>
          </w:p>
        </w:tc>
      </w:tr>
      <w:tr w:rsidR="00DE7D05" w:rsidRPr="00633E20" w14:paraId="6A4DB98C" w14:textId="77777777" w:rsidTr="007435EC">
        <w:trPr>
          <w:trHeight w:val="959"/>
        </w:trPr>
        <w:tc>
          <w:tcPr>
            <w:tcW w:w="3794" w:type="dxa"/>
            <w:tcBorders>
              <w:bottom w:val="double" w:sz="4" w:space="0" w:color="auto"/>
            </w:tcBorders>
            <w:shd w:val="clear" w:color="auto" w:fill="DBE5F1" w:themeFill="accent1" w:themeFillTint="33"/>
            <w:vAlign w:val="center"/>
          </w:tcPr>
          <w:p w14:paraId="4CA4CBEB" w14:textId="77777777" w:rsidR="00DE7D05" w:rsidRPr="00CD138A" w:rsidRDefault="00DE7D05" w:rsidP="00EF1757">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t xml:space="preserve">Le cas échéant, </w:t>
            </w:r>
            <w:r w:rsidR="00B01CD4">
              <w:rPr>
                <w:rFonts w:ascii="Calibri" w:hAnsi="Calibri" w:cs="Calibri"/>
                <w:b/>
                <w:bCs/>
                <w:color w:val="000000"/>
                <w:lang w:val="fr-FR"/>
              </w:rPr>
              <w:t>autre</w:t>
            </w:r>
            <w:r w:rsidR="00810701">
              <w:rPr>
                <w:rFonts w:ascii="Calibri" w:hAnsi="Calibri" w:cs="Calibri"/>
                <w:b/>
                <w:bCs/>
                <w:color w:val="000000"/>
                <w:lang w:val="fr-FR"/>
              </w:rPr>
              <w:t xml:space="preserve"> </w:t>
            </w:r>
            <w:r w:rsidR="00B01CD4">
              <w:rPr>
                <w:rFonts w:ascii="Calibri" w:hAnsi="Calibri" w:cs="Calibri"/>
                <w:b/>
                <w:bCs/>
                <w:color w:val="000000"/>
                <w:lang w:val="fr-FR"/>
              </w:rPr>
              <w:t xml:space="preserve">structure </w:t>
            </w:r>
            <w:r>
              <w:rPr>
                <w:rFonts w:ascii="Calibri" w:hAnsi="Calibri" w:cs="Calibri"/>
                <w:b/>
                <w:bCs/>
                <w:color w:val="000000"/>
                <w:lang w:val="fr-FR"/>
              </w:rPr>
              <w:t xml:space="preserve">participant au projet </w:t>
            </w:r>
            <w:r w:rsidRPr="00E93543">
              <w:rPr>
                <w:rFonts w:ascii="Calibri" w:hAnsi="Calibri" w:cs="Calibri"/>
                <w:bCs/>
                <w:color w:val="000000"/>
                <w:lang w:val="fr-FR"/>
              </w:rPr>
              <w:t>(nom, stat</w:t>
            </w:r>
            <w:r w:rsidR="00810701">
              <w:rPr>
                <w:rFonts w:ascii="Calibri" w:hAnsi="Calibri" w:cs="Calibri"/>
                <w:bCs/>
                <w:color w:val="000000"/>
                <w:lang w:val="fr-FR"/>
              </w:rPr>
              <w:t>ut juridique</w:t>
            </w:r>
            <w:r w:rsidR="00B01CD4">
              <w:rPr>
                <w:rFonts w:ascii="Calibri" w:hAnsi="Calibri" w:cs="Calibri"/>
                <w:bCs/>
                <w:color w:val="000000"/>
                <w:lang w:val="fr-FR"/>
              </w:rPr>
              <w:t>, nom du contact</w:t>
            </w:r>
            <w:r w:rsidRPr="00E93543">
              <w:rPr>
                <w:rFonts w:ascii="Calibri" w:hAnsi="Calibri" w:cs="Calibri"/>
                <w:bCs/>
                <w:color w:val="000000"/>
                <w:lang w:val="fr-FR"/>
              </w:rPr>
              <w:t>)</w:t>
            </w:r>
          </w:p>
        </w:tc>
        <w:tc>
          <w:tcPr>
            <w:tcW w:w="5689" w:type="dxa"/>
            <w:tcBorders>
              <w:bottom w:val="double" w:sz="4" w:space="0" w:color="auto"/>
            </w:tcBorders>
            <w:vAlign w:val="center"/>
          </w:tcPr>
          <w:p w14:paraId="692FD00F" w14:textId="77777777" w:rsidR="00DE7D05" w:rsidRPr="00F25E19" w:rsidRDefault="00DE7D05" w:rsidP="00267619">
            <w:pPr>
              <w:rPr>
                <w:rFonts w:ascii="Arial" w:hAnsi="Arial"/>
                <w:lang w:val="fr-FR"/>
              </w:rPr>
            </w:pPr>
          </w:p>
        </w:tc>
      </w:tr>
      <w:tr w:rsidR="00267619" w:rsidRPr="00015893" w14:paraId="056ED930" w14:textId="77777777" w:rsidTr="007435EC">
        <w:trPr>
          <w:trHeight w:val="680"/>
        </w:trPr>
        <w:tc>
          <w:tcPr>
            <w:tcW w:w="3794" w:type="dxa"/>
            <w:tcBorders>
              <w:bottom w:val="double" w:sz="4" w:space="0" w:color="auto"/>
            </w:tcBorders>
            <w:shd w:val="clear" w:color="auto" w:fill="DBE5F1" w:themeFill="accent1" w:themeFillTint="33"/>
            <w:vAlign w:val="center"/>
          </w:tcPr>
          <w:p w14:paraId="42D4117E" w14:textId="77777777" w:rsidR="00267619" w:rsidRPr="00E93543" w:rsidRDefault="00DE7D05" w:rsidP="005728B6">
            <w:pPr>
              <w:widowControl/>
              <w:autoSpaceDE w:val="0"/>
              <w:autoSpaceDN w:val="0"/>
              <w:adjustRightInd w:val="0"/>
              <w:spacing w:after="0" w:line="240" w:lineRule="auto"/>
              <w:rPr>
                <w:rFonts w:ascii="Calibri" w:hAnsi="Calibri" w:cs="Calibri"/>
                <w:b/>
                <w:bCs/>
                <w:color w:val="000000"/>
                <w:lang w:val="fr-FR"/>
              </w:rPr>
            </w:pPr>
            <w:r w:rsidRPr="00CD138A">
              <w:rPr>
                <w:rFonts w:ascii="Calibri" w:hAnsi="Calibri" w:cs="Calibri"/>
                <w:b/>
                <w:bCs/>
                <w:color w:val="000000"/>
                <w:lang w:val="fr-FR"/>
              </w:rPr>
              <w:t>Titre du projet</w:t>
            </w:r>
          </w:p>
        </w:tc>
        <w:tc>
          <w:tcPr>
            <w:tcW w:w="5689" w:type="dxa"/>
            <w:tcBorders>
              <w:bottom w:val="double" w:sz="4" w:space="0" w:color="auto"/>
            </w:tcBorders>
            <w:vAlign w:val="center"/>
          </w:tcPr>
          <w:p w14:paraId="5CAFDC3F" w14:textId="77777777" w:rsidR="00267619" w:rsidRPr="00267619" w:rsidRDefault="00267619" w:rsidP="00267619">
            <w:pPr>
              <w:rPr>
                <w:rFonts w:ascii="Arial" w:hAnsi="Arial"/>
                <w:lang w:val="fr-FR"/>
              </w:rPr>
            </w:pPr>
          </w:p>
          <w:p w14:paraId="61A1560B" w14:textId="77777777" w:rsidR="00267619" w:rsidRPr="00267619" w:rsidRDefault="00267619" w:rsidP="00267619">
            <w:pPr>
              <w:rPr>
                <w:rFonts w:ascii="Arial" w:hAnsi="Arial"/>
                <w:lang w:val="fr-FR"/>
              </w:rPr>
            </w:pPr>
          </w:p>
        </w:tc>
      </w:tr>
      <w:tr w:rsidR="00267619" w:rsidRPr="00633E20" w14:paraId="28D67ACB" w14:textId="77777777" w:rsidTr="007435EC">
        <w:trPr>
          <w:trHeight w:val="759"/>
        </w:trPr>
        <w:tc>
          <w:tcPr>
            <w:tcW w:w="3794" w:type="dxa"/>
            <w:shd w:val="clear" w:color="auto" w:fill="DBE5F1" w:themeFill="accent1" w:themeFillTint="33"/>
            <w:vAlign w:val="center"/>
          </w:tcPr>
          <w:p w14:paraId="088EBD37" w14:textId="77777777" w:rsidR="00267619" w:rsidRPr="00267619" w:rsidRDefault="00E93543" w:rsidP="00E93543">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t xml:space="preserve">Destinataire du financement </w:t>
            </w:r>
            <w:r w:rsidRPr="00E93543">
              <w:rPr>
                <w:rFonts w:ascii="Calibri" w:hAnsi="Calibri" w:cs="Calibri"/>
                <w:bCs/>
                <w:color w:val="000000"/>
                <w:lang w:val="fr-FR"/>
              </w:rPr>
              <w:t>(nom de la struct</w:t>
            </w:r>
            <w:r w:rsidR="00810701">
              <w:rPr>
                <w:rFonts w:ascii="Calibri" w:hAnsi="Calibri" w:cs="Calibri"/>
                <w:bCs/>
                <w:color w:val="000000"/>
                <w:lang w:val="fr-FR"/>
              </w:rPr>
              <w:t>ure</w:t>
            </w:r>
            <w:r w:rsidR="00B01CD4">
              <w:rPr>
                <w:rFonts w:ascii="Calibri" w:hAnsi="Calibri" w:cs="Calibri"/>
                <w:bCs/>
                <w:color w:val="000000"/>
                <w:lang w:val="fr-FR"/>
              </w:rPr>
              <w:t>, nom du contact</w:t>
            </w:r>
            <w:r w:rsidRPr="00E93543">
              <w:rPr>
                <w:rFonts w:ascii="Calibri" w:hAnsi="Calibri" w:cs="Calibri"/>
                <w:bCs/>
                <w:color w:val="000000"/>
                <w:lang w:val="fr-FR"/>
              </w:rPr>
              <w:t>)</w:t>
            </w:r>
          </w:p>
        </w:tc>
        <w:tc>
          <w:tcPr>
            <w:tcW w:w="5689" w:type="dxa"/>
            <w:vAlign w:val="center"/>
          </w:tcPr>
          <w:p w14:paraId="66FD91FD" w14:textId="77777777" w:rsidR="00267619" w:rsidRPr="00F25E19" w:rsidRDefault="00267619" w:rsidP="00267619">
            <w:pPr>
              <w:rPr>
                <w:rFonts w:ascii="Arial" w:hAnsi="Arial"/>
                <w:lang w:val="fr-FR"/>
              </w:rPr>
            </w:pPr>
          </w:p>
        </w:tc>
      </w:tr>
      <w:tr w:rsidR="00473826" w:rsidRPr="00633E20" w14:paraId="52A56A85" w14:textId="77777777" w:rsidTr="007435EC">
        <w:trPr>
          <w:trHeight w:val="1528"/>
        </w:trPr>
        <w:tc>
          <w:tcPr>
            <w:tcW w:w="3794" w:type="dxa"/>
            <w:shd w:val="clear" w:color="auto" w:fill="DBE5F1" w:themeFill="accent1" w:themeFillTint="33"/>
            <w:vAlign w:val="center"/>
          </w:tcPr>
          <w:p w14:paraId="47317618" w14:textId="4CA05D9E" w:rsidR="00473826" w:rsidRPr="00473826" w:rsidRDefault="00473826" w:rsidP="00EF1757">
            <w:pPr>
              <w:widowControl/>
              <w:autoSpaceDE w:val="0"/>
              <w:autoSpaceDN w:val="0"/>
              <w:adjustRightInd w:val="0"/>
              <w:spacing w:after="0" w:line="240" w:lineRule="auto"/>
              <w:rPr>
                <w:rFonts w:ascii="Calibri" w:hAnsi="Calibri" w:cs="Calibri"/>
                <w:b/>
                <w:bCs/>
                <w:color w:val="000000"/>
                <w:lang w:val="fr-FR"/>
              </w:rPr>
            </w:pPr>
            <w:r w:rsidRPr="00473826">
              <w:rPr>
                <w:rFonts w:ascii="Calibri" w:hAnsi="Calibri" w:cs="Calibri"/>
                <w:b/>
                <w:bCs/>
                <w:lang w:val="fr-FR"/>
              </w:rPr>
              <w:t>Nom</w:t>
            </w:r>
            <w:r w:rsidR="00B01CD4">
              <w:rPr>
                <w:rFonts w:ascii="Calibri" w:hAnsi="Calibri" w:cs="Calibri"/>
                <w:b/>
                <w:bCs/>
                <w:lang w:val="fr-FR"/>
              </w:rPr>
              <w:t>s</w:t>
            </w:r>
            <w:r w:rsidRPr="00473826">
              <w:rPr>
                <w:rFonts w:ascii="Calibri" w:hAnsi="Calibri" w:cs="Calibri"/>
                <w:b/>
                <w:bCs/>
                <w:lang w:val="fr-FR"/>
              </w:rPr>
              <w:t xml:space="preserve"> des partenaires du projet </w:t>
            </w:r>
            <w:r w:rsidRPr="00EF1757">
              <w:rPr>
                <w:rFonts w:ascii="Calibri" w:hAnsi="Calibri" w:cs="Calibri"/>
                <w:bCs/>
                <w:lang w:val="fr-FR"/>
              </w:rPr>
              <w:t>(structures, établissements, professionnels de santé, associations de patients, représentant des usagers, etc.)</w:t>
            </w:r>
          </w:p>
        </w:tc>
        <w:tc>
          <w:tcPr>
            <w:tcW w:w="5689" w:type="dxa"/>
            <w:vAlign w:val="center"/>
          </w:tcPr>
          <w:p w14:paraId="4F8C40F9" w14:textId="77777777" w:rsidR="00473826" w:rsidRPr="00F25E19" w:rsidRDefault="00473826" w:rsidP="00267619">
            <w:pPr>
              <w:rPr>
                <w:rFonts w:ascii="Arial" w:hAnsi="Arial"/>
                <w:lang w:val="fr-FR"/>
              </w:rPr>
            </w:pPr>
          </w:p>
        </w:tc>
      </w:tr>
    </w:tbl>
    <w:p w14:paraId="2EF456E5" w14:textId="7BA2D590" w:rsidR="00CD138A" w:rsidRDefault="002A52D4" w:rsidP="00267619">
      <w:pPr>
        <w:widowControl/>
        <w:autoSpaceDE w:val="0"/>
        <w:autoSpaceDN w:val="0"/>
        <w:adjustRightInd w:val="0"/>
        <w:spacing w:after="0" w:line="240" w:lineRule="auto"/>
        <w:rPr>
          <w:rFonts w:ascii="Calibri" w:hAnsi="Calibri" w:cs="Calibri"/>
          <w:b/>
          <w:bCs/>
          <w:color w:val="000000"/>
          <w:sz w:val="28"/>
          <w:szCs w:val="28"/>
          <w:lang w:val="fr-FR"/>
        </w:rPr>
      </w:pPr>
      <w:r>
        <w:rPr>
          <w:rFonts w:ascii="Calibri" w:hAnsi="Calibri" w:cs="Calibri"/>
          <w:b/>
          <w:bCs/>
          <w:color w:val="000000"/>
          <w:sz w:val="28"/>
          <w:szCs w:val="28"/>
          <w:lang w:val="fr-FR"/>
        </w:rPr>
        <w:lastRenderedPageBreak/>
        <w:t>2</w:t>
      </w:r>
      <w:r w:rsidR="00D17245">
        <w:rPr>
          <w:rFonts w:ascii="Calibri" w:hAnsi="Calibri" w:cs="Calibri"/>
          <w:b/>
          <w:bCs/>
          <w:color w:val="000000"/>
          <w:sz w:val="28"/>
          <w:szCs w:val="28"/>
          <w:lang w:val="fr-FR"/>
        </w:rPr>
        <w:t xml:space="preserve">/ </w:t>
      </w:r>
      <w:r w:rsidR="00CD138A" w:rsidRPr="00CD138A">
        <w:rPr>
          <w:rFonts w:ascii="Calibri" w:hAnsi="Calibri" w:cs="Calibri"/>
          <w:b/>
          <w:bCs/>
          <w:color w:val="000000"/>
          <w:sz w:val="28"/>
          <w:szCs w:val="28"/>
          <w:lang w:val="fr-FR"/>
        </w:rPr>
        <w:t xml:space="preserve">DESCRIPTION DU PROJET </w:t>
      </w:r>
    </w:p>
    <w:p w14:paraId="30E7E495" w14:textId="77777777" w:rsidR="00796AB3" w:rsidRDefault="00796AB3" w:rsidP="00267619">
      <w:pPr>
        <w:widowControl/>
        <w:autoSpaceDE w:val="0"/>
        <w:autoSpaceDN w:val="0"/>
        <w:adjustRightInd w:val="0"/>
        <w:spacing w:after="0" w:line="240" w:lineRule="auto"/>
        <w:rPr>
          <w:rFonts w:ascii="Calibri" w:hAnsi="Calibri" w:cs="Calibri"/>
          <w:b/>
          <w:bCs/>
          <w:color w:val="000000"/>
          <w:sz w:val="28"/>
          <w:szCs w:val="28"/>
          <w:lang w:val="fr-FR"/>
        </w:rPr>
      </w:pPr>
    </w:p>
    <w:tbl>
      <w:tblPr>
        <w:tblpPr w:leftFromText="141" w:rightFromText="141"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6F7E54" w:rsidRPr="00633E20" w14:paraId="64FC9FB1" w14:textId="77777777" w:rsidTr="007435EC">
        <w:trPr>
          <w:trHeight w:val="671"/>
        </w:trPr>
        <w:tc>
          <w:tcPr>
            <w:tcW w:w="9634" w:type="dxa"/>
            <w:shd w:val="clear" w:color="auto" w:fill="DBE5F1" w:themeFill="accent1" w:themeFillTint="33"/>
            <w:vAlign w:val="center"/>
          </w:tcPr>
          <w:p w14:paraId="6EB65C37" w14:textId="5E05DD6A" w:rsidR="006F7E54" w:rsidRPr="00836ABE" w:rsidRDefault="005A56CA" w:rsidP="00F64108">
            <w:pPr>
              <w:pStyle w:val="Default"/>
              <w:rPr>
                <w:kern w:val="28"/>
                <w:szCs w:val="22"/>
              </w:rPr>
            </w:pPr>
            <w:r>
              <w:rPr>
                <w:rFonts w:ascii="Calibri" w:hAnsi="Calibri" w:cs="Calibri"/>
                <w:b/>
                <w:bCs/>
                <w:sz w:val="22"/>
                <w:szCs w:val="22"/>
              </w:rPr>
              <w:t>Thématique (sous –thématique à préciser</w:t>
            </w:r>
            <w:r w:rsidR="00633E20">
              <w:rPr>
                <w:rFonts w:ascii="Calibri" w:hAnsi="Calibri" w:cs="Calibri"/>
                <w:b/>
                <w:bCs/>
                <w:sz w:val="22"/>
                <w:szCs w:val="22"/>
              </w:rPr>
              <w:t>)</w:t>
            </w:r>
            <w:r>
              <w:rPr>
                <w:rFonts w:ascii="Calibri" w:hAnsi="Calibri" w:cs="Calibri"/>
                <w:b/>
                <w:bCs/>
                <w:sz w:val="22"/>
                <w:szCs w:val="22"/>
              </w:rPr>
              <w:t> :</w:t>
            </w:r>
          </w:p>
        </w:tc>
      </w:tr>
      <w:tr w:rsidR="006F7E54" w:rsidRPr="00633E20" w14:paraId="07F86858" w14:textId="77777777" w:rsidTr="006F7E54">
        <w:trPr>
          <w:trHeight w:val="1408"/>
        </w:trPr>
        <w:tc>
          <w:tcPr>
            <w:tcW w:w="9634" w:type="dxa"/>
            <w:shd w:val="clear" w:color="auto" w:fill="FFFFFF"/>
          </w:tcPr>
          <w:p w14:paraId="4A8730ED" w14:textId="77777777" w:rsidR="006F7E54" w:rsidRDefault="006F7E54" w:rsidP="00F64108">
            <w:pPr>
              <w:widowControl/>
              <w:tabs>
                <w:tab w:val="left" w:pos="426"/>
              </w:tabs>
              <w:autoSpaceDE w:val="0"/>
              <w:autoSpaceDN w:val="0"/>
              <w:adjustRightInd w:val="0"/>
              <w:spacing w:after="0" w:line="240" w:lineRule="auto"/>
              <w:rPr>
                <w:rFonts w:ascii="Wingdings" w:hAnsi="Wingdings" w:cs="Wingdings"/>
                <w:color w:val="000000"/>
                <w:lang w:val="fr-FR"/>
              </w:rPr>
            </w:pPr>
          </w:p>
          <w:p w14:paraId="3F6CD5F4" w14:textId="77777777" w:rsidR="006F7E54" w:rsidRDefault="006F7E54" w:rsidP="00F64108">
            <w:pPr>
              <w:widowControl/>
              <w:tabs>
                <w:tab w:val="left" w:pos="426"/>
              </w:tabs>
              <w:autoSpaceDE w:val="0"/>
              <w:autoSpaceDN w:val="0"/>
              <w:adjustRightInd w:val="0"/>
              <w:spacing w:after="0" w:line="240" w:lineRule="auto"/>
              <w:rPr>
                <w:rFonts w:ascii="Wingdings" w:hAnsi="Wingdings" w:cs="Wingdings"/>
                <w:color w:val="000000"/>
                <w:lang w:val="fr-FR"/>
              </w:rPr>
            </w:pPr>
          </w:p>
          <w:p w14:paraId="79195F58" w14:textId="1ABCF23F" w:rsidR="00AC0A38" w:rsidRDefault="00AC0A38" w:rsidP="00AC0A38">
            <w:pPr>
              <w:ind w:right="-36"/>
              <w:jc w:val="both"/>
              <w:rPr>
                <w:rFonts w:ascii="Calibri" w:hAnsi="Calibri" w:cs="Calibri"/>
                <w:b/>
                <w:color w:val="1F497D" w:themeColor="text2"/>
                <w:u w:val="single"/>
                <w:lang w:val="fr-FR"/>
              </w:rPr>
            </w:pPr>
            <w:r w:rsidRPr="005A56CA">
              <w:rPr>
                <w:rFonts w:ascii="Calibri" w:hAnsi="Calibri" w:cs="Calibri"/>
                <w:b/>
                <w:color w:val="1F497D" w:themeColor="text2"/>
                <w:u w:val="single"/>
                <w:lang w:val="fr-FR"/>
              </w:rPr>
              <w:t xml:space="preserve">L’amélioration du lien ville - hôpital pour la prise en charge des patients atteints de pathologies chroniques </w:t>
            </w:r>
          </w:p>
          <w:p w14:paraId="4C22AE4C" w14:textId="77777777" w:rsidR="005A56CA" w:rsidRPr="005A56CA" w:rsidRDefault="005A56CA" w:rsidP="00AC0A38">
            <w:pPr>
              <w:ind w:right="-36"/>
              <w:jc w:val="both"/>
              <w:rPr>
                <w:rFonts w:ascii="Calibri" w:hAnsi="Calibri" w:cs="Calibri"/>
                <w:b/>
                <w:color w:val="1F497D" w:themeColor="text2"/>
                <w:u w:val="single"/>
                <w:lang w:val="fr-FR"/>
              </w:rPr>
            </w:pPr>
          </w:p>
          <w:p w14:paraId="5D6BBE7C" w14:textId="581F2B41" w:rsidR="00AC0A38" w:rsidRPr="00AC0A38" w:rsidRDefault="00AC0A38" w:rsidP="00AC0A38">
            <w:pPr>
              <w:ind w:right="-36"/>
              <w:jc w:val="both"/>
              <w:rPr>
                <w:rFonts w:ascii="Calibri" w:hAnsi="Calibri" w:cs="Calibri"/>
                <w:b/>
                <w:color w:val="000000"/>
                <w:u w:val="single"/>
                <w:lang w:val="fr-FR"/>
              </w:rPr>
            </w:pPr>
            <w:r>
              <w:rPr>
                <w:rFonts w:ascii="Calibri" w:hAnsi="Calibri" w:cs="Calibri"/>
                <w:b/>
                <w:color w:val="000000"/>
                <w:u w:val="single"/>
                <w:lang w:val="fr-FR"/>
              </w:rPr>
              <w:t>Sous thématiques :</w:t>
            </w:r>
          </w:p>
          <w:p w14:paraId="09777D48" w14:textId="109D67A9" w:rsidR="00AC0A38" w:rsidRPr="00AC0A38" w:rsidRDefault="00AC0A38" w:rsidP="00AC0A38">
            <w:pPr>
              <w:spacing w:after="160" w:line="259" w:lineRule="auto"/>
              <w:jc w:val="both"/>
              <w:rPr>
                <w:rFonts w:ascii="Calibri" w:eastAsia="Calibri" w:hAnsi="Calibri"/>
                <w:b/>
                <w:lang w:val="fr-FR"/>
              </w:rPr>
            </w:pPr>
            <w:r>
              <w:rPr>
                <w:rFonts w:ascii="Calibri" w:eastAsia="Calibri" w:hAnsi="Calibri"/>
                <w:b/>
                <w:lang w:val="fr-FR"/>
              </w:rPr>
              <w:t xml:space="preserve"> </w:t>
            </w:r>
            <w:r w:rsidRPr="00930C20">
              <w:rPr>
                <w:rFonts w:ascii="Wingdings" w:hAnsi="Wingdings" w:cs="Wingdings"/>
                <w:color w:val="000000"/>
                <w:lang w:val="fr-FR"/>
              </w:rPr>
              <w:t></w:t>
            </w:r>
            <w:r>
              <w:rPr>
                <w:rFonts w:ascii="Calibri" w:eastAsia="Calibri" w:hAnsi="Calibri"/>
                <w:b/>
                <w:lang w:val="fr-FR"/>
              </w:rPr>
              <w:t xml:space="preserve"> </w:t>
            </w:r>
            <w:r w:rsidRPr="00AC0A38">
              <w:rPr>
                <w:rFonts w:ascii="Calibri" w:eastAsia="Calibri" w:hAnsi="Calibri"/>
                <w:b/>
                <w:lang w:val="fr-FR"/>
              </w:rPr>
              <w:t xml:space="preserve">1. Objectif : Préparer la sortie de l’hôpital de façon optimale et coordonnée entre les acteurs de l’hôpital et de la ville dans l’objectif de limiter les ré-hospitalisations et le recours aux services d’accueil des urgences (SAU), en mobilisant les dispositifs disponibles : </w:t>
            </w:r>
          </w:p>
          <w:p w14:paraId="480DEBA7"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 xml:space="preserve">L’engagement dans la délégation de tâches : par des IPA (infirmier de pratique avancée) et autres professionnels formés aux protocoles de coopération ; </w:t>
            </w:r>
          </w:p>
          <w:p w14:paraId="59163DDB"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La mise en place de professionnels de coordination entre l’hôpital et la ville (IDE, secrétaire hospitalière, gestionnaire de cas, …) ; la promotion de la création des référents médiateurs privilégiés du cercle de soins du patient ;</w:t>
            </w:r>
          </w:p>
          <w:p w14:paraId="454FF2BE"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La mobilisation des dispositifs post séjour à l’hôpital : PRADO, la prise en charge en établissement SMR (soins médicaux et de réadaptation), l’ETP (éducation thérapeutique patient), les dispositifs de surveillance (IDE, télésurveillance, …), la consultation semi-urgente si besoin, les moyens permettant le lien avec le cercle de soins de ville (la lettre de liaison, les consultations de suivi, les équipes mobiles, le soutien aux aidants, les liens avec les structures médico-sociales, …) ;</w:t>
            </w:r>
          </w:p>
          <w:p w14:paraId="27204A5A"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L’organisation d’un numéro d’appel unique permettant de répondre de façon adaptée à la décompensation débutante du patient pour essayer d’éviter la ré hospitalisation (par accès à la consultation d’urgence) et pour préparer l’hospitalisation directe dans un service adapté si besoin (services de spécialités, gériatrie, HAD…).</w:t>
            </w:r>
          </w:p>
          <w:p w14:paraId="1CD124AE" w14:textId="77777777" w:rsidR="00AC0A38" w:rsidRPr="00AC0A38" w:rsidRDefault="00AC0A38" w:rsidP="00AC0A38">
            <w:pPr>
              <w:spacing w:before="120" w:after="180"/>
              <w:ind w:left="720"/>
              <w:contextualSpacing/>
              <w:jc w:val="both"/>
              <w:rPr>
                <w:rFonts w:ascii="Calibri" w:eastAsia="Calibri" w:hAnsi="Calibri"/>
                <w:lang w:val="fr-FR"/>
              </w:rPr>
            </w:pPr>
          </w:p>
          <w:p w14:paraId="212A786B" w14:textId="71CA1A44" w:rsidR="00AC0A38" w:rsidRPr="00AC0A38" w:rsidRDefault="00AC0A38" w:rsidP="00AC0A38">
            <w:pPr>
              <w:ind w:right="-36"/>
              <w:jc w:val="both"/>
              <w:rPr>
                <w:rFonts w:ascii="Calibri" w:hAnsi="Calibri" w:cs="Calibri"/>
                <w:b/>
                <w:color w:val="000000"/>
                <w:lang w:val="fr-FR"/>
              </w:rPr>
            </w:pPr>
            <w:r>
              <w:rPr>
                <w:rFonts w:ascii="Calibri" w:hAnsi="Calibri" w:cs="Calibri"/>
                <w:b/>
                <w:color w:val="000000"/>
                <w:lang w:val="fr-FR"/>
              </w:rPr>
              <w:t xml:space="preserve">  </w:t>
            </w:r>
            <w:r w:rsidRPr="00930C20">
              <w:rPr>
                <w:rFonts w:ascii="Wingdings" w:hAnsi="Wingdings" w:cs="Wingdings"/>
                <w:color w:val="000000"/>
                <w:lang w:val="fr-FR"/>
              </w:rPr>
              <w:t></w:t>
            </w:r>
            <w:r>
              <w:rPr>
                <w:rFonts w:ascii="Calibri" w:hAnsi="Calibri" w:cs="Calibri"/>
                <w:b/>
                <w:color w:val="000000"/>
                <w:lang w:val="fr-FR"/>
              </w:rPr>
              <w:t xml:space="preserve"> </w:t>
            </w:r>
            <w:r w:rsidRPr="00AC0A38">
              <w:rPr>
                <w:rFonts w:ascii="Calibri" w:hAnsi="Calibri" w:cs="Calibri"/>
                <w:b/>
                <w:color w:val="000000"/>
                <w:lang w:val="fr-FR"/>
              </w:rPr>
              <w:t>2. Objectif : Organiser et anticiper l’hospitalisation directe sans passer par les urgences :</w:t>
            </w:r>
          </w:p>
          <w:p w14:paraId="755A588A"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L’organisation de modalités de surveillance adaptée des patients ;</w:t>
            </w:r>
          </w:p>
          <w:p w14:paraId="2603A4C3"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La rédaction de procédures coordonnées ville vers l’hôpital ciblant :</w:t>
            </w:r>
          </w:p>
          <w:p w14:paraId="74D4A5C7" w14:textId="77777777" w:rsidR="00AC0A38" w:rsidRPr="00AC0A38" w:rsidRDefault="00AC0A38" w:rsidP="00AC0A38">
            <w:pPr>
              <w:widowControl/>
              <w:numPr>
                <w:ilvl w:val="1"/>
                <w:numId w:val="4"/>
              </w:numPr>
              <w:spacing w:before="120" w:after="180"/>
              <w:contextualSpacing/>
              <w:jc w:val="both"/>
              <w:rPr>
                <w:rFonts w:ascii="Calibri" w:eastAsia="Calibri" w:hAnsi="Calibri"/>
                <w:lang w:val="fr-FR"/>
              </w:rPr>
            </w:pPr>
            <w:r w:rsidRPr="00AC0A38">
              <w:rPr>
                <w:rFonts w:ascii="Calibri" w:eastAsia="Calibri" w:hAnsi="Calibri"/>
                <w:lang w:val="fr-FR"/>
              </w:rPr>
              <w:t>L’éducation thérapeutique ciblant l’acquisition des « signaux faibles » annonciateurs de décompensation de maladies chroniques ;</w:t>
            </w:r>
          </w:p>
          <w:p w14:paraId="1CE8B470" w14:textId="77777777" w:rsidR="00AC0A38" w:rsidRPr="00AC0A38" w:rsidRDefault="00AC0A38" w:rsidP="00AC0A38">
            <w:pPr>
              <w:widowControl/>
              <w:numPr>
                <w:ilvl w:val="1"/>
                <w:numId w:val="4"/>
              </w:numPr>
              <w:spacing w:before="120" w:after="180"/>
              <w:contextualSpacing/>
              <w:jc w:val="both"/>
              <w:rPr>
                <w:rFonts w:ascii="Calibri" w:eastAsia="Calibri" w:hAnsi="Calibri"/>
                <w:lang w:val="fr-FR"/>
              </w:rPr>
            </w:pPr>
            <w:r w:rsidRPr="00AC0A38">
              <w:rPr>
                <w:rFonts w:ascii="Calibri" w:eastAsia="Calibri" w:hAnsi="Calibri"/>
                <w:lang w:val="fr-FR"/>
              </w:rPr>
              <w:t>L’accès facilité et sans délai aux soins non programmés dans le cadre de décompensation ;</w:t>
            </w:r>
          </w:p>
          <w:p w14:paraId="265EEAF4" w14:textId="77777777" w:rsidR="00AC0A38" w:rsidRPr="00AC0A38" w:rsidRDefault="00AC0A38" w:rsidP="00AC0A38">
            <w:pPr>
              <w:widowControl/>
              <w:numPr>
                <w:ilvl w:val="1"/>
                <w:numId w:val="4"/>
              </w:numPr>
              <w:spacing w:before="120" w:after="180"/>
              <w:contextualSpacing/>
              <w:jc w:val="both"/>
              <w:rPr>
                <w:rFonts w:ascii="Calibri" w:eastAsia="Calibri" w:hAnsi="Calibri"/>
                <w:lang w:val="fr-FR"/>
              </w:rPr>
            </w:pPr>
            <w:r w:rsidRPr="00AC0A38">
              <w:rPr>
                <w:rFonts w:ascii="Calibri" w:eastAsia="Calibri" w:hAnsi="Calibri"/>
                <w:lang w:val="fr-FR"/>
              </w:rPr>
              <w:t>La protocolisation des admissions directes dans les services hospitaliers à partir d’éléments cliniques ou paracliniques pertinents et concertés ;</w:t>
            </w:r>
          </w:p>
          <w:p w14:paraId="22686A4F" w14:textId="77777777" w:rsidR="00AC0A38" w:rsidRPr="00AC0A38" w:rsidRDefault="00AC0A38" w:rsidP="00AC0A38">
            <w:pPr>
              <w:widowControl/>
              <w:numPr>
                <w:ilvl w:val="0"/>
                <w:numId w:val="4"/>
              </w:numPr>
              <w:spacing w:before="120" w:after="180"/>
              <w:contextualSpacing/>
              <w:jc w:val="both"/>
              <w:rPr>
                <w:rFonts w:ascii="Calibri" w:eastAsia="Calibri" w:hAnsi="Calibri"/>
                <w:lang w:val="fr-FR"/>
              </w:rPr>
            </w:pPr>
            <w:r w:rsidRPr="00AC0A38">
              <w:rPr>
                <w:rFonts w:ascii="Calibri" w:eastAsia="Calibri" w:hAnsi="Calibri"/>
                <w:lang w:val="fr-FR"/>
              </w:rPr>
              <w:t>L’utilisation des outils numériques de coordination existants.</w:t>
            </w:r>
          </w:p>
          <w:p w14:paraId="649C303E" w14:textId="4AB5B7A8" w:rsidR="003C7915" w:rsidRPr="00633E20" w:rsidRDefault="003C7915" w:rsidP="00AC0A38">
            <w:pPr>
              <w:spacing w:before="120" w:after="180"/>
              <w:contextualSpacing/>
              <w:jc w:val="both"/>
              <w:rPr>
                <w:rFonts w:ascii="Calibri" w:eastAsia="Calibri" w:hAnsi="Calibri"/>
                <w:lang w:val="fr-FR"/>
              </w:rPr>
            </w:pPr>
          </w:p>
          <w:p w14:paraId="38537A61" w14:textId="2CA6D00D" w:rsidR="005A56CA" w:rsidRPr="00633E20" w:rsidRDefault="005A56CA" w:rsidP="00AC0A38">
            <w:pPr>
              <w:spacing w:before="120" w:after="180"/>
              <w:contextualSpacing/>
              <w:jc w:val="both"/>
              <w:rPr>
                <w:rFonts w:ascii="Calibri" w:eastAsia="Calibri" w:hAnsi="Calibri"/>
                <w:lang w:val="fr-FR"/>
              </w:rPr>
            </w:pPr>
          </w:p>
          <w:p w14:paraId="34ECC6ED" w14:textId="77777777" w:rsidR="00E05F97" w:rsidRPr="00633E20" w:rsidRDefault="00E05F97" w:rsidP="00E05F97">
            <w:pPr>
              <w:ind w:right="-36"/>
              <w:jc w:val="both"/>
              <w:rPr>
                <w:rFonts w:cstheme="minorHAnsi"/>
                <w:bCs/>
                <w:sz w:val="24"/>
                <w:szCs w:val="24"/>
                <w:lang w:val="fr-FR"/>
              </w:rPr>
            </w:pPr>
          </w:p>
          <w:p w14:paraId="742834F3" w14:textId="77777777" w:rsidR="006F7E54" w:rsidRDefault="006F7E54" w:rsidP="00F64108">
            <w:pPr>
              <w:pStyle w:val="Default"/>
              <w:spacing w:line="276" w:lineRule="auto"/>
              <w:jc w:val="both"/>
              <w:rPr>
                <w:rFonts w:ascii="Calibri" w:hAnsi="Calibri" w:cs="Calibri"/>
                <w:b/>
                <w:bCs/>
                <w:sz w:val="22"/>
                <w:szCs w:val="22"/>
                <w:lang w:bidi="ar-SA"/>
              </w:rPr>
            </w:pPr>
          </w:p>
          <w:p w14:paraId="7D177535" w14:textId="77777777" w:rsidR="006F7E54" w:rsidRPr="005D11A5" w:rsidRDefault="006F7E54" w:rsidP="003C7915">
            <w:pPr>
              <w:widowControl/>
              <w:autoSpaceDE w:val="0"/>
              <w:autoSpaceDN w:val="0"/>
              <w:adjustRightInd w:val="0"/>
              <w:spacing w:after="0" w:line="240" w:lineRule="auto"/>
              <w:jc w:val="both"/>
              <w:rPr>
                <w:rFonts w:ascii="Calibri" w:hAnsi="Calibri" w:cs="Calibri"/>
                <w:color w:val="000000"/>
                <w:lang w:val="fr-FR"/>
              </w:rPr>
            </w:pPr>
          </w:p>
        </w:tc>
      </w:tr>
    </w:tbl>
    <w:p w14:paraId="5FC7B5A2" w14:textId="77777777" w:rsidR="006F7E54" w:rsidRDefault="006F7E54" w:rsidP="00267619">
      <w:pPr>
        <w:widowControl/>
        <w:autoSpaceDE w:val="0"/>
        <w:autoSpaceDN w:val="0"/>
        <w:adjustRightInd w:val="0"/>
        <w:spacing w:after="0" w:line="240" w:lineRule="auto"/>
        <w:rPr>
          <w:rFonts w:ascii="Calibri" w:hAnsi="Calibri" w:cs="Calibri"/>
          <w:color w:val="000000"/>
          <w:sz w:val="28"/>
          <w:szCs w:val="28"/>
          <w:lang w:val="fr-FR"/>
        </w:rPr>
      </w:pPr>
    </w:p>
    <w:p w14:paraId="0B8FF480" w14:textId="76650241" w:rsidR="00224B68" w:rsidRPr="00CD138A" w:rsidRDefault="00224B68" w:rsidP="00267619">
      <w:pPr>
        <w:widowControl/>
        <w:autoSpaceDE w:val="0"/>
        <w:autoSpaceDN w:val="0"/>
        <w:adjustRightInd w:val="0"/>
        <w:spacing w:after="0" w:line="240" w:lineRule="auto"/>
        <w:rPr>
          <w:rFonts w:ascii="Calibri" w:hAnsi="Calibri" w:cs="Calibri"/>
          <w:color w:val="000000"/>
          <w:sz w:val="28"/>
          <w:szCs w:val="28"/>
          <w:lang w:val="fr-FR"/>
        </w:rPr>
      </w:pPr>
    </w:p>
    <w:tbl>
      <w:tblPr>
        <w:tblpPr w:leftFromText="141" w:rightFromText="141"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32746" w:rsidRPr="00633E20" w14:paraId="1A854068" w14:textId="77777777" w:rsidTr="007435EC">
        <w:trPr>
          <w:trHeight w:val="671"/>
        </w:trPr>
        <w:tc>
          <w:tcPr>
            <w:tcW w:w="9634" w:type="dxa"/>
            <w:shd w:val="clear" w:color="auto" w:fill="DBE5F1" w:themeFill="accent1" w:themeFillTint="33"/>
            <w:vAlign w:val="center"/>
          </w:tcPr>
          <w:p w14:paraId="2CA39483" w14:textId="392ECB2B" w:rsidR="00132746" w:rsidRPr="00CA20D5" w:rsidRDefault="00132746" w:rsidP="0001381F">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lastRenderedPageBreak/>
              <w:t xml:space="preserve">Avez-vous été retenu </w:t>
            </w:r>
            <w:r w:rsidR="004B222C">
              <w:rPr>
                <w:rFonts w:ascii="Calibri" w:hAnsi="Calibri" w:cs="Calibri"/>
                <w:b/>
                <w:bCs/>
                <w:color w:val="000000"/>
                <w:lang w:val="fr-FR"/>
              </w:rPr>
              <w:t xml:space="preserve">aux anciens </w:t>
            </w:r>
            <w:r>
              <w:rPr>
                <w:rFonts w:ascii="Calibri" w:hAnsi="Calibri" w:cs="Calibri"/>
                <w:b/>
                <w:bCs/>
                <w:color w:val="000000"/>
                <w:lang w:val="fr-FR"/>
              </w:rPr>
              <w:t>appel</w:t>
            </w:r>
            <w:r w:rsidR="004B222C">
              <w:rPr>
                <w:rFonts w:ascii="Calibri" w:hAnsi="Calibri" w:cs="Calibri"/>
                <w:b/>
                <w:bCs/>
                <w:color w:val="000000"/>
                <w:lang w:val="fr-FR"/>
              </w:rPr>
              <w:t>s</w:t>
            </w:r>
            <w:r>
              <w:rPr>
                <w:rFonts w:ascii="Calibri" w:hAnsi="Calibri" w:cs="Calibri"/>
                <w:b/>
                <w:bCs/>
                <w:color w:val="000000"/>
                <w:lang w:val="fr-FR"/>
              </w:rPr>
              <w:t xml:space="preserve"> à projet</w:t>
            </w:r>
            <w:r w:rsidR="003C19A7">
              <w:rPr>
                <w:rFonts w:ascii="Calibri" w:hAnsi="Calibri" w:cs="Calibri"/>
                <w:b/>
                <w:bCs/>
                <w:color w:val="000000"/>
                <w:lang w:val="fr-FR"/>
              </w:rPr>
              <w:t>s</w:t>
            </w:r>
            <w:r w:rsidR="004B222C">
              <w:rPr>
                <w:rFonts w:ascii="Calibri" w:hAnsi="Calibri" w:cs="Calibri"/>
                <w:b/>
                <w:bCs/>
                <w:color w:val="000000"/>
                <w:lang w:val="fr-FR"/>
              </w:rPr>
              <w:t xml:space="preserve"> sur </w:t>
            </w:r>
            <w:r w:rsidR="0001381F">
              <w:rPr>
                <w:rFonts w:ascii="Calibri" w:hAnsi="Calibri" w:cs="Calibri"/>
                <w:b/>
                <w:bCs/>
                <w:color w:val="000000"/>
                <w:lang w:val="fr-FR"/>
              </w:rPr>
              <w:t>une thématique similaire organisé</w:t>
            </w:r>
            <w:r w:rsidR="006F6859">
              <w:rPr>
                <w:rFonts w:ascii="Calibri" w:hAnsi="Calibri" w:cs="Calibri"/>
                <w:b/>
                <w:bCs/>
                <w:color w:val="000000"/>
                <w:lang w:val="fr-FR"/>
              </w:rPr>
              <w:t>s</w:t>
            </w:r>
            <w:r w:rsidR="0001381F">
              <w:rPr>
                <w:rFonts w:ascii="Calibri" w:hAnsi="Calibri" w:cs="Calibri"/>
                <w:b/>
                <w:bCs/>
                <w:color w:val="000000"/>
                <w:lang w:val="fr-FR"/>
              </w:rPr>
              <w:t xml:space="preserve"> par</w:t>
            </w:r>
            <w:r>
              <w:rPr>
                <w:rFonts w:ascii="Calibri" w:hAnsi="Calibri" w:cs="Calibri"/>
                <w:b/>
                <w:bCs/>
                <w:color w:val="000000"/>
                <w:lang w:val="fr-FR"/>
              </w:rPr>
              <w:t xml:space="preserve"> l’ARS </w:t>
            </w:r>
            <w:r w:rsidR="0001381F">
              <w:rPr>
                <w:rFonts w:ascii="Calibri" w:hAnsi="Calibri" w:cs="Calibri"/>
                <w:b/>
                <w:bCs/>
                <w:color w:val="000000"/>
                <w:lang w:val="fr-FR"/>
              </w:rPr>
              <w:t xml:space="preserve">Ile de France </w:t>
            </w:r>
            <w:r w:rsidRPr="00E648E3">
              <w:rPr>
                <w:rFonts w:ascii="Calibri" w:hAnsi="Calibri" w:cs="Calibri"/>
                <w:b/>
                <w:bCs/>
                <w:color w:val="000000"/>
                <w:lang w:val="fr-FR"/>
              </w:rPr>
              <w:t>?</w:t>
            </w:r>
          </w:p>
        </w:tc>
      </w:tr>
      <w:tr w:rsidR="00132746" w:rsidRPr="00633E20" w14:paraId="4A3D1B94" w14:textId="77777777" w:rsidTr="007435EC">
        <w:trPr>
          <w:trHeight w:val="2008"/>
        </w:trPr>
        <w:tc>
          <w:tcPr>
            <w:tcW w:w="9634" w:type="dxa"/>
            <w:shd w:val="clear" w:color="auto" w:fill="FFFFFF"/>
          </w:tcPr>
          <w:p w14:paraId="05048EF5" w14:textId="77777777" w:rsidR="00132746" w:rsidRDefault="00132746" w:rsidP="00F80727">
            <w:pPr>
              <w:widowControl/>
              <w:tabs>
                <w:tab w:val="left" w:pos="426"/>
              </w:tabs>
              <w:autoSpaceDE w:val="0"/>
              <w:autoSpaceDN w:val="0"/>
              <w:adjustRightInd w:val="0"/>
              <w:spacing w:after="0" w:line="240" w:lineRule="auto"/>
              <w:rPr>
                <w:rFonts w:ascii="Wingdings" w:hAnsi="Wingdings" w:cs="Wingdings"/>
                <w:color w:val="000000"/>
                <w:lang w:val="fr-FR"/>
              </w:rPr>
            </w:pPr>
          </w:p>
          <w:p w14:paraId="1AECF0D2" w14:textId="77777777" w:rsidR="00132746" w:rsidRDefault="00132746" w:rsidP="00F80727">
            <w:pPr>
              <w:widowControl/>
              <w:autoSpaceDE w:val="0"/>
              <w:autoSpaceDN w:val="0"/>
              <w:adjustRightInd w:val="0"/>
              <w:spacing w:after="0" w:line="240" w:lineRule="auto"/>
              <w:rPr>
                <w:rFonts w:ascii="Calibri" w:hAnsi="Calibri" w:cs="Calibri"/>
                <w:bCs/>
                <w:color w:val="000000"/>
                <w:lang w:val="fr-FR"/>
              </w:rPr>
            </w:pPr>
            <w:r w:rsidRPr="00930C20">
              <w:rPr>
                <w:rFonts w:ascii="Wingdings" w:hAnsi="Wingdings" w:cs="Wingdings"/>
                <w:color w:val="000000"/>
                <w:lang w:val="fr-FR"/>
              </w:rPr>
              <w:t></w:t>
            </w:r>
            <w:r w:rsidRPr="00FD4707">
              <w:rPr>
                <w:rFonts w:ascii="Calibri" w:hAnsi="Calibri" w:cs="Calibri"/>
                <w:bCs/>
                <w:color w:val="000000"/>
                <w:lang w:val="fr-FR"/>
              </w:rPr>
              <w:t xml:space="preserve"> OUI</w:t>
            </w:r>
          </w:p>
          <w:p w14:paraId="0EDF7B63" w14:textId="77777777" w:rsidR="00132746" w:rsidRPr="00FD4707" w:rsidRDefault="00132746" w:rsidP="00F80727">
            <w:pPr>
              <w:widowControl/>
              <w:autoSpaceDE w:val="0"/>
              <w:autoSpaceDN w:val="0"/>
              <w:adjustRightInd w:val="0"/>
              <w:spacing w:after="0" w:line="240" w:lineRule="auto"/>
              <w:rPr>
                <w:rFonts w:ascii="Calibri" w:hAnsi="Calibri" w:cs="Calibri"/>
                <w:bCs/>
                <w:color w:val="000000"/>
                <w:lang w:val="fr-FR"/>
              </w:rPr>
            </w:pPr>
          </w:p>
          <w:p w14:paraId="2E8D494D" w14:textId="77777777" w:rsidR="00132746" w:rsidRDefault="00132746" w:rsidP="00F80727">
            <w:pPr>
              <w:widowControl/>
              <w:autoSpaceDE w:val="0"/>
              <w:autoSpaceDN w:val="0"/>
              <w:adjustRightInd w:val="0"/>
              <w:spacing w:after="0" w:line="240" w:lineRule="auto"/>
              <w:rPr>
                <w:rFonts w:ascii="Calibri" w:hAnsi="Calibri" w:cs="Calibri"/>
                <w:bCs/>
                <w:color w:val="000000"/>
                <w:lang w:val="fr-FR"/>
              </w:rPr>
            </w:pPr>
            <w:r w:rsidRPr="00930C20">
              <w:rPr>
                <w:rFonts w:ascii="Wingdings" w:hAnsi="Wingdings" w:cs="Wingdings"/>
                <w:color w:val="000000"/>
                <w:lang w:val="fr-FR"/>
              </w:rPr>
              <w:t></w:t>
            </w:r>
            <w:r w:rsidRPr="00FD4707">
              <w:rPr>
                <w:rFonts w:ascii="Calibri" w:hAnsi="Calibri" w:cs="Calibri"/>
                <w:bCs/>
                <w:color w:val="000000"/>
                <w:lang w:val="fr-FR"/>
              </w:rPr>
              <w:t xml:space="preserve"> NON</w:t>
            </w:r>
          </w:p>
          <w:p w14:paraId="7D41DB9F" w14:textId="77777777" w:rsidR="00132746" w:rsidRDefault="00132746" w:rsidP="00F80727">
            <w:pPr>
              <w:widowControl/>
              <w:autoSpaceDE w:val="0"/>
              <w:autoSpaceDN w:val="0"/>
              <w:adjustRightInd w:val="0"/>
              <w:spacing w:after="0" w:line="240" w:lineRule="auto"/>
              <w:rPr>
                <w:rFonts w:ascii="Calibri" w:hAnsi="Calibri" w:cs="Calibri"/>
                <w:b/>
                <w:bCs/>
                <w:color w:val="000000"/>
                <w:lang w:val="fr-FR"/>
              </w:rPr>
            </w:pPr>
          </w:p>
          <w:p w14:paraId="62935BFE" w14:textId="77777777" w:rsidR="00132746" w:rsidRPr="00BB176C" w:rsidRDefault="00132746" w:rsidP="00DE7D05">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t xml:space="preserve">Si oui, </w:t>
            </w:r>
            <w:r w:rsidR="009B3D8C">
              <w:rPr>
                <w:rFonts w:ascii="Calibri" w:hAnsi="Calibri" w:cs="Calibri"/>
                <w:b/>
                <w:bCs/>
                <w:color w:val="000000"/>
                <w:lang w:val="fr-FR"/>
              </w:rPr>
              <w:t>sur quel projet et en quelle année</w:t>
            </w:r>
            <w:r w:rsidR="00DE7D05">
              <w:rPr>
                <w:rFonts w:ascii="Calibri" w:hAnsi="Calibri" w:cs="Calibri"/>
                <w:b/>
                <w:bCs/>
                <w:color w:val="000000"/>
                <w:lang w:val="fr-FR"/>
              </w:rPr>
              <w:t> ?</w:t>
            </w:r>
            <w:r>
              <w:rPr>
                <w:rFonts w:ascii="Calibri" w:hAnsi="Calibri" w:cs="Calibri"/>
                <w:b/>
                <w:bCs/>
                <w:color w:val="000000"/>
                <w:lang w:val="fr-FR"/>
              </w:rPr>
              <w:t xml:space="preserve"> </w:t>
            </w:r>
          </w:p>
        </w:tc>
      </w:tr>
    </w:tbl>
    <w:p w14:paraId="2557E3B8" w14:textId="77777777" w:rsidR="007B7C9D" w:rsidRDefault="007B7C9D" w:rsidP="00CD138A">
      <w:pPr>
        <w:widowControl/>
        <w:autoSpaceDE w:val="0"/>
        <w:autoSpaceDN w:val="0"/>
        <w:adjustRightInd w:val="0"/>
        <w:spacing w:after="0" w:line="240" w:lineRule="auto"/>
        <w:rPr>
          <w:rFonts w:ascii="Calibri" w:hAnsi="Calibri" w:cs="Calibri"/>
          <w:b/>
          <w:bCs/>
          <w:color w:val="000000"/>
          <w:lang w:val="fr-FR"/>
        </w:rPr>
      </w:pPr>
    </w:p>
    <w:tbl>
      <w:tblPr>
        <w:tblpPr w:leftFromText="141" w:rightFromText="141"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87C0E" w:rsidRPr="00633E20" w14:paraId="0803DE71" w14:textId="77777777" w:rsidTr="007435EC">
        <w:trPr>
          <w:trHeight w:val="671"/>
        </w:trPr>
        <w:tc>
          <w:tcPr>
            <w:tcW w:w="9634" w:type="dxa"/>
            <w:shd w:val="clear" w:color="auto" w:fill="DBE5F1" w:themeFill="accent1" w:themeFillTint="33"/>
            <w:vAlign w:val="center"/>
          </w:tcPr>
          <w:p w14:paraId="37C7D359" w14:textId="77777777" w:rsidR="00D87C0E" w:rsidRPr="00CA20D5" w:rsidRDefault="000E158F" w:rsidP="00F80727">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t>Quel est le territoire concerné par le projet</w:t>
            </w:r>
            <w:r w:rsidR="00D87C0E">
              <w:rPr>
                <w:rFonts w:ascii="Calibri" w:hAnsi="Calibri" w:cs="Calibri"/>
                <w:b/>
                <w:bCs/>
                <w:color w:val="000000"/>
                <w:lang w:val="fr-FR"/>
              </w:rPr>
              <w:t xml:space="preserve"> ? </w:t>
            </w:r>
          </w:p>
        </w:tc>
      </w:tr>
      <w:tr w:rsidR="00D87C0E" w:rsidRPr="00633E20" w14:paraId="27893321" w14:textId="77777777" w:rsidTr="007435EC">
        <w:trPr>
          <w:trHeight w:val="1301"/>
        </w:trPr>
        <w:tc>
          <w:tcPr>
            <w:tcW w:w="9634" w:type="dxa"/>
            <w:shd w:val="clear" w:color="auto" w:fill="FFFFFF"/>
          </w:tcPr>
          <w:p w14:paraId="1779581D" w14:textId="77777777" w:rsidR="00D87C0E" w:rsidRDefault="00D87C0E" w:rsidP="00F80727">
            <w:pPr>
              <w:widowControl/>
              <w:tabs>
                <w:tab w:val="left" w:pos="426"/>
              </w:tabs>
              <w:autoSpaceDE w:val="0"/>
              <w:autoSpaceDN w:val="0"/>
              <w:adjustRightInd w:val="0"/>
              <w:spacing w:after="0" w:line="240" w:lineRule="auto"/>
              <w:rPr>
                <w:rFonts w:ascii="Wingdings" w:hAnsi="Wingdings" w:cs="Wingdings"/>
                <w:color w:val="000000"/>
                <w:lang w:val="fr-FR"/>
              </w:rPr>
            </w:pPr>
          </w:p>
          <w:p w14:paraId="6592E79C" w14:textId="77777777" w:rsidR="00D87C0E" w:rsidRDefault="00D87C0E" w:rsidP="00E1013F">
            <w:pPr>
              <w:widowControl/>
              <w:autoSpaceDE w:val="0"/>
              <w:autoSpaceDN w:val="0"/>
              <w:adjustRightInd w:val="0"/>
              <w:spacing w:after="0" w:line="240" w:lineRule="auto"/>
              <w:rPr>
                <w:rFonts w:ascii="Calibri" w:hAnsi="Calibri" w:cs="Calibri"/>
                <w:bCs/>
                <w:color w:val="000000"/>
                <w:lang w:val="fr-FR"/>
              </w:rPr>
            </w:pPr>
          </w:p>
          <w:p w14:paraId="69F81405" w14:textId="77777777" w:rsidR="00633E20" w:rsidRDefault="00633E20" w:rsidP="00E1013F">
            <w:pPr>
              <w:widowControl/>
              <w:autoSpaceDE w:val="0"/>
              <w:autoSpaceDN w:val="0"/>
              <w:adjustRightInd w:val="0"/>
              <w:spacing w:after="0" w:line="240" w:lineRule="auto"/>
              <w:rPr>
                <w:rFonts w:ascii="Calibri" w:hAnsi="Calibri" w:cs="Calibri"/>
                <w:bCs/>
                <w:color w:val="000000"/>
                <w:lang w:val="fr-FR"/>
              </w:rPr>
            </w:pPr>
          </w:p>
          <w:p w14:paraId="3FA22ACA" w14:textId="77777777" w:rsidR="00633E20" w:rsidRDefault="00633E20" w:rsidP="00E1013F">
            <w:pPr>
              <w:widowControl/>
              <w:autoSpaceDE w:val="0"/>
              <w:autoSpaceDN w:val="0"/>
              <w:adjustRightInd w:val="0"/>
              <w:spacing w:after="0" w:line="240" w:lineRule="auto"/>
              <w:rPr>
                <w:rFonts w:ascii="Calibri" w:hAnsi="Calibri" w:cs="Calibri"/>
                <w:bCs/>
                <w:color w:val="000000"/>
                <w:lang w:val="fr-FR"/>
              </w:rPr>
            </w:pPr>
          </w:p>
          <w:p w14:paraId="67F33F41" w14:textId="77777777" w:rsidR="00633E20" w:rsidRDefault="00633E20" w:rsidP="00E1013F">
            <w:pPr>
              <w:widowControl/>
              <w:autoSpaceDE w:val="0"/>
              <w:autoSpaceDN w:val="0"/>
              <w:adjustRightInd w:val="0"/>
              <w:spacing w:after="0" w:line="240" w:lineRule="auto"/>
              <w:rPr>
                <w:rFonts w:ascii="Calibri" w:hAnsi="Calibri" w:cs="Calibri"/>
                <w:bCs/>
                <w:color w:val="000000"/>
                <w:lang w:val="fr-FR"/>
              </w:rPr>
            </w:pPr>
          </w:p>
          <w:p w14:paraId="02E5F2AD" w14:textId="77777777" w:rsidR="00633E20" w:rsidRDefault="00633E20" w:rsidP="00E1013F">
            <w:pPr>
              <w:widowControl/>
              <w:autoSpaceDE w:val="0"/>
              <w:autoSpaceDN w:val="0"/>
              <w:adjustRightInd w:val="0"/>
              <w:spacing w:after="0" w:line="240" w:lineRule="auto"/>
              <w:rPr>
                <w:rFonts w:ascii="Calibri" w:hAnsi="Calibri" w:cs="Calibri"/>
                <w:bCs/>
                <w:color w:val="000000"/>
                <w:lang w:val="fr-FR"/>
              </w:rPr>
            </w:pPr>
          </w:p>
          <w:p w14:paraId="253619D1" w14:textId="77777777" w:rsidR="00633E20" w:rsidRPr="00D87C0E" w:rsidRDefault="00633E20" w:rsidP="00E1013F">
            <w:pPr>
              <w:widowControl/>
              <w:autoSpaceDE w:val="0"/>
              <w:autoSpaceDN w:val="0"/>
              <w:adjustRightInd w:val="0"/>
              <w:spacing w:after="0" w:line="240" w:lineRule="auto"/>
              <w:rPr>
                <w:rFonts w:ascii="Calibri" w:hAnsi="Calibri" w:cs="Calibri"/>
                <w:bCs/>
                <w:color w:val="000000"/>
                <w:lang w:val="fr-FR"/>
              </w:rPr>
            </w:pPr>
          </w:p>
        </w:tc>
      </w:tr>
    </w:tbl>
    <w:p w14:paraId="557B4869" w14:textId="77777777" w:rsidR="00D87C0E" w:rsidRDefault="00D87C0E" w:rsidP="00CD138A">
      <w:pPr>
        <w:widowControl/>
        <w:autoSpaceDE w:val="0"/>
        <w:autoSpaceDN w:val="0"/>
        <w:adjustRightInd w:val="0"/>
        <w:spacing w:after="0" w:line="240" w:lineRule="auto"/>
        <w:rPr>
          <w:rFonts w:ascii="Calibri" w:hAnsi="Calibri" w:cs="Calibri"/>
          <w:b/>
          <w:bCs/>
          <w:color w:val="000000"/>
          <w:lang w:val="fr-FR"/>
        </w:rPr>
      </w:pPr>
    </w:p>
    <w:p w14:paraId="0FBF9A87" w14:textId="715EA2E7" w:rsidR="00711AD9" w:rsidRDefault="00711AD9" w:rsidP="00202E3C">
      <w:pPr>
        <w:rPr>
          <w:rFonts w:ascii="Calibri" w:hAnsi="Calibri" w:cs="Calibri"/>
          <w:b/>
          <w:bCs/>
          <w:color w:val="000000"/>
          <w:lang w:val="fr-FR"/>
        </w:rPr>
      </w:pPr>
    </w:p>
    <w:tbl>
      <w:tblPr>
        <w:tblpPr w:leftFromText="141" w:rightFromText="141" w:vertAnchor="text" w:horzAnchor="margin" w:tblpX="-10" w:tblpY="18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165F" w:rsidRPr="00633E20" w14:paraId="1387093B" w14:textId="77777777" w:rsidTr="00633E20">
        <w:trPr>
          <w:trHeight w:val="671"/>
        </w:trPr>
        <w:tc>
          <w:tcPr>
            <w:tcW w:w="9781" w:type="dxa"/>
            <w:shd w:val="clear" w:color="auto" w:fill="DBE5F1" w:themeFill="accent1" w:themeFillTint="33"/>
            <w:vAlign w:val="center"/>
          </w:tcPr>
          <w:p w14:paraId="4497EDB5" w14:textId="77777777" w:rsidR="0077165F" w:rsidRPr="00836ABE" w:rsidRDefault="0077165F" w:rsidP="00633E20">
            <w:pPr>
              <w:widowControl/>
              <w:autoSpaceDE w:val="0"/>
              <w:autoSpaceDN w:val="0"/>
              <w:adjustRightInd w:val="0"/>
              <w:spacing w:after="0" w:line="240" w:lineRule="auto"/>
              <w:rPr>
                <w:rFonts w:ascii="Calibri" w:hAnsi="Calibri" w:cs="Calibri"/>
                <w:color w:val="000000"/>
                <w:lang w:val="fr-FR"/>
              </w:rPr>
            </w:pPr>
            <w:r w:rsidRPr="00CD138A">
              <w:rPr>
                <w:rFonts w:ascii="Calibri" w:hAnsi="Calibri" w:cs="Calibri"/>
                <w:b/>
                <w:bCs/>
                <w:color w:val="000000"/>
                <w:lang w:val="fr-FR"/>
              </w:rPr>
              <w:t>Résumé du projet</w:t>
            </w:r>
            <w:r>
              <w:rPr>
                <w:rFonts w:ascii="Calibri" w:hAnsi="Calibri" w:cs="Calibri"/>
                <w:b/>
                <w:bCs/>
                <w:color w:val="000000"/>
                <w:lang w:val="fr-FR"/>
              </w:rPr>
              <w:t xml:space="preserve"> </w:t>
            </w:r>
            <w:r w:rsidR="002A52D4">
              <w:rPr>
                <w:rFonts w:ascii="Calibri" w:hAnsi="Calibri" w:cs="Calibri"/>
                <w:color w:val="000000"/>
                <w:lang w:val="fr-FR"/>
              </w:rPr>
              <w:t>en quelques lignes</w:t>
            </w:r>
          </w:p>
        </w:tc>
      </w:tr>
      <w:tr w:rsidR="0077165F" w:rsidRPr="00633E20" w14:paraId="4E374FAE" w14:textId="77777777" w:rsidTr="00633E20">
        <w:trPr>
          <w:trHeight w:val="5120"/>
        </w:trPr>
        <w:tc>
          <w:tcPr>
            <w:tcW w:w="9781" w:type="dxa"/>
            <w:shd w:val="clear" w:color="auto" w:fill="FFFFFF"/>
          </w:tcPr>
          <w:p w14:paraId="3E79D30F" w14:textId="77777777" w:rsidR="0077165F" w:rsidRDefault="0077165F" w:rsidP="00633E20">
            <w:pPr>
              <w:widowControl/>
              <w:tabs>
                <w:tab w:val="left" w:pos="426"/>
              </w:tabs>
              <w:autoSpaceDE w:val="0"/>
              <w:autoSpaceDN w:val="0"/>
              <w:adjustRightInd w:val="0"/>
              <w:spacing w:after="0" w:line="240" w:lineRule="auto"/>
              <w:rPr>
                <w:rFonts w:ascii="Wingdings" w:hAnsi="Wingdings" w:cs="Wingdings"/>
                <w:color w:val="000000"/>
                <w:lang w:val="fr-FR"/>
              </w:rPr>
            </w:pPr>
          </w:p>
          <w:p w14:paraId="75255EF5" w14:textId="247914D3"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35B8D078"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0E2261FD"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5815EAF2"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5BE31D0E"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32DE8571"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1DB21459"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53C35B12"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088998FC" w14:textId="77777777" w:rsidR="00202E3C" w:rsidRDefault="00202E3C" w:rsidP="00633E20">
            <w:pPr>
              <w:widowControl/>
              <w:autoSpaceDE w:val="0"/>
              <w:autoSpaceDN w:val="0"/>
              <w:adjustRightInd w:val="0"/>
              <w:spacing w:after="0" w:line="240" w:lineRule="auto"/>
              <w:rPr>
                <w:rFonts w:ascii="Calibri" w:hAnsi="Calibri" w:cs="Calibri"/>
                <w:b/>
                <w:bCs/>
                <w:color w:val="000000"/>
                <w:lang w:val="fr-FR"/>
              </w:rPr>
            </w:pPr>
          </w:p>
          <w:p w14:paraId="63C0BFAB" w14:textId="2EF6A784" w:rsidR="0077165F" w:rsidRDefault="0077165F" w:rsidP="00633E20">
            <w:pPr>
              <w:widowControl/>
              <w:autoSpaceDE w:val="0"/>
              <w:autoSpaceDN w:val="0"/>
              <w:adjustRightInd w:val="0"/>
              <w:spacing w:after="0" w:line="240" w:lineRule="auto"/>
              <w:rPr>
                <w:rFonts w:ascii="Calibri" w:hAnsi="Calibri" w:cs="Calibri"/>
                <w:b/>
                <w:bCs/>
                <w:color w:val="000000"/>
                <w:lang w:val="fr-FR"/>
              </w:rPr>
            </w:pPr>
          </w:p>
          <w:p w14:paraId="7485EDBE" w14:textId="77777777" w:rsidR="0077165F" w:rsidRDefault="0077165F" w:rsidP="00633E20">
            <w:pPr>
              <w:widowControl/>
              <w:autoSpaceDE w:val="0"/>
              <w:autoSpaceDN w:val="0"/>
              <w:adjustRightInd w:val="0"/>
              <w:spacing w:after="0" w:line="240" w:lineRule="auto"/>
              <w:rPr>
                <w:rFonts w:ascii="Calibri" w:hAnsi="Calibri" w:cs="Calibri"/>
                <w:b/>
                <w:bCs/>
                <w:color w:val="000000"/>
                <w:lang w:val="fr-FR"/>
              </w:rPr>
            </w:pPr>
          </w:p>
          <w:p w14:paraId="50FE7E12" w14:textId="77777777" w:rsidR="0077165F" w:rsidRPr="00836ABE" w:rsidRDefault="0077165F" w:rsidP="00633E20">
            <w:pPr>
              <w:widowControl/>
              <w:autoSpaceDE w:val="0"/>
              <w:autoSpaceDN w:val="0"/>
              <w:adjustRightInd w:val="0"/>
              <w:spacing w:after="0" w:line="240" w:lineRule="auto"/>
              <w:rPr>
                <w:rFonts w:ascii="Arial" w:hAnsi="Arial"/>
                <w:lang w:val="fr-FR"/>
              </w:rPr>
            </w:pPr>
          </w:p>
        </w:tc>
      </w:tr>
    </w:tbl>
    <w:p w14:paraId="3AF8A991" w14:textId="77777777" w:rsidR="002A52D4" w:rsidRDefault="002A52D4" w:rsidP="00CD138A">
      <w:pPr>
        <w:widowControl/>
        <w:autoSpaceDE w:val="0"/>
        <w:autoSpaceDN w:val="0"/>
        <w:adjustRightInd w:val="0"/>
        <w:spacing w:after="0" w:line="240" w:lineRule="auto"/>
        <w:rPr>
          <w:rFonts w:ascii="Calibri" w:hAnsi="Calibri" w:cs="Calibri"/>
          <w:b/>
          <w:bCs/>
          <w:color w:val="000000"/>
          <w:lang w:val="fr-FR"/>
        </w:rPr>
      </w:pPr>
    </w:p>
    <w:p w14:paraId="708DF3F8" w14:textId="77777777" w:rsidR="002A52D4" w:rsidRDefault="002A52D4">
      <w:pPr>
        <w:rPr>
          <w:rFonts w:ascii="Calibri" w:hAnsi="Calibri" w:cs="Calibri"/>
          <w:b/>
          <w:bCs/>
          <w:color w:val="000000"/>
          <w:lang w:val="fr-FR"/>
        </w:rPr>
      </w:pPr>
      <w:r>
        <w:rPr>
          <w:rFonts w:ascii="Calibri" w:hAnsi="Calibri" w:cs="Calibri"/>
          <w:b/>
          <w:bCs/>
          <w:color w:val="000000"/>
          <w:lang w:val="fr-FR"/>
        </w:rPr>
        <w:br w:type="page"/>
      </w:r>
    </w:p>
    <w:p w14:paraId="10D55833" w14:textId="77777777" w:rsidR="002A52D4" w:rsidRDefault="002A52D4" w:rsidP="00CD138A">
      <w:pPr>
        <w:widowControl/>
        <w:autoSpaceDE w:val="0"/>
        <w:autoSpaceDN w:val="0"/>
        <w:adjustRightInd w:val="0"/>
        <w:spacing w:after="0" w:line="240" w:lineRule="auto"/>
        <w:rPr>
          <w:rFonts w:ascii="Calibri" w:hAnsi="Calibri" w:cs="Calibri"/>
          <w:b/>
          <w:bCs/>
          <w:color w:val="000000"/>
          <w:lang w:val="fr-FR"/>
        </w:rPr>
      </w:pPr>
    </w:p>
    <w:tbl>
      <w:tblPr>
        <w:tblpPr w:leftFromText="141" w:rightFromText="141" w:vertAnchor="text" w:horzAnchor="margin" w:tblpX="-289" w:tblpY="181"/>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2A52D4" w:rsidRPr="00633E20" w14:paraId="6A713454" w14:textId="77777777" w:rsidTr="00F64108">
        <w:trPr>
          <w:trHeight w:val="671"/>
        </w:trPr>
        <w:tc>
          <w:tcPr>
            <w:tcW w:w="10036" w:type="dxa"/>
            <w:shd w:val="clear" w:color="auto" w:fill="DBE5F1" w:themeFill="accent1" w:themeFillTint="33"/>
            <w:vAlign w:val="center"/>
          </w:tcPr>
          <w:p w14:paraId="63A54D9B"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
                <w:bCs/>
                <w:color w:val="000000"/>
                <w:lang w:val="fr-FR"/>
              </w:rPr>
              <w:t>Description détaillée du projet </w:t>
            </w:r>
            <w:r>
              <w:rPr>
                <w:rFonts w:ascii="Calibri" w:hAnsi="Calibri" w:cs="Calibri"/>
                <w:bCs/>
                <w:color w:val="000000"/>
                <w:lang w:val="fr-FR"/>
              </w:rPr>
              <w:t>en précisant </w:t>
            </w:r>
            <w:r w:rsidRPr="00790B3F">
              <w:rPr>
                <w:rFonts w:ascii="Calibri" w:hAnsi="Calibri" w:cs="Calibri"/>
                <w:bCs/>
                <w:color w:val="000000"/>
                <w:lang w:val="fr-FR"/>
              </w:rPr>
              <w:t>[max</w:t>
            </w:r>
            <w:r>
              <w:rPr>
                <w:rFonts w:ascii="Calibri" w:hAnsi="Calibri" w:cs="Calibri"/>
                <w:bCs/>
                <w:color w:val="000000"/>
                <w:lang w:val="fr-FR"/>
              </w:rPr>
              <w:t>.</w:t>
            </w:r>
            <w:r w:rsidRPr="00790B3F">
              <w:rPr>
                <w:rFonts w:ascii="Calibri" w:hAnsi="Calibri" w:cs="Calibri"/>
                <w:bCs/>
                <w:color w:val="000000"/>
                <w:lang w:val="fr-FR"/>
              </w:rPr>
              <w:t xml:space="preserve"> </w:t>
            </w:r>
            <w:r>
              <w:rPr>
                <w:rFonts w:ascii="Calibri" w:hAnsi="Calibri" w:cs="Calibri"/>
                <w:bCs/>
                <w:color w:val="000000"/>
                <w:lang w:val="fr-FR"/>
              </w:rPr>
              <w:t>5</w:t>
            </w:r>
            <w:r w:rsidRPr="00790B3F">
              <w:rPr>
                <w:rFonts w:ascii="Calibri" w:hAnsi="Calibri" w:cs="Calibri"/>
                <w:bCs/>
                <w:color w:val="000000"/>
                <w:lang w:val="fr-FR"/>
              </w:rPr>
              <w:t xml:space="preserve"> pages]</w:t>
            </w:r>
            <w:r>
              <w:rPr>
                <w:rFonts w:ascii="Calibri" w:hAnsi="Calibri" w:cs="Calibri"/>
                <w:bCs/>
                <w:color w:val="000000"/>
                <w:lang w:val="fr-FR"/>
              </w:rPr>
              <w:t xml:space="preserve"> :</w:t>
            </w:r>
          </w:p>
          <w:p w14:paraId="579F0C2C"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L’objectif du projet</w:t>
            </w:r>
          </w:p>
          <w:p w14:paraId="0BA2DE29"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Le contexte local</w:t>
            </w:r>
          </w:p>
          <w:p w14:paraId="02318D23"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La méthodologie de gestion du projet et l’organisation prévue (pilotage, groupe de travail, retex …)</w:t>
            </w:r>
          </w:p>
          <w:p w14:paraId="42001AB5"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La population cible et/</w:t>
            </w:r>
            <w:r w:rsidRPr="00066DCC">
              <w:rPr>
                <w:rFonts w:ascii="Calibri" w:hAnsi="Calibri" w:cs="Calibri"/>
                <w:bCs/>
                <w:color w:val="000000"/>
                <w:lang w:val="fr-FR"/>
              </w:rPr>
              <w:t xml:space="preserve">ou </w:t>
            </w:r>
            <w:r>
              <w:rPr>
                <w:rFonts w:ascii="Calibri" w:hAnsi="Calibri" w:cs="Calibri"/>
                <w:bCs/>
                <w:color w:val="000000"/>
                <w:lang w:val="fr-FR"/>
              </w:rPr>
              <w:t>le service concerné</w:t>
            </w:r>
          </w:p>
          <w:p w14:paraId="190D64EE"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xml:space="preserve">- Les acteurs impliqués, et leur fonction </w:t>
            </w:r>
          </w:p>
          <w:p w14:paraId="31E5BA68"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Les outils utilisés (logiciel, outil de formation, outil de communication…)</w:t>
            </w:r>
          </w:p>
          <w:p w14:paraId="552CE73F"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La place accordée au patient et/ou à son entourage</w:t>
            </w:r>
          </w:p>
          <w:p w14:paraId="36B02FF5" w14:textId="77777777" w:rsidR="002A52D4" w:rsidRDefault="002A52D4" w:rsidP="00F64108">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Le calendrier de mise en œuvre du projet</w:t>
            </w:r>
          </w:p>
          <w:p w14:paraId="202C9C34" w14:textId="77777777" w:rsidR="002A52D4" w:rsidRPr="00836ABE" w:rsidRDefault="002A52D4" w:rsidP="00F64108">
            <w:pPr>
              <w:widowControl/>
              <w:autoSpaceDE w:val="0"/>
              <w:autoSpaceDN w:val="0"/>
              <w:adjustRightInd w:val="0"/>
              <w:spacing w:after="0" w:line="240" w:lineRule="auto"/>
              <w:rPr>
                <w:rFonts w:ascii="Arial" w:hAnsi="Arial"/>
                <w:kern w:val="28"/>
                <w:lang w:val="fr-FR"/>
              </w:rPr>
            </w:pPr>
          </w:p>
        </w:tc>
      </w:tr>
      <w:tr w:rsidR="002A52D4" w:rsidRPr="00633E20" w14:paraId="64E00ED1" w14:textId="77777777" w:rsidTr="00796AB3">
        <w:trPr>
          <w:trHeight w:val="11636"/>
        </w:trPr>
        <w:tc>
          <w:tcPr>
            <w:tcW w:w="10036" w:type="dxa"/>
            <w:shd w:val="clear" w:color="auto" w:fill="FFFFFF"/>
          </w:tcPr>
          <w:p w14:paraId="13F1789F" w14:textId="77777777" w:rsidR="002A52D4" w:rsidRPr="00836ABE" w:rsidRDefault="002A52D4" w:rsidP="00F64108">
            <w:pPr>
              <w:rPr>
                <w:rFonts w:ascii="Arial" w:hAnsi="Arial"/>
                <w:lang w:val="fr-FR"/>
              </w:rPr>
            </w:pPr>
          </w:p>
          <w:p w14:paraId="31AD3A23" w14:textId="77777777" w:rsidR="002A52D4" w:rsidRDefault="002A52D4" w:rsidP="00F64108">
            <w:pPr>
              <w:rPr>
                <w:rFonts w:ascii="Arial" w:hAnsi="Arial"/>
                <w:lang w:val="fr-FR"/>
              </w:rPr>
            </w:pPr>
          </w:p>
          <w:p w14:paraId="5D9C2A67" w14:textId="77777777" w:rsidR="002A52D4" w:rsidRDefault="002A52D4" w:rsidP="00F64108">
            <w:pPr>
              <w:rPr>
                <w:rFonts w:ascii="Arial" w:hAnsi="Arial"/>
                <w:lang w:val="fr-FR"/>
              </w:rPr>
            </w:pPr>
          </w:p>
          <w:p w14:paraId="4B139B84" w14:textId="77777777" w:rsidR="002A52D4" w:rsidRDefault="002A52D4" w:rsidP="00F64108">
            <w:pPr>
              <w:rPr>
                <w:rFonts w:ascii="Arial" w:hAnsi="Arial"/>
                <w:lang w:val="fr-FR"/>
              </w:rPr>
            </w:pPr>
          </w:p>
          <w:p w14:paraId="4A41F896" w14:textId="77777777" w:rsidR="002A52D4" w:rsidRDefault="002A52D4" w:rsidP="00F64108">
            <w:pPr>
              <w:rPr>
                <w:rFonts w:ascii="Arial" w:hAnsi="Arial"/>
                <w:lang w:val="fr-FR"/>
              </w:rPr>
            </w:pPr>
          </w:p>
          <w:p w14:paraId="5FEA5FF7" w14:textId="77777777" w:rsidR="002A52D4" w:rsidRDefault="002A52D4" w:rsidP="00F64108">
            <w:pPr>
              <w:rPr>
                <w:rFonts w:ascii="Arial" w:hAnsi="Arial"/>
                <w:lang w:val="fr-FR"/>
              </w:rPr>
            </w:pPr>
          </w:p>
          <w:p w14:paraId="3D707FE4" w14:textId="77777777" w:rsidR="002A52D4" w:rsidRDefault="002A52D4" w:rsidP="00F64108">
            <w:pPr>
              <w:rPr>
                <w:rFonts w:ascii="Arial" w:hAnsi="Arial"/>
                <w:lang w:val="fr-FR"/>
              </w:rPr>
            </w:pPr>
          </w:p>
          <w:p w14:paraId="1FE71CA8" w14:textId="77777777" w:rsidR="002A52D4" w:rsidRDefault="002A52D4" w:rsidP="00F64108">
            <w:pPr>
              <w:rPr>
                <w:rFonts w:ascii="Arial" w:hAnsi="Arial"/>
                <w:lang w:val="fr-FR"/>
              </w:rPr>
            </w:pPr>
          </w:p>
          <w:p w14:paraId="00430FCF" w14:textId="77777777" w:rsidR="002A52D4" w:rsidRDefault="002A52D4" w:rsidP="00F64108">
            <w:pPr>
              <w:rPr>
                <w:rFonts w:ascii="Arial" w:hAnsi="Arial"/>
                <w:lang w:val="fr-FR"/>
              </w:rPr>
            </w:pPr>
          </w:p>
          <w:p w14:paraId="27C22336" w14:textId="77777777" w:rsidR="002A52D4" w:rsidRDefault="002A52D4" w:rsidP="00F64108">
            <w:pPr>
              <w:rPr>
                <w:rFonts w:ascii="Arial" w:hAnsi="Arial"/>
                <w:lang w:val="fr-FR"/>
              </w:rPr>
            </w:pPr>
          </w:p>
          <w:p w14:paraId="5DCD8C22" w14:textId="77777777" w:rsidR="002A52D4" w:rsidRDefault="002A52D4" w:rsidP="00F64108">
            <w:pPr>
              <w:rPr>
                <w:rFonts w:ascii="Arial" w:hAnsi="Arial"/>
                <w:lang w:val="fr-FR"/>
              </w:rPr>
            </w:pPr>
          </w:p>
          <w:p w14:paraId="3185E173" w14:textId="77777777" w:rsidR="002A52D4" w:rsidRDefault="002A52D4" w:rsidP="00F64108">
            <w:pPr>
              <w:rPr>
                <w:rFonts w:ascii="Arial" w:hAnsi="Arial"/>
                <w:lang w:val="fr-FR"/>
              </w:rPr>
            </w:pPr>
          </w:p>
          <w:p w14:paraId="7826BE3C" w14:textId="77777777" w:rsidR="002A52D4" w:rsidRDefault="002A52D4" w:rsidP="00F64108">
            <w:pPr>
              <w:rPr>
                <w:rFonts w:ascii="Arial" w:hAnsi="Arial"/>
                <w:lang w:val="fr-FR"/>
              </w:rPr>
            </w:pPr>
          </w:p>
          <w:p w14:paraId="015CEC40" w14:textId="77777777" w:rsidR="002A52D4" w:rsidRPr="00836ABE" w:rsidRDefault="002A52D4" w:rsidP="00F64108">
            <w:pPr>
              <w:rPr>
                <w:rFonts w:ascii="Arial" w:hAnsi="Arial"/>
                <w:lang w:val="fr-FR"/>
              </w:rPr>
            </w:pPr>
          </w:p>
        </w:tc>
      </w:tr>
    </w:tbl>
    <w:p w14:paraId="02A55148" w14:textId="77777777" w:rsidR="0077165F" w:rsidRDefault="000E158F" w:rsidP="00CD138A">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br w:type="page"/>
      </w:r>
    </w:p>
    <w:tbl>
      <w:tblPr>
        <w:tblpPr w:leftFromText="141" w:rightFromText="141" w:vertAnchor="text" w:horzAnchor="margin" w:tblpX="-289" w:tblpY="181"/>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836ABE" w:rsidRPr="00633E20" w14:paraId="1DE2075C" w14:textId="77777777" w:rsidTr="007435EC">
        <w:trPr>
          <w:trHeight w:val="671"/>
        </w:trPr>
        <w:tc>
          <w:tcPr>
            <w:tcW w:w="10036" w:type="dxa"/>
            <w:shd w:val="clear" w:color="auto" w:fill="DBE5F1" w:themeFill="accent1" w:themeFillTint="33"/>
            <w:vAlign w:val="center"/>
          </w:tcPr>
          <w:p w14:paraId="1B2BDE92" w14:textId="77777777" w:rsidR="00836ABE" w:rsidRDefault="00802D48" w:rsidP="009F2C87">
            <w:pPr>
              <w:widowControl/>
              <w:autoSpaceDE w:val="0"/>
              <w:autoSpaceDN w:val="0"/>
              <w:adjustRightInd w:val="0"/>
              <w:spacing w:after="0" w:line="240" w:lineRule="auto"/>
              <w:rPr>
                <w:rFonts w:ascii="Calibri" w:hAnsi="Calibri" w:cs="Calibri"/>
                <w:bCs/>
                <w:color w:val="000000"/>
                <w:lang w:val="fr-FR"/>
              </w:rPr>
            </w:pPr>
            <w:r>
              <w:rPr>
                <w:rFonts w:ascii="Calibri" w:hAnsi="Calibri" w:cs="Calibri"/>
                <w:b/>
                <w:bCs/>
                <w:color w:val="000000"/>
                <w:lang w:val="fr-FR"/>
              </w:rPr>
              <w:lastRenderedPageBreak/>
              <w:t xml:space="preserve">Faisabilité </w:t>
            </w:r>
            <w:r w:rsidR="00473826">
              <w:rPr>
                <w:rFonts w:ascii="Calibri" w:hAnsi="Calibri" w:cs="Calibri"/>
                <w:b/>
                <w:bCs/>
                <w:color w:val="000000"/>
                <w:lang w:val="fr-FR"/>
              </w:rPr>
              <w:t>du projet </w:t>
            </w:r>
          </w:p>
          <w:p w14:paraId="7D064F58" w14:textId="77777777" w:rsidR="00802D48" w:rsidRDefault="00802D48" w:rsidP="009F2C87">
            <w:pPr>
              <w:widowControl/>
              <w:autoSpaceDE w:val="0"/>
              <w:autoSpaceDN w:val="0"/>
              <w:adjustRightInd w:val="0"/>
              <w:spacing w:after="0" w:line="240" w:lineRule="auto"/>
              <w:rPr>
                <w:rFonts w:ascii="Calibri" w:hAnsi="Calibri" w:cs="Calibri"/>
                <w:bCs/>
                <w:color w:val="000000"/>
                <w:lang w:val="fr-FR"/>
              </w:rPr>
            </w:pPr>
          </w:p>
          <w:p w14:paraId="761EDEAC" w14:textId="77777777" w:rsidR="00802D48" w:rsidRDefault="00802D48" w:rsidP="009F2C87">
            <w:pPr>
              <w:widowControl/>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xml:space="preserve">La faisabilité du projet a-t-elle été étudiée en interne </w:t>
            </w:r>
            <w:r w:rsidR="00C35C71">
              <w:rPr>
                <w:rFonts w:ascii="Calibri" w:hAnsi="Calibri" w:cs="Calibri"/>
                <w:bCs/>
                <w:color w:val="000000"/>
                <w:lang w:val="fr-FR"/>
              </w:rPr>
              <w:t xml:space="preserve">avec les directions support, </w:t>
            </w:r>
            <w:r w:rsidR="002A52D4">
              <w:rPr>
                <w:rFonts w:ascii="Calibri" w:hAnsi="Calibri" w:cs="Calibri"/>
                <w:bCs/>
                <w:color w:val="000000"/>
                <w:lang w:val="fr-FR"/>
              </w:rPr>
              <w:t>(</w:t>
            </w:r>
            <w:r>
              <w:rPr>
                <w:rFonts w:ascii="Calibri" w:hAnsi="Calibri" w:cs="Calibri"/>
                <w:bCs/>
                <w:color w:val="000000"/>
                <w:lang w:val="fr-FR"/>
              </w:rPr>
              <w:t>et/ou avec les acteurs extérieurs</w:t>
            </w:r>
            <w:r w:rsidR="002A52D4">
              <w:rPr>
                <w:rFonts w:ascii="Calibri" w:hAnsi="Calibri" w:cs="Calibri"/>
                <w:bCs/>
                <w:color w:val="000000"/>
                <w:lang w:val="fr-FR"/>
              </w:rPr>
              <w:t xml:space="preserve"> le cas échéant)</w:t>
            </w:r>
            <w:r>
              <w:rPr>
                <w:rFonts w:ascii="Calibri" w:hAnsi="Calibri" w:cs="Calibri"/>
                <w:bCs/>
                <w:color w:val="000000"/>
                <w:lang w:val="fr-FR"/>
              </w:rPr>
              <w:t xml:space="preserve"> sur les critères suivants :</w:t>
            </w:r>
          </w:p>
          <w:p w14:paraId="1951687E" w14:textId="77777777" w:rsidR="00802D48" w:rsidRDefault="00802D48" w:rsidP="009F2C87">
            <w:pPr>
              <w:widowControl/>
              <w:autoSpaceDE w:val="0"/>
              <w:autoSpaceDN w:val="0"/>
              <w:adjustRightInd w:val="0"/>
              <w:spacing w:after="0" w:line="240" w:lineRule="auto"/>
              <w:rPr>
                <w:rFonts w:ascii="Calibri" w:hAnsi="Calibri" w:cs="Calibri"/>
                <w:bCs/>
                <w:color w:val="000000"/>
                <w:lang w:val="fr-FR"/>
              </w:rPr>
            </w:pPr>
          </w:p>
          <w:p w14:paraId="632274ED" w14:textId="77777777" w:rsidR="00802D48" w:rsidRDefault="00802D48" w:rsidP="00802D48">
            <w:pPr>
              <w:pStyle w:val="Paragraphedeliste"/>
              <w:widowControl/>
              <w:numPr>
                <w:ilvl w:val="0"/>
                <w:numId w:val="3"/>
              </w:numPr>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xml:space="preserve">Compatibilité </w:t>
            </w:r>
            <w:r w:rsidR="00C35C71">
              <w:rPr>
                <w:rFonts w:ascii="Calibri" w:hAnsi="Calibri" w:cs="Calibri"/>
                <w:bCs/>
                <w:color w:val="000000"/>
                <w:lang w:val="fr-FR"/>
              </w:rPr>
              <w:t xml:space="preserve">technique </w:t>
            </w:r>
            <w:r>
              <w:rPr>
                <w:rFonts w:ascii="Calibri" w:hAnsi="Calibri" w:cs="Calibri"/>
                <w:bCs/>
                <w:color w:val="000000"/>
                <w:lang w:val="fr-FR"/>
              </w:rPr>
              <w:t xml:space="preserve">des </w:t>
            </w:r>
            <w:r w:rsidR="00C35C71">
              <w:rPr>
                <w:rFonts w:ascii="Calibri" w:hAnsi="Calibri" w:cs="Calibri"/>
                <w:bCs/>
                <w:color w:val="000000"/>
                <w:lang w:val="fr-FR"/>
              </w:rPr>
              <w:t>nouveaux équipements avec ceux en place eu sein de la structure, compatibilité SI</w:t>
            </w:r>
          </w:p>
          <w:p w14:paraId="3BEC890E" w14:textId="77777777" w:rsidR="00C35C71" w:rsidRDefault="00C35C71" w:rsidP="00C35C71">
            <w:pPr>
              <w:widowControl/>
              <w:autoSpaceDE w:val="0"/>
              <w:autoSpaceDN w:val="0"/>
              <w:adjustRightInd w:val="0"/>
              <w:spacing w:after="0" w:line="240" w:lineRule="auto"/>
              <w:rPr>
                <w:rFonts w:ascii="Calibri" w:hAnsi="Calibri" w:cs="Calibri"/>
                <w:bCs/>
                <w:color w:val="000000"/>
                <w:lang w:val="fr-FR"/>
              </w:rPr>
            </w:pPr>
          </w:p>
          <w:p w14:paraId="7C52B992" w14:textId="19BF4B4C" w:rsidR="00C35C71" w:rsidRDefault="00C35C71" w:rsidP="00C35C71">
            <w:pPr>
              <w:pStyle w:val="Paragraphedeliste"/>
              <w:widowControl/>
              <w:numPr>
                <w:ilvl w:val="0"/>
                <w:numId w:val="3"/>
              </w:numPr>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 xml:space="preserve">Gestion administrative </w:t>
            </w:r>
            <w:r w:rsidR="00796AB3">
              <w:rPr>
                <w:rFonts w:ascii="Calibri" w:hAnsi="Calibri" w:cs="Calibri"/>
                <w:bCs/>
                <w:color w:val="000000"/>
                <w:lang w:val="fr-FR"/>
              </w:rPr>
              <w:t xml:space="preserve">en lien </w:t>
            </w:r>
            <w:r>
              <w:rPr>
                <w:rFonts w:ascii="Calibri" w:hAnsi="Calibri" w:cs="Calibri"/>
                <w:bCs/>
                <w:color w:val="000000"/>
                <w:lang w:val="fr-FR"/>
              </w:rPr>
              <w:t>avec les services achats (achats hors marché public, etc ..)</w:t>
            </w:r>
          </w:p>
          <w:p w14:paraId="0CA60DEE" w14:textId="77777777" w:rsidR="00C35C71" w:rsidRPr="00C35C71" w:rsidRDefault="00C35C71" w:rsidP="00C35C71">
            <w:pPr>
              <w:pStyle w:val="Paragraphedeliste"/>
              <w:rPr>
                <w:rFonts w:ascii="Calibri" w:hAnsi="Calibri" w:cs="Calibri"/>
                <w:bCs/>
                <w:color w:val="000000"/>
                <w:lang w:val="fr-FR"/>
              </w:rPr>
            </w:pPr>
          </w:p>
          <w:p w14:paraId="5971088D" w14:textId="06B1D3C4" w:rsidR="00802D48" w:rsidRPr="002A52D4" w:rsidRDefault="00C35C71" w:rsidP="009F2C87">
            <w:pPr>
              <w:pStyle w:val="Paragraphedeliste"/>
              <w:widowControl/>
              <w:numPr>
                <w:ilvl w:val="0"/>
                <w:numId w:val="3"/>
              </w:numPr>
              <w:autoSpaceDE w:val="0"/>
              <w:autoSpaceDN w:val="0"/>
              <w:adjustRightInd w:val="0"/>
              <w:spacing w:after="0" w:line="240" w:lineRule="auto"/>
              <w:rPr>
                <w:rFonts w:ascii="Calibri" w:hAnsi="Calibri" w:cs="Calibri"/>
                <w:bCs/>
                <w:color w:val="000000"/>
                <w:lang w:val="fr-FR"/>
              </w:rPr>
            </w:pPr>
            <w:r>
              <w:rPr>
                <w:rFonts w:ascii="Calibri" w:hAnsi="Calibri" w:cs="Calibri"/>
                <w:bCs/>
                <w:color w:val="000000"/>
                <w:lang w:val="fr-FR"/>
              </w:rPr>
              <w:t>Gestion</w:t>
            </w:r>
            <w:r w:rsidR="00796AB3">
              <w:rPr>
                <w:rFonts w:ascii="Calibri" w:hAnsi="Calibri" w:cs="Calibri"/>
                <w:bCs/>
                <w:color w:val="000000"/>
                <w:lang w:val="fr-FR"/>
              </w:rPr>
              <w:t xml:space="preserve"> des</w:t>
            </w:r>
            <w:r>
              <w:rPr>
                <w:rFonts w:ascii="Calibri" w:hAnsi="Calibri" w:cs="Calibri"/>
                <w:bCs/>
                <w:color w:val="000000"/>
                <w:lang w:val="fr-FR"/>
              </w:rPr>
              <w:t xml:space="preserve"> ressources humaines (recrutement non pérenne, temps alloué au projet des professionnels concernés …)</w:t>
            </w:r>
          </w:p>
          <w:p w14:paraId="6061DFB0" w14:textId="77777777" w:rsidR="00802D48" w:rsidRDefault="00802D48" w:rsidP="009F2C87">
            <w:pPr>
              <w:widowControl/>
              <w:autoSpaceDE w:val="0"/>
              <w:autoSpaceDN w:val="0"/>
              <w:adjustRightInd w:val="0"/>
              <w:spacing w:after="0" w:line="240" w:lineRule="auto"/>
              <w:rPr>
                <w:rFonts w:ascii="Calibri" w:hAnsi="Calibri" w:cs="Calibri"/>
                <w:bCs/>
                <w:color w:val="000000"/>
                <w:lang w:val="fr-FR"/>
              </w:rPr>
            </w:pPr>
          </w:p>
          <w:p w14:paraId="25CF544E" w14:textId="77777777" w:rsidR="00066DCC" w:rsidRPr="00836ABE" w:rsidRDefault="00066DCC" w:rsidP="00802D48">
            <w:pPr>
              <w:widowControl/>
              <w:autoSpaceDE w:val="0"/>
              <w:autoSpaceDN w:val="0"/>
              <w:adjustRightInd w:val="0"/>
              <w:spacing w:after="0" w:line="240" w:lineRule="auto"/>
              <w:rPr>
                <w:rFonts w:ascii="Arial" w:hAnsi="Arial"/>
                <w:kern w:val="28"/>
                <w:lang w:val="fr-FR"/>
              </w:rPr>
            </w:pPr>
          </w:p>
        </w:tc>
      </w:tr>
      <w:tr w:rsidR="00836ABE" w:rsidRPr="00633E20" w14:paraId="0972F871" w14:textId="77777777" w:rsidTr="0050111D">
        <w:trPr>
          <w:trHeight w:val="10658"/>
        </w:trPr>
        <w:tc>
          <w:tcPr>
            <w:tcW w:w="10036" w:type="dxa"/>
            <w:shd w:val="clear" w:color="auto" w:fill="FFFFFF"/>
          </w:tcPr>
          <w:p w14:paraId="034111CB" w14:textId="77777777" w:rsidR="00836ABE" w:rsidRPr="00836ABE" w:rsidRDefault="00836ABE" w:rsidP="009F2C87">
            <w:pPr>
              <w:rPr>
                <w:rFonts w:ascii="Arial" w:hAnsi="Arial"/>
                <w:lang w:val="fr-FR"/>
              </w:rPr>
            </w:pPr>
          </w:p>
          <w:p w14:paraId="72544327" w14:textId="77777777" w:rsidR="00836ABE" w:rsidRDefault="00836ABE" w:rsidP="009F2C87">
            <w:pPr>
              <w:rPr>
                <w:rFonts w:ascii="Arial" w:hAnsi="Arial"/>
                <w:lang w:val="fr-FR"/>
              </w:rPr>
            </w:pPr>
          </w:p>
          <w:p w14:paraId="25A12808" w14:textId="77777777" w:rsidR="00066DCC" w:rsidRDefault="00066DCC" w:rsidP="009F2C87">
            <w:pPr>
              <w:rPr>
                <w:rFonts w:ascii="Arial" w:hAnsi="Arial"/>
                <w:lang w:val="fr-FR"/>
              </w:rPr>
            </w:pPr>
          </w:p>
          <w:p w14:paraId="328984DD" w14:textId="77777777" w:rsidR="00066DCC" w:rsidRDefault="00066DCC" w:rsidP="009F2C87">
            <w:pPr>
              <w:rPr>
                <w:rFonts w:ascii="Arial" w:hAnsi="Arial"/>
                <w:lang w:val="fr-FR"/>
              </w:rPr>
            </w:pPr>
          </w:p>
          <w:p w14:paraId="60BAD079" w14:textId="77777777" w:rsidR="00066DCC" w:rsidRDefault="00066DCC" w:rsidP="009F2C87">
            <w:pPr>
              <w:rPr>
                <w:rFonts w:ascii="Arial" w:hAnsi="Arial"/>
                <w:lang w:val="fr-FR"/>
              </w:rPr>
            </w:pPr>
          </w:p>
          <w:p w14:paraId="79DCA904" w14:textId="77777777" w:rsidR="00066DCC" w:rsidRDefault="00066DCC" w:rsidP="009F2C87">
            <w:pPr>
              <w:rPr>
                <w:rFonts w:ascii="Arial" w:hAnsi="Arial"/>
                <w:lang w:val="fr-FR"/>
              </w:rPr>
            </w:pPr>
          </w:p>
          <w:p w14:paraId="214CF059" w14:textId="77777777" w:rsidR="00066DCC" w:rsidRDefault="00066DCC" w:rsidP="009F2C87">
            <w:pPr>
              <w:rPr>
                <w:rFonts w:ascii="Arial" w:hAnsi="Arial"/>
                <w:lang w:val="fr-FR"/>
              </w:rPr>
            </w:pPr>
          </w:p>
          <w:p w14:paraId="1FAD3D68" w14:textId="77777777" w:rsidR="00066DCC" w:rsidRDefault="00066DCC" w:rsidP="009F2C87">
            <w:pPr>
              <w:rPr>
                <w:rFonts w:ascii="Arial" w:hAnsi="Arial"/>
                <w:lang w:val="fr-FR"/>
              </w:rPr>
            </w:pPr>
          </w:p>
          <w:p w14:paraId="541985AA" w14:textId="77777777" w:rsidR="00066DCC" w:rsidRDefault="00066DCC" w:rsidP="009F2C87">
            <w:pPr>
              <w:rPr>
                <w:rFonts w:ascii="Arial" w:hAnsi="Arial"/>
                <w:lang w:val="fr-FR"/>
              </w:rPr>
            </w:pPr>
          </w:p>
          <w:p w14:paraId="72299E26" w14:textId="77777777" w:rsidR="00066DCC" w:rsidRDefault="00066DCC" w:rsidP="009F2C87">
            <w:pPr>
              <w:rPr>
                <w:rFonts w:ascii="Arial" w:hAnsi="Arial"/>
                <w:lang w:val="fr-FR"/>
              </w:rPr>
            </w:pPr>
          </w:p>
          <w:p w14:paraId="41A51E60" w14:textId="77777777" w:rsidR="00066DCC" w:rsidRDefault="00066DCC" w:rsidP="009F2C87">
            <w:pPr>
              <w:rPr>
                <w:rFonts w:ascii="Arial" w:hAnsi="Arial"/>
                <w:lang w:val="fr-FR"/>
              </w:rPr>
            </w:pPr>
          </w:p>
          <w:p w14:paraId="768B2B67" w14:textId="77777777" w:rsidR="00066DCC" w:rsidRDefault="00066DCC" w:rsidP="009F2C87">
            <w:pPr>
              <w:rPr>
                <w:rFonts w:ascii="Arial" w:hAnsi="Arial"/>
                <w:lang w:val="fr-FR"/>
              </w:rPr>
            </w:pPr>
          </w:p>
          <w:p w14:paraId="540D0926" w14:textId="77777777" w:rsidR="00066DCC" w:rsidRDefault="00066DCC" w:rsidP="009F2C87">
            <w:pPr>
              <w:rPr>
                <w:rFonts w:ascii="Arial" w:hAnsi="Arial"/>
                <w:lang w:val="fr-FR"/>
              </w:rPr>
            </w:pPr>
          </w:p>
          <w:p w14:paraId="1324E507" w14:textId="77777777" w:rsidR="00066DCC" w:rsidRPr="00836ABE" w:rsidRDefault="00066DCC" w:rsidP="009F2C87">
            <w:pPr>
              <w:rPr>
                <w:rFonts w:ascii="Arial" w:hAnsi="Arial"/>
                <w:lang w:val="fr-FR"/>
              </w:rPr>
            </w:pPr>
          </w:p>
        </w:tc>
      </w:tr>
    </w:tbl>
    <w:p w14:paraId="2DFA6DFA" w14:textId="740EE339" w:rsidR="007408A8" w:rsidRDefault="007408A8">
      <w:pPr>
        <w:rPr>
          <w:rFonts w:ascii="Calibri" w:hAnsi="Calibri" w:cs="Calibri"/>
          <w:b/>
          <w:bCs/>
          <w:color w:val="000000"/>
          <w:lang w:val="fr-FR"/>
        </w:rPr>
      </w:pPr>
    </w:p>
    <w:p w14:paraId="7B59DCC5" w14:textId="77777777" w:rsidR="00FD4707" w:rsidRDefault="00FD4707" w:rsidP="00CD138A">
      <w:pPr>
        <w:widowControl/>
        <w:autoSpaceDE w:val="0"/>
        <w:autoSpaceDN w:val="0"/>
        <w:adjustRightInd w:val="0"/>
        <w:spacing w:after="0" w:line="240" w:lineRule="auto"/>
        <w:rPr>
          <w:rFonts w:ascii="Calibri" w:hAnsi="Calibri" w:cs="Calibri"/>
          <w:b/>
          <w:bCs/>
          <w:color w:val="000000"/>
          <w:lang w:val="fr-FR"/>
        </w:rPr>
      </w:pPr>
    </w:p>
    <w:tbl>
      <w:tblPr>
        <w:tblpPr w:leftFromText="141" w:rightFromText="141" w:vertAnchor="text" w:horzAnchor="margin" w:tblpX="-289" w:tblpY="1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1E144E" w:rsidRPr="00202E3C" w14:paraId="32F30EF6" w14:textId="77777777" w:rsidTr="007435EC">
        <w:trPr>
          <w:trHeight w:val="671"/>
        </w:trPr>
        <w:tc>
          <w:tcPr>
            <w:tcW w:w="10060" w:type="dxa"/>
            <w:shd w:val="clear" w:color="auto" w:fill="DBE5F1" w:themeFill="accent1" w:themeFillTint="33"/>
            <w:vAlign w:val="center"/>
          </w:tcPr>
          <w:p w14:paraId="41776050" w14:textId="32DFA317" w:rsidR="001E144E" w:rsidRDefault="001E144E" w:rsidP="009F2C87">
            <w:pPr>
              <w:pStyle w:val="Default"/>
              <w:rPr>
                <w:rFonts w:ascii="Calibri" w:hAnsi="Calibri" w:cs="Calibri"/>
                <w:b/>
                <w:bCs/>
                <w:sz w:val="22"/>
                <w:szCs w:val="22"/>
                <w:lang w:bidi="ar-SA"/>
              </w:rPr>
            </w:pPr>
            <w:r>
              <w:rPr>
                <w:rFonts w:ascii="Calibri" w:hAnsi="Calibri" w:cs="Calibri"/>
                <w:b/>
                <w:bCs/>
                <w:sz w:val="22"/>
                <w:szCs w:val="22"/>
                <w:lang w:bidi="ar-SA"/>
              </w:rPr>
              <w:t>I</w:t>
            </w:r>
            <w:r w:rsidR="00CD1259">
              <w:rPr>
                <w:rFonts w:ascii="Calibri" w:hAnsi="Calibri" w:cs="Calibri"/>
                <w:b/>
                <w:bCs/>
                <w:sz w:val="22"/>
                <w:szCs w:val="22"/>
                <w:lang w:bidi="ar-SA"/>
              </w:rPr>
              <w:t>ndicateurs du projet</w:t>
            </w:r>
          </w:p>
          <w:p w14:paraId="1BB6A286" w14:textId="77777777" w:rsidR="00DF4C7E" w:rsidRDefault="00DF4C7E" w:rsidP="009F2C87">
            <w:pPr>
              <w:pStyle w:val="Default"/>
              <w:rPr>
                <w:rFonts w:ascii="Calibri" w:hAnsi="Calibri" w:cs="Calibri"/>
                <w:b/>
                <w:bCs/>
                <w:sz w:val="22"/>
                <w:szCs w:val="22"/>
                <w:lang w:bidi="ar-SA"/>
              </w:rPr>
            </w:pPr>
          </w:p>
          <w:p w14:paraId="4885B0C4" w14:textId="77777777" w:rsidR="001E144E" w:rsidRDefault="007408A8" w:rsidP="009F2C87">
            <w:pPr>
              <w:pStyle w:val="Default"/>
              <w:ind w:right="405"/>
              <w:rPr>
                <w:rFonts w:ascii="Calibri" w:hAnsi="Calibri" w:cs="Calibri"/>
                <w:bCs/>
                <w:sz w:val="22"/>
                <w:szCs w:val="22"/>
                <w:lang w:bidi="ar-SA"/>
              </w:rPr>
            </w:pPr>
            <w:r>
              <w:rPr>
                <w:rFonts w:ascii="Calibri" w:hAnsi="Calibri" w:cs="Calibri"/>
                <w:bCs/>
                <w:sz w:val="22"/>
                <w:szCs w:val="22"/>
                <w:lang w:bidi="ar-SA"/>
              </w:rPr>
              <w:t xml:space="preserve">Merci de préciser les </w:t>
            </w:r>
            <w:r w:rsidR="003E27CB">
              <w:rPr>
                <w:rFonts w:ascii="Calibri" w:hAnsi="Calibri" w:cs="Calibri"/>
                <w:bCs/>
                <w:sz w:val="22"/>
                <w:szCs w:val="22"/>
                <w:lang w:bidi="ar-SA"/>
              </w:rPr>
              <w:t>i</w:t>
            </w:r>
            <w:r>
              <w:rPr>
                <w:rFonts w:ascii="Calibri" w:hAnsi="Calibri" w:cs="Calibri"/>
                <w:bCs/>
                <w:sz w:val="22"/>
                <w:szCs w:val="22"/>
                <w:lang w:bidi="ar-SA"/>
              </w:rPr>
              <w:t xml:space="preserve">ndicateurs qui permettront </w:t>
            </w:r>
            <w:r w:rsidR="001E144E">
              <w:rPr>
                <w:rFonts w:ascii="Calibri" w:hAnsi="Calibri" w:cs="Calibri"/>
                <w:bCs/>
                <w:sz w:val="22"/>
                <w:szCs w:val="22"/>
                <w:lang w:bidi="ar-SA"/>
              </w:rPr>
              <w:t>d’évaluer le projet</w:t>
            </w:r>
            <w:r w:rsidR="003E27CB">
              <w:rPr>
                <w:rFonts w:ascii="Calibri" w:hAnsi="Calibri" w:cs="Calibri"/>
                <w:bCs/>
                <w:sz w:val="22"/>
                <w:szCs w:val="22"/>
                <w:lang w:bidi="ar-SA"/>
              </w:rPr>
              <w:t xml:space="preserve"> et qui seront intégrés au rapport d’activité. Les </w:t>
            </w:r>
            <w:r w:rsidR="001E144E">
              <w:rPr>
                <w:rFonts w:ascii="Calibri" w:hAnsi="Calibri" w:cs="Calibri"/>
                <w:bCs/>
                <w:sz w:val="22"/>
                <w:szCs w:val="22"/>
                <w:lang w:bidi="ar-SA"/>
              </w:rPr>
              <w:t>indicateurs</w:t>
            </w:r>
            <w:r w:rsidR="003E27CB">
              <w:rPr>
                <w:rFonts w:ascii="Calibri" w:hAnsi="Calibri" w:cs="Calibri"/>
                <w:bCs/>
                <w:sz w:val="22"/>
                <w:szCs w:val="22"/>
                <w:lang w:bidi="ar-SA"/>
              </w:rPr>
              <w:t xml:space="preserve"> choisis peuvent être des indicateurs</w:t>
            </w:r>
            <w:r w:rsidR="001E144E">
              <w:rPr>
                <w:rFonts w:ascii="Calibri" w:hAnsi="Calibri" w:cs="Calibri"/>
                <w:bCs/>
                <w:sz w:val="22"/>
                <w:szCs w:val="22"/>
                <w:lang w:bidi="ar-SA"/>
              </w:rPr>
              <w:t xml:space="preserve"> de moyen,</w:t>
            </w:r>
            <w:r w:rsidR="003E27CB">
              <w:rPr>
                <w:rFonts w:ascii="Calibri" w:hAnsi="Calibri" w:cs="Calibri"/>
                <w:bCs/>
                <w:sz w:val="22"/>
                <w:szCs w:val="22"/>
                <w:lang w:bidi="ar-SA"/>
              </w:rPr>
              <w:t xml:space="preserve"> de processus, ou</w:t>
            </w:r>
            <w:r w:rsidR="001E144E">
              <w:rPr>
                <w:rFonts w:ascii="Calibri" w:hAnsi="Calibri" w:cs="Calibri"/>
                <w:bCs/>
                <w:sz w:val="22"/>
                <w:szCs w:val="22"/>
                <w:lang w:bidi="ar-SA"/>
              </w:rPr>
              <w:t xml:space="preserve"> de résultats, </w:t>
            </w:r>
            <w:r w:rsidR="003E27CB">
              <w:rPr>
                <w:rFonts w:ascii="Calibri" w:hAnsi="Calibri" w:cs="Calibri"/>
                <w:bCs/>
                <w:sz w:val="22"/>
                <w:szCs w:val="22"/>
                <w:lang w:bidi="ar-SA"/>
              </w:rPr>
              <w:t>ils peuvent être quantitatifs ou qualitatifs. Le mode de recueil doit être mentionné.</w:t>
            </w:r>
          </w:p>
          <w:p w14:paraId="4BDB30FC" w14:textId="77777777" w:rsidR="007435EC" w:rsidRPr="00836ABE" w:rsidRDefault="007435EC" w:rsidP="009F2C87">
            <w:pPr>
              <w:pStyle w:val="Default"/>
              <w:ind w:right="405"/>
              <w:rPr>
                <w:rFonts w:ascii="Calibri" w:hAnsi="Calibri" w:cs="Calibri"/>
                <w:b/>
                <w:bCs/>
                <w:sz w:val="22"/>
                <w:szCs w:val="22"/>
                <w:lang w:bidi="ar-SA"/>
              </w:rPr>
            </w:pPr>
          </w:p>
        </w:tc>
      </w:tr>
      <w:tr w:rsidR="001E144E" w:rsidRPr="00202E3C" w14:paraId="0D6842A9" w14:textId="77777777" w:rsidTr="009F2C87">
        <w:trPr>
          <w:trHeight w:val="12910"/>
        </w:trPr>
        <w:tc>
          <w:tcPr>
            <w:tcW w:w="10060" w:type="dxa"/>
            <w:shd w:val="clear" w:color="auto" w:fill="FFFFFF"/>
          </w:tcPr>
          <w:p w14:paraId="3191BDEC" w14:textId="77777777" w:rsidR="001E144E" w:rsidRDefault="001E144E" w:rsidP="009F2C87">
            <w:pPr>
              <w:widowControl/>
              <w:autoSpaceDE w:val="0"/>
              <w:autoSpaceDN w:val="0"/>
              <w:adjustRightInd w:val="0"/>
              <w:spacing w:after="0" w:line="240" w:lineRule="auto"/>
              <w:rPr>
                <w:rFonts w:ascii="Arial" w:hAnsi="Arial"/>
                <w:lang w:val="fr-FR"/>
              </w:rPr>
            </w:pPr>
          </w:p>
          <w:p w14:paraId="3F2FD64F" w14:textId="77777777" w:rsidR="00FE1D11" w:rsidRDefault="00FE1D11" w:rsidP="009F2C87">
            <w:pPr>
              <w:widowControl/>
              <w:autoSpaceDE w:val="0"/>
              <w:autoSpaceDN w:val="0"/>
              <w:adjustRightInd w:val="0"/>
              <w:spacing w:after="0" w:line="240" w:lineRule="auto"/>
              <w:rPr>
                <w:rFonts w:ascii="Calibri" w:hAnsi="Calibri" w:cs="Calibri"/>
                <w:b/>
                <w:bCs/>
                <w:color w:val="000000"/>
                <w:lang w:val="fr-FR"/>
              </w:rPr>
            </w:pPr>
          </w:p>
          <w:tbl>
            <w:tblPr>
              <w:tblStyle w:val="Grilledutableau"/>
              <w:tblW w:w="9634" w:type="dxa"/>
              <w:tblLook w:val="04A0" w:firstRow="1" w:lastRow="0" w:firstColumn="1" w:lastColumn="0" w:noHBand="0" w:noVBand="1"/>
            </w:tblPr>
            <w:tblGrid>
              <w:gridCol w:w="1668"/>
              <w:gridCol w:w="3260"/>
              <w:gridCol w:w="4706"/>
            </w:tblGrid>
            <w:tr w:rsidR="00FE1D11" w:rsidRPr="00167E55" w14:paraId="11928A29" w14:textId="77777777" w:rsidTr="00FE1D11">
              <w:trPr>
                <w:tblHeader/>
              </w:trPr>
              <w:tc>
                <w:tcPr>
                  <w:tcW w:w="1668" w:type="dxa"/>
                </w:tcPr>
                <w:p w14:paraId="293D6ACB" w14:textId="77777777" w:rsidR="00FE1D11" w:rsidRPr="00CD138A" w:rsidRDefault="00FE1D11" w:rsidP="00986A21">
                  <w:pPr>
                    <w:framePr w:hSpace="141" w:wrap="around" w:vAnchor="text" w:hAnchor="margin" w:x="-289" w:y="181"/>
                    <w:widowControl/>
                    <w:autoSpaceDE w:val="0"/>
                    <w:autoSpaceDN w:val="0"/>
                    <w:adjustRightInd w:val="0"/>
                    <w:rPr>
                      <w:rFonts w:ascii="Calibri" w:hAnsi="Calibri" w:cs="Calibri"/>
                      <w:b/>
                      <w:bCs/>
                      <w:color w:val="000000"/>
                      <w:lang w:val="fr-FR"/>
                    </w:rPr>
                  </w:pPr>
                </w:p>
              </w:tc>
              <w:tc>
                <w:tcPr>
                  <w:tcW w:w="3260" w:type="dxa"/>
                </w:tcPr>
                <w:p w14:paraId="3436BC46" w14:textId="77777777" w:rsidR="00FE1D11" w:rsidRPr="00CA6BD3" w:rsidRDefault="00FE1D11" w:rsidP="00986A21">
                  <w:pPr>
                    <w:framePr w:hSpace="141" w:wrap="around" w:vAnchor="text" w:hAnchor="margin" w:x="-289" w:y="181"/>
                    <w:widowControl/>
                    <w:autoSpaceDE w:val="0"/>
                    <w:autoSpaceDN w:val="0"/>
                    <w:adjustRightInd w:val="0"/>
                    <w:rPr>
                      <w:rFonts w:ascii="Calibri" w:hAnsi="Calibri" w:cs="Calibri"/>
                      <w:bCs/>
                      <w:color w:val="000000"/>
                      <w:lang w:val="fr-FR"/>
                    </w:rPr>
                  </w:pPr>
                  <w:r>
                    <w:rPr>
                      <w:rFonts w:ascii="Calibri" w:hAnsi="Calibri" w:cs="Calibri"/>
                      <w:bCs/>
                      <w:color w:val="000000"/>
                      <w:lang w:val="fr-FR"/>
                    </w:rPr>
                    <w:t>Indicateurs qualitatifs</w:t>
                  </w:r>
                </w:p>
              </w:tc>
              <w:tc>
                <w:tcPr>
                  <w:tcW w:w="4706" w:type="dxa"/>
                </w:tcPr>
                <w:p w14:paraId="32E18AB1" w14:textId="77777777" w:rsidR="00FE1D11" w:rsidRPr="00CA6BD3" w:rsidRDefault="00FE1D11" w:rsidP="00986A21">
                  <w:pPr>
                    <w:framePr w:hSpace="141" w:wrap="around" w:vAnchor="text" w:hAnchor="margin" w:x="-289" w:y="181"/>
                    <w:widowControl/>
                    <w:autoSpaceDE w:val="0"/>
                    <w:autoSpaceDN w:val="0"/>
                    <w:adjustRightInd w:val="0"/>
                    <w:rPr>
                      <w:rFonts w:ascii="Calibri" w:hAnsi="Calibri" w:cs="Calibri"/>
                      <w:bCs/>
                      <w:color w:val="000000"/>
                      <w:lang w:val="fr-FR"/>
                    </w:rPr>
                  </w:pPr>
                  <w:r>
                    <w:rPr>
                      <w:rFonts w:ascii="Calibri" w:hAnsi="Calibri" w:cs="Calibri"/>
                      <w:bCs/>
                      <w:color w:val="000000"/>
                      <w:lang w:val="fr-FR"/>
                    </w:rPr>
                    <w:t>Indicateurs quantitatifs</w:t>
                  </w:r>
                </w:p>
              </w:tc>
            </w:tr>
            <w:tr w:rsidR="00FE1D11" w:rsidRPr="00633E20" w14:paraId="14C6D77A" w14:textId="77777777" w:rsidTr="00FE1D11">
              <w:tc>
                <w:tcPr>
                  <w:tcW w:w="1668" w:type="dxa"/>
                </w:tcPr>
                <w:p w14:paraId="3DCB02EA" w14:textId="77777777" w:rsidR="00FE1D11" w:rsidRDefault="00FE1D11" w:rsidP="00986A21">
                  <w:pPr>
                    <w:framePr w:hSpace="141" w:wrap="around" w:vAnchor="text" w:hAnchor="margin" w:x="-289" w:y="181"/>
                    <w:widowControl/>
                    <w:autoSpaceDE w:val="0"/>
                    <w:autoSpaceDN w:val="0"/>
                    <w:adjustRightInd w:val="0"/>
                    <w:rPr>
                      <w:rFonts w:ascii="Calibri" w:hAnsi="Calibri" w:cs="Calibri"/>
                      <w:b/>
                      <w:bCs/>
                      <w:color w:val="000000"/>
                      <w:lang w:val="fr-FR"/>
                    </w:rPr>
                  </w:pPr>
                  <w:r w:rsidRPr="00CD138A">
                    <w:rPr>
                      <w:rFonts w:ascii="Calibri" w:hAnsi="Calibri" w:cs="Calibri"/>
                      <w:b/>
                      <w:bCs/>
                      <w:color w:val="000000"/>
                      <w:lang w:val="fr-FR"/>
                    </w:rPr>
                    <w:t xml:space="preserve">Indicateurs de </w:t>
                  </w:r>
                  <w:r w:rsidR="003E27CB">
                    <w:rPr>
                      <w:rFonts w:ascii="Calibri" w:hAnsi="Calibri" w:cs="Calibri"/>
                      <w:b/>
                      <w:bCs/>
                      <w:color w:val="000000"/>
                      <w:lang w:val="fr-FR"/>
                    </w:rPr>
                    <w:t>moyens, ou de processus</w:t>
                  </w:r>
                </w:p>
                <w:p w14:paraId="303B9171" w14:textId="77777777" w:rsidR="007435EC" w:rsidRDefault="007435EC" w:rsidP="00986A21">
                  <w:pPr>
                    <w:framePr w:hSpace="141" w:wrap="around" w:vAnchor="text" w:hAnchor="margin" w:x="-289" w:y="181"/>
                    <w:widowControl/>
                    <w:autoSpaceDE w:val="0"/>
                    <w:autoSpaceDN w:val="0"/>
                    <w:adjustRightInd w:val="0"/>
                    <w:rPr>
                      <w:rFonts w:ascii="Calibri" w:hAnsi="Calibri" w:cs="Calibri"/>
                      <w:b/>
                      <w:bCs/>
                      <w:color w:val="000000"/>
                      <w:lang w:val="fr-FR"/>
                    </w:rPr>
                  </w:pPr>
                </w:p>
              </w:tc>
              <w:tc>
                <w:tcPr>
                  <w:tcW w:w="3260" w:type="dxa"/>
                </w:tcPr>
                <w:p w14:paraId="78476BFF" w14:textId="77777777" w:rsidR="00FE1D11" w:rsidRPr="00CA6BD3" w:rsidRDefault="00FE1D11" w:rsidP="00986A21">
                  <w:pPr>
                    <w:framePr w:hSpace="141" w:wrap="around" w:vAnchor="text" w:hAnchor="margin" w:x="-289" w:y="181"/>
                    <w:widowControl/>
                    <w:autoSpaceDE w:val="0"/>
                    <w:autoSpaceDN w:val="0"/>
                    <w:adjustRightInd w:val="0"/>
                    <w:rPr>
                      <w:rFonts w:ascii="Calibri" w:hAnsi="Calibri" w:cs="Calibri"/>
                      <w:bCs/>
                      <w:color w:val="000000"/>
                      <w:lang w:val="fr-FR"/>
                    </w:rPr>
                  </w:pPr>
                </w:p>
              </w:tc>
              <w:tc>
                <w:tcPr>
                  <w:tcW w:w="4706" w:type="dxa"/>
                </w:tcPr>
                <w:p w14:paraId="67070E92" w14:textId="77777777" w:rsidR="00FE1D11" w:rsidRPr="00CA6BD3" w:rsidRDefault="00FE1D11" w:rsidP="00986A21">
                  <w:pPr>
                    <w:framePr w:hSpace="141" w:wrap="around" w:vAnchor="text" w:hAnchor="margin" w:x="-289" w:y="181"/>
                    <w:widowControl/>
                    <w:autoSpaceDE w:val="0"/>
                    <w:autoSpaceDN w:val="0"/>
                    <w:adjustRightInd w:val="0"/>
                    <w:rPr>
                      <w:rFonts w:ascii="Calibri" w:hAnsi="Calibri" w:cs="Calibri"/>
                      <w:bCs/>
                      <w:color w:val="000000"/>
                      <w:lang w:val="fr-FR"/>
                    </w:rPr>
                  </w:pPr>
                </w:p>
              </w:tc>
            </w:tr>
            <w:tr w:rsidR="00FE1D11" w:rsidRPr="00202E3C" w14:paraId="17E59113" w14:textId="77777777" w:rsidTr="00FE1D11">
              <w:tc>
                <w:tcPr>
                  <w:tcW w:w="1668" w:type="dxa"/>
                </w:tcPr>
                <w:p w14:paraId="2B450E08" w14:textId="77777777" w:rsidR="00FE1D11" w:rsidRDefault="00FE1D11" w:rsidP="00986A21">
                  <w:pPr>
                    <w:framePr w:hSpace="141" w:wrap="around" w:vAnchor="text" w:hAnchor="margin" w:x="-289" w:y="181"/>
                    <w:widowControl/>
                    <w:autoSpaceDE w:val="0"/>
                    <w:autoSpaceDN w:val="0"/>
                    <w:adjustRightInd w:val="0"/>
                    <w:rPr>
                      <w:rFonts w:ascii="Calibri" w:hAnsi="Calibri" w:cs="Calibri"/>
                      <w:b/>
                      <w:bCs/>
                      <w:color w:val="000000"/>
                      <w:lang w:val="fr-FR"/>
                    </w:rPr>
                  </w:pPr>
                  <w:r w:rsidRPr="00CD138A">
                    <w:rPr>
                      <w:rFonts w:ascii="Calibri" w:hAnsi="Calibri" w:cs="Calibri"/>
                      <w:b/>
                      <w:bCs/>
                      <w:color w:val="000000"/>
                      <w:lang w:val="fr-FR"/>
                    </w:rPr>
                    <w:t>Indicateurs de résultats</w:t>
                  </w:r>
                  <w:r>
                    <w:rPr>
                      <w:rFonts w:ascii="Calibri" w:hAnsi="Calibri" w:cs="Calibri"/>
                      <w:b/>
                      <w:bCs/>
                      <w:color w:val="000000"/>
                      <w:lang w:val="fr-FR"/>
                    </w:rPr>
                    <w:t> </w:t>
                  </w:r>
                </w:p>
                <w:p w14:paraId="133810EA" w14:textId="77777777" w:rsidR="00FE1D11" w:rsidRDefault="00FE1D11" w:rsidP="00986A21">
                  <w:pPr>
                    <w:pStyle w:val="Paragraphedeliste"/>
                    <w:framePr w:hSpace="141" w:wrap="around" w:vAnchor="text" w:hAnchor="margin" w:x="-289" w:y="181"/>
                    <w:widowControl/>
                    <w:autoSpaceDE w:val="0"/>
                    <w:autoSpaceDN w:val="0"/>
                    <w:adjustRightInd w:val="0"/>
                    <w:rPr>
                      <w:rFonts w:ascii="Calibri" w:hAnsi="Calibri" w:cs="Calibri"/>
                      <w:b/>
                      <w:bCs/>
                      <w:color w:val="000000"/>
                      <w:lang w:val="fr-FR"/>
                    </w:rPr>
                  </w:pPr>
                </w:p>
              </w:tc>
              <w:tc>
                <w:tcPr>
                  <w:tcW w:w="3260" w:type="dxa"/>
                </w:tcPr>
                <w:p w14:paraId="7FDF23C0" w14:textId="77777777" w:rsidR="00FE1D11" w:rsidRDefault="00FE1D11" w:rsidP="00986A21">
                  <w:pPr>
                    <w:framePr w:hSpace="141" w:wrap="around" w:vAnchor="text" w:hAnchor="margin" w:x="-289" w:y="181"/>
                    <w:widowControl/>
                    <w:autoSpaceDE w:val="0"/>
                    <w:autoSpaceDN w:val="0"/>
                    <w:adjustRightInd w:val="0"/>
                    <w:rPr>
                      <w:rFonts w:ascii="Calibri" w:hAnsi="Calibri" w:cs="Calibri"/>
                      <w:bCs/>
                      <w:color w:val="000000"/>
                      <w:lang w:val="fr-FR"/>
                    </w:rPr>
                  </w:pPr>
                </w:p>
                <w:p w14:paraId="5AC053FB" w14:textId="77777777" w:rsidR="00A37053" w:rsidRDefault="00A37053" w:rsidP="00986A21">
                  <w:pPr>
                    <w:framePr w:hSpace="141" w:wrap="around" w:vAnchor="text" w:hAnchor="margin" w:x="-289" w:y="181"/>
                    <w:widowControl/>
                    <w:autoSpaceDE w:val="0"/>
                    <w:autoSpaceDN w:val="0"/>
                    <w:adjustRightInd w:val="0"/>
                    <w:rPr>
                      <w:rFonts w:ascii="Calibri" w:hAnsi="Calibri" w:cs="Calibri"/>
                      <w:bCs/>
                      <w:color w:val="000000"/>
                      <w:lang w:val="fr-FR"/>
                    </w:rPr>
                  </w:pPr>
                </w:p>
                <w:p w14:paraId="02D909DB" w14:textId="77777777" w:rsidR="00A37053" w:rsidRDefault="00A37053" w:rsidP="00986A21">
                  <w:pPr>
                    <w:framePr w:hSpace="141" w:wrap="around" w:vAnchor="text" w:hAnchor="margin" w:x="-289" w:y="181"/>
                    <w:widowControl/>
                    <w:autoSpaceDE w:val="0"/>
                    <w:autoSpaceDN w:val="0"/>
                    <w:adjustRightInd w:val="0"/>
                    <w:rPr>
                      <w:rFonts w:ascii="Calibri" w:hAnsi="Calibri" w:cs="Calibri"/>
                      <w:bCs/>
                      <w:color w:val="000000"/>
                      <w:lang w:val="fr-FR"/>
                    </w:rPr>
                  </w:pPr>
                </w:p>
                <w:p w14:paraId="3EE2E637" w14:textId="77777777" w:rsidR="00A37053" w:rsidRDefault="00A37053" w:rsidP="00986A21">
                  <w:pPr>
                    <w:framePr w:hSpace="141" w:wrap="around" w:vAnchor="text" w:hAnchor="margin" w:x="-289" w:y="181"/>
                    <w:widowControl/>
                    <w:autoSpaceDE w:val="0"/>
                    <w:autoSpaceDN w:val="0"/>
                    <w:adjustRightInd w:val="0"/>
                    <w:rPr>
                      <w:rFonts w:ascii="Calibri" w:hAnsi="Calibri" w:cs="Calibri"/>
                      <w:bCs/>
                      <w:color w:val="000000"/>
                      <w:lang w:val="fr-FR"/>
                    </w:rPr>
                  </w:pPr>
                </w:p>
                <w:p w14:paraId="68EDA9D6" w14:textId="7E668AAC" w:rsidR="00A37053" w:rsidRPr="00CA6BD3" w:rsidRDefault="00A37053" w:rsidP="00986A21">
                  <w:pPr>
                    <w:framePr w:hSpace="141" w:wrap="around" w:vAnchor="text" w:hAnchor="margin" w:x="-289" w:y="181"/>
                    <w:widowControl/>
                    <w:autoSpaceDE w:val="0"/>
                    <w:autoSpaceDN w:val="0"/>
                    <w:adjustRightInd w:val="0"/>
                    <w:rPr>
                      <w:rFonts w:ascii="Calibri" w:hAnsi="Calibri" w:cs="Calibri"/>
                      <w:bCs/>
                      <w:color w:val="000000"/>
                      <w:lang w:val="fr-FR"/>
                    </w:rPr>
                  </w:pPr>
                </w:p>
              </w:tc>
              <w:tc>
                <w:tcPr>
                  <w:tcW w:w="4706" w:type="dxa"/>
                </w:tcPr>
                <w:p w14:paraId="009965DD" w14:textId="77777777" w:rsidR="00FE1D11" w:rsidRPr="00772D5F" w:rsidRDefault="00FE1D11" w:rsidP="00986A21">
                  <w:pPr>
                    <w:framePr w:hSpace="141" w:wrap="around" w:vAnchor="text" w:hAnchor="margin" w:x="-289" w:y="181"/>
                    <w:widowControl/>
                    <w:autoSpaceDE w:val="0"/>
                    <w:autoSpaceDN w:val="0"/>
                    <w:adjustRightInd w:val="0"/>
                    <w:rPr>
                      <w:rFonts w:cs="Times New Roman"/>
                      <w:lang w:val="fr-FR"/>
                    </w:rPr>
                  </w:pPr>
                </w:p>
              </w:tc>
            </w:tr>
          </w:tbl>
          <w:p w14:paraId="5CFB4BCF" w14:textId="77777777" w:rsidR="00FE1D11" w:rsidRDefault="00FE1D11" w:rsidP="009F2C87">
            <w:pPr>
              <w:widowControl/>
              <w:autoSpaceDE w:val="0"/>
              <w:autoSpaceDN w:val="0"/>
              <w:adjustRightInd w:val="0"/>
              <w:spacing w:after="0" w:line="240" w:lineRule="auto"/>
              <w:rPr>
                <w:rFonts w:ascii="Calibri" w:hAnsi="Calibri" w:cs="Calibri"/>
                <w:b/>
                <w:bCs/>
                <w:color w:val="000000"/>
                <w:lang w:val="fr-FR"/>
              </w:rPr>
            </w:pPr>
          </w:p>
          <w:p w14:paraId="2F983B99" w14:textId="77777777" w:rsidR="00FE1D11" w:rsidRDefault="00FE1D11" w:rsidP="009F2C87">
            <w:pPr>
              <w:widowControl/>
              <w:autoSpaceDE w:val="0"/>
              <w:autoSpaceDN w:val="0"/>
              <w:adjustRightInd w:val="0"/>
              <w:spacing w:after="0" w:line="240" w:lineRule="auto"/>
              <w:rPr>
                <w:rFonts w:ascii="Calibri" w:hAnsi="Calibri" w:cs="Calibri"/>
                <w:b/>
                <w:bCs/>
                <w:color w:val="000000"/>
                <w:lang w:val="fr-FR"/>
              </w:rPr>
            </w:pPr>
          </w:p>
          <w:p w14:paraId="7E33343F" w14:textId="77777777" w:rsidR="00DE7D05" w:rsidRPr="00836ABE" w:rsidRDefault="00DE7D05" w:rsidP="009F2C87">
            <w:pPr>
              <w:widowControl/>
              <w:autoSpaceDE w:val="0"/>
              <w:autoSpaceDN w:val="0"/>
              <w:adjustRightInd w:val="0"/>
              <w:spacing w:after="0" w:line="240" w:lineRule="auto"/>
              <w:rPr>
                <w:rFonts w:ascii="Arial" w:hAnsi="Arial"/>
                <w:lang w:val="fr-FR"/>
              </w:rPr>
            </w:pPr>
          </w:p>
        </w:tc>
      </w:tr>
    </w:tbl>
    <w:p w14:paraId="73D204EA" w14:textId="77777777" w:rsidR="00E96844" w:rsidRDefault="00E96844" w:rsidP="001E144E">
      <w:pPr>
        <w:widowControl/>
        <w:autoSpaceDE w:val="0"/>
        <w:autoSpaceDN w:val="0"/>
        <w:adjustRightInd w:val="0"/>
        <w:spacing w:after="0" w:line="240" w:lineRule="auto"/>
        <w:ind w:left="-284"/>
        <w:jc w:val="both"/>
        <w:rPr>
          <w:rFonts w:ascii="Calibri" w:hAnsi="Calibri" w:cs="Calibri"/>
          <w:b/>
          <w:bCs/>
          <w:color w:val="000000"/>
          <w:sz w:val="28"/>
          <w:szCs w:val="28"/>
          <w:lang w:val="fr-FR"/>
        </w:rPr>
      </w:pPr>
    </w:p>
    <w:p w14:paraId="5B1375B3" w14:textId="77777777" w:rsidR="00F92F6D" w:rsidRPr="00743959" w:rsidRDefault="002A52D4" w:rsidP="00743959">
      <w:pPr>
        <w:widowControl/>
        <w:autoSpaceDE w:val="0"/>
        <w:autoSpaceDN w:val="0"/>
        <w:adjustRightInd w:val="0"/>
        <w:spacing w:after="0" w:line="240" w:lineRule="auto"/>
        <w:jc w:val="both"/>
        <w:rPr>
          <w:rFonts w:ascii="Calibri" w:hAnsi="Calibri" w:cs="Calibri"/>
          <w:b/>
          <w:bCs/>
          <w:color w:val="000000"/>
          <w:sz w:val="28"/>
          <w:szCs w:val="28"/>
          <w:lang w:val="fr-FR"/>
        </w:rPr>
      </w:pPr>
      <w:r>
        <w:rPr>
          <w:rFonts w:ascii="Calibri" w:hAnsi="Calibri" w:cs="Calibri"/>
          <w:b/>
          <w:bCs/>
          <w:color w:val="000000"/>
          <w:sz w:val="28"/>
          <w:szCs w:val="28"/>
          <w:lang w:val="fr-FR"/>
        </w:rPr>
        <w:t>3</w:t>
      </w:r>
      <w:r w:rsidR="00743959" w:rsidRPr="00743959">
        <w:rPr>
          <w:rFonts w:ascii="Calibri" w:hAnsi="Calibri" w:cs="Calibri"/>
          <w:b/>
          <w:bCs/>
          <w:color w:val="000000"/>
          <w:sz w:val="28"/>
          <w:szCs w:val="28"/>
          <w:lang w:val="fr-FR"/>
        </w:rPr>
        <w:t>/</w:t>
      </w:r>
      <w:r w:rsidR="00F92F6D">
        <w:rPr>
          <w:rFonts w:ascii="Calibri" w:hAnsi="Calibri" w:cs="Calibri"/>
          <w:b/>
          <w:bCs/>
          <w:color w:val="000000"/>
          <w:sz w:val="28"/>
          <w:szCs w:val="28"/>
          <w:lang w:val="fr-FR"/>
        </w:rPr>
        <w:t xml:space="preserve"> BUDGET</w:t>
      </w:r>
      <w:r w:rsidR="00F92F6D" w:rsidRPr="00F92F6D">
        <w:rPr>
          <w:rFonts w:ascii="Calibri" w:hAnsi="Calibri" w:cs="Calibri"/>
          <w:b/>
          <w:bCs/>
          <w:color w:val="000000"/>
          <w:sz w:val="28"/>
          <w:szCs w:val="28"/>
          <w:lang w:val="fr-FR"/>
        </w:rPr>
        <w:t xml:space="preserve"> DU PROJET</w:t>
      </w:r>
    </w:p>
    <w:p w14:paraId="14973510" w14:textId="77777777" w:rsidR="00F92F6D" w:rsidRDefault="00F92F6D" w:rsidP="00624D12">
      <w:pPr>
        <w:pStyle w:val="Paragraphedeliste"/>
        <w:widowControl/>
        <w:autoSpaceDE w:val="0"/>
        <w:autoSpaceDN w:val="0"/>
        <w:adjustRightInd w:val="0"/>
        <w:spacing w:after="0" w:line="240" w:lineRule="auto"/>
        <w:ind w:hanging="720"/>
        <w:jc w:val="both"/>
        <w:rPr>
          <w:rFonts w:eastAsia="Arial" w:cs="Times New Roman"/>
          <w:sz w:val="24"/>
          <w:szCs w:val="24"/>
          <w:lang w:val="fr-FR"/>
        </w:rPr>
      </w:pPr>
    </w:p>
    <w:p w14:paraId="07DB62E9" w14:textId="77777777" w:rsidR="00F92F6D" w:rsidRDefault="00F92F6D" w:rsidP="00624D12">
      <w:pPr>
        <w:pStyle w:val="Paragraphedeliste"/>
        <w:widowControl/>
        <w:autoSpaceDE w:val="0"/>
        <w:autoSpaceDN w:val="0"/>
        <w:adjustRightInd w:val="0"/>
        <w:spacing w:after="0" w:line="240" w:lineRule="auto"/>
        <w:ind w:hanging="720"/>
        <w:jc w:val="both"/>
        <w:rPr>
          <w:rFonts w:eastAsia="Arial" w:cs="Times New Roman"/>
          <w:sz w:val="24"/>
          <w:szCs w:val="24"/>
          <w:lang w:val="fr-FR"/>
        </w:rPr>
      </w:pPr>
    </w:p>
    <w:tbl>
      <w:tblPr>
        <w:tblpPr w:leftFromText="141" w:rightFromText="141" w:vertAnchor="text" w:horzAnchor="margin" w:tblpX="-289" w:tblpY="1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F92F6D" w:rsidRPr="00633E20" w14:paraId="67F8F1C0" w14:textId="77777777" w:rsidTr="007435EC">
        <w:trPr>
          <w:trHeight w:val="671"/>
        </w:trPr>
        <w:tc>
          <w:tcPr>
            <w:tcW w:w="10060" w:type="dxa"/>
            <w:shd w:val="clear" w:color="auto" w:fill="DBE5F1" w:themeFill="accent1" w:themeFillTint="33"/>
            <w:vAlign w:val="center"/>
          </w:tcPr>
          <w:p w14:paraId="066E2BB0" w14:textId="77777777" w:rsidR="00743959" w:rsidRPr="002A52D4" w:rsidRDefault="0028310E" w:rsidP="007435EC">
            <w:pPr>
              <w:spacing w:after="0" w:line="240" w:lineRule="auto"/>
              <w:ind w:right="-36"/>
              <w:jc w:val="both"/>
              <w:rPr>
                <w:rFonts w:eastAsia="Arial" w:cs="Times New Roman"/>
                <w:lang w:val="fr-FR"/>
              </w:rPr>
            </w:pPr>
            <w:r w:rsidRPr="002A52D4">
              <w:rPr>
                <w:rFonts w:eastAsia="Arial" w:cs="Times New Roman"/>
                <w:lang w:val="fr-FR"/>
              </w:rPr>
              <w:t xml:space="preserve">Estimation du budget. </w:t>
            </w:r>
            <w:r w:rsidR="00F92F6D" w:rsidRPr="002A52D4">
              <w:rPr>
                <w:rFonts w:eastAsia="Arial" w:cs="Times New Roman"/>
                <w:lang w:val="fr-FR"/>
              </w:rPr>
              <w:t xml:space="preserve">Présentation de chaque source de dépense et </w:t>
            </w:r>
            <w:r w:rsidRPr="002A52D4">
              <w:rPr>
                <w:rFonts w:eastAsia="Arial" w:cs="Times New Roman"/>
                <w:lang w:val="fr-FR"/>
              </w:rPr>
              <w:t>de recette</w:t>
            </w:r>
            <w:r w:rsidR="00F92F6D" w:rsidRPr="002A52D4">
              <w:rPr>
                <w:rFonts w:eastAsia="Arial" w:cs="Times New Roman"/>
                <w:lang w:val="fr-FR"/>
              </w:rPr>
              <w:t xml:space="preserve">. </w:t>
            </w:r>
          </w:p>
          <w:p w14:paraId="4B8EA467" w14:textId="675E2356" w:rsidR="00F92F6D" w:rsidRPr="002A52D4" w:rsidRDefault="00743959" w:rsidP="007435EC">
            <w:pPr>
              <w:spacing w:after="0" w:line="240" w:lineRule="auto"/>
              <w:ind w:right="-36"/>
              <w:jc w:val="both"/>
              <w:rPr>
                <w:rFonts w:eastAsia="Arial" w:cs="Times New Roman"/>
                <w:lang w:val="fr-FR"/>
              </w:rPr>
            </w:pPr>
            <w:r w:rsidRPr="002A52D4">
              <w:rPr>
                <w:rFonts w:eastAsia="Arial" w:cs="Times New Roman"/>
                <w:lang w:val="fr-FR"/>
              </w:rPr>
              <w:t xml:space="preserve">Si vous estimez votre projet </w:t>
            </w:r>
            <w:r w:rsidR="007435EC" w:rsidRPr="002A52D4">
              <w:rPr>
                <w:rFonts w:eastAsia="Arial" w:cs="Times New Roman"/>
                <w:lang w:val="fr-FR"/>
              </w:rPr>
              <w:t xml:space="preserve">à plus de </w:t>
            </w:r>
            <w:r w:rsidR="00CD1259" w:rsidRPr="005A56CA">
              <w:rPr>
                <w:rFonts w:eastAsia="Arial" w:cs="Times New Roman"/>
                <w:lang w:val="fr-FR"/>
              </w:rPr>
              <w:t>6</w:t>
            </w:r>
            <w:r w:rsidR="00F92F6D" w:rsidRPr="005A56CA">
              <w:rPr>
                <w:rFonts w:eastAsia="Arial" w:cs="Times New Roman"/>
                <w:lang w:val="fr-FR"/>
              </w:rPr>
              <w:t>0 000</w:t>
            </w:r>
            <w:r w:rsidR="00F92F6D" w:rsidRPr="002A52D4">
              <w:rPr>
                <w:rFonts w:eastAsia="Arial" w:cs="Times New Roman"/>
                <w:lang w:val="fr-FR"/>
              </w:rPr>
              <w:t xml:space="preserve"> euros, </w:t>
            </w:r>
            <w:r w:rsidR="007435EC" w:rsidRPr="002A52D4">
              <w:rPr>
                <w:rFonts w:eastAsia="Arial" w:cs="Times New Roman"/>
                <w:lang w:val="fr-FR"/>
              </w:rPr>
              <w:t xml:space="preserve">merci de </w:t>
            </w:r>
            <w:r w:rsidRPr="002A52D4">
              <w:rPr>
                <w:rFonts w:eastAsia="Arial" w:cs="Times New Roman"/>
                <w:lang w:val="fr-FR"/>
              </w:rPr>
              <w:t>p</w:t>
            </w:r>
            <w:r w:rsidR="00F92F6D" w:rsidRPr="002A52D4">
              <w:rPr>
                <w:rFonts w:eastAsia="Arial" w:cs="Times New Roman"/>
                <w:lang w:val="fr-FR"/>
              </w:rPr>
              <w:t xml:space="preserve">réciser les </w:t>
            </w:r>
            <w:r w:rsidR="00DA6267" w:rsidRPr="002A52D4">
              <w:rPr>
                <w:rFonts w:eastAsia="Arial" w:cs="Times New Roman"/>
                <w:lang w:val="fr-FR"/>
              </w:rPr>
              <w:t>éléments</w:t>
            </w:r>
            <w:r w:rsidR="00F92F6D" w:rsidRPr="002A52D4">
              <w:rPr>
                <w:rFonts w:eastAsia="Arial" w:cs="Times New Roman"/>
                <w:lang w:val="fr-FR"/>
              </w:rPr>
              <w:t xml:space="preserve"> que vous souhaiteriez voir financés par l’ARS</w:t>
            </w:r>
            <w:r w:rsidR="007435EC" w:rsidRPr="002A52D4">
              <w:rPr>
                <w:rFonts w:eastAsia="Arial" w:cs="Times New Roman"/>
                <w:lang w:val="fr-FR"/>
              </w:rPr>
              <w:t xml:space="preserve"> à hauteur de </w:t>
            </w:r>
            <w:r w:rsidR="00CD1259" w:rsidRPr="005A56CA">
              <w:rPr>
                <w:rFonts w:eastAsia="Arial" w:cs="Times New Roman"/>
                <w:lang w:val="fr-FR"/>
              </w:rPr>
              <w:t>6</w:t>
            </w:r>
            <w:r w:rsidRPr="005A56CA">
              <w:rPr>
                <w:rFonts w:eastAsia="Arial" w:cs="Times New Roman"/>
                <w:lang w:val="fr-FR"/>
              </w:rPr>
              <w:t>0 000</w:t>
            </w:r>
            <w:r w:rsidRPr="002A52D4">
              <w:rPr>
                <w:rFonts w:eastAsia="Arial" w:cs="Times New Roman"/>
                <w:lang w:val="fr-FR"/>
              </w:rPr>
              <w:t xml:space="preserve"> euros</w:t>
            </w:r>
            <w:r w:rsidR="00F92F6D" w:rsidRPr="002A52D4">
              <w:rPr>
                <w:rFonts w:eastAsia="Arial" w:cs="Times New Roman"/>
                <w:lang w:val="fr-FR"/>
              </w:rPr>
              <w:t xml:space="preserve">.  </w:t>
            </w:r>
          </w:p>
          <w:p w14:paraId="3A45D65D" w14:textId="5334F10F" w:rsidR="00E51A50" w:rsidRPr="002A52D4" w:rsidRDefault="00E51A50" w:rsidP="007435EC">
            <w:pPr>
              <w:spacing w:after="0" w:line="240" w:lineRule="auto"/>
              <w:ind w:right="-36"/>
              <w:jc w:val="both"/>
              <w:rPr>
                <w:rFonts w:eastAsia="Arial" w:cs="Times New Roman"/>
                <w:b/>
                <w:lang w:val="fr-FR"/>
              </w:rPr>
            </w:pPr>
            <w:r w:rsidRPr="002A52D4">
              <w:rPr>
                <w:rFonts w:eastAsia="Arial" w:cs="Times New Roman"/>
                <w:b/>
                <w:lang w:val="fr-FR"/>
              </w:rPr>
              <w:t>Pour rappel, les dossiers ne présentant pas le budget</w:t>
            </w:r>
            <w:r w:rsidR="006F6859">
              <w:rPr>
                <w:rFonts w:eastAsia="Arial" w:cs="Times New Roman"/>
                <w:b/>
                <w:lang w:val="fr-FR"/>
              </w:rPr>
              <w:t xml:space="preserve"> détaillé</w:t>
            </w:r>
            <w:r w:rsidRPr="002A52D4">
              <w:rPr>
                <w:rFonts w:eastAsia="Arial" w:cs="Times New Roman"/>
                <w:b/>
                <w:lang w:val="fr-FR"/>
              </w:rPr>
              <w:t xml:space="preserve"> du projet, le montant de l’aide attendue et son affectat</w:t>
            </w:r>
            <w:r w:rsidR="007A20A4" w:rsidRPr="002A52D4">
              <w:rPr>
                <w:rFonts w:eastAsia="Arial" w:cs="Times New Roman"/>
                <w:b/>
                <w:lang w:val="fr-FR"/>
              </w:rPr>
              <w:t>ion se verront oppos</w:t>
            </w:r>
            <w:r w:rsidR="006F6859">
              <w:rPr>
                <w:rFonts w:eastAsia="Arial" w:cs="Times New Roman"/>
                <w:b/>
                <w:lang w:val="fr-FR"/>
              </w:rPr>
              <w:t>er</w:t>
            </w:r>
            <w:r w:rsidR="007A20A4" w:rsidRPr="002A52D4">
              <w:rPr>
                <w:rFonts w:eastAsia="Arial" w:cs="Times New Roman"/>
                <w:b/>
                <w:lang w:val="fr-FR"/>
              </w:rPr>
              <w:t xml:space="preserve"> un refus préalable.</w:t>
            </w:r>
          </w:p>
          <w:p w14:paraId="243D8A8C" w14:textId="77777777" w:rsidR="0034774D" w:rsidRPr="007A20A4" w:rsidRDefault="0034774D" w:rsidP="007435EC">
            <w:pPr>
              <w:spacing w:after="0" w:line="240" w:lineRule="auto"/>
              <w:ind w:right="-36"/>
              <w:jc w:val="both"/>
              <w:rPr>
                <w:rFonts w:ascii="Calibri" w:hAnsi="Calibri" w:cs="Calibri"/>
                <w:b/>
                <w:bCs/>
                <w:color w:val="000000"/>
                <w:lang w:val="fr-FR"/>
              </w:rPr>
            </w:pPr>
          </w:p>
        </w:tc>
      </w:tr>
      <w:tr w:rsidR="00F92F6D" w:rsidRPr="00202E3C" w14:paraId="5910557F" w14:textId="77777777" w:rsidTr="007435EC">
        <w:trPr>
          <w:trHeight w:val="75"/>
        </w:trPr>
        <w:tc>
          <w:tcPr>
            <w:tcW w:w="10060" w:type="dxa"/>
            <w:shd w:val="clear" w:color="auto" w:fill="FFFFFF"/>
          </w:tcPr>
          <w:p w14:paraId="545F4B3C" w14:textId="77777777" w:rsidR="00F92F6D" w:rsidRDefault="00F92F6D" w:rsidP="007435EC">
            <w:pPr>
              <w:widowControl/>
              <w:tabs>
                <w:tab w:val="left" w:pos="426"/>
              </w:tabs>
              <w:autoSpaceDE w:val="0"/>
              <w:autoSpaceDN w:val="0"/>
              <w:adjustRightInd w:val="0"/>
              <w:spacing w:after="0" w:line="240" w:lineRule="auto"/>
              <w:rPr>
                <w:rFonts w:ascii="Wingdings" w:hAnsi="Wingdings" w:cs="Wingdings"/>
                <w:color w:val="000000"/>
                <w:lang w:val="fr-FR"/>
              </w:rPr>
            </w:pPr>
          </w:p>
          <w:p w14:paraId="66D619A2" w14:textId="0AB9B339" w:rsidR="00F92F6D" w:rsidRDefault="00C05469" w:rsidP="007435EC">
            <w:pPr>
              <w:widowControl/>
              <w:autoSpaceDE w:val="0"/>
              <w:autoSpaceDN w:val="0"/>
              <w:adjustRightInd w:val="0"/>
              <w:spacing w:after="0" w:line="240" w:lineRule="auto"/>
              <w:rPr>
                <w:rFonts w:ascii="Calibri" w:hAnsi="Calibri" w:cs="Calibri"/>
                <w:b/>
                <w:bCs/>
                <w:color w:val="000000"/>
                <w:lang w:val="fr-FR"/>
              </w:rPr>
            </w:pPr>
            <w:r>
              <w:rPr>
                <w:rFonts w:ascii="Calibri" w:hAnsi="Calibri" w:cs="Calibri"/>
                <w:b/>
                <w:bCs/>
                <w:color w:val="000000"/>
                <w:lang w:val="fr-FR"/>
              </w:rPr>
              <w:t>L’estimation du budget au format excel est à joindre en annexe au dossier de candidature sur le site de dématérialisation démarches sociales.</w:t>
            </w:r>
          </w:p>
          <w:p w14:paraId="3EA237B7" w14:textId="77777777" w:rsidR="00F92F6D" w:rsidRDefault="00F92F6D" w:rsidP="007435EC">
            <w:pPr>
              <w:widowControl/>
              <w:autoSpaceDE w:val="0"/>
              <w:autoSpaceDN w:val="0"/>
              <w:adjustRightInd w:val="0"/>
              <w:spacing w:after="0" w:line="240" w:lineRule="auto"/>
              <w:rPr>
                <w:rFonts w:ascii="Calibri" w:hAnsi="Calibri" w:cs="Calibri"/>
                <w:b/>
                <w:bCs/>
                <w:color w:val="000000"/>
                <w:lang w:val="fr-FR"/>
              </w:rPr>
            </w:pPr>
          </w:p>
          <w:tbl>
            <w:tblPr>
              <w:tblStyle w:val="Grilledutableau"/>
              <w:tblpPr w:leftFromText="141" w:rightFromText="141" w:vertAnchor="text" w:horzAnchor="margin" w:tblpX="279" w:tblpY="-18"/>
              <w:tblOverlap w:val="never"/>
              <w:tblW w:w="0" w:type="auto"/>
              <w:tblLook w:val="04A0" w:firstRow="1" w:lastRow="0" w:firstColumn="1" w:lastColumn="0" w:noHBand="0" w:noVBand="1"/>
            </w:tblPr>
            <w:tblGrid>
              <w:gridCol w:w="4456"/>
              <w:gridCol w:w="4673"/>
            </w:tblGrid>
            <w:tr w:rsidR="0055499D" w14:paraId="2F3A0589" w14:textId="77777777" w:rsidTr="007435EC">
              <w:tc>
                <w:tcPr>
                  <w:tcW w:w="4456" w:type="dxa"/>
                </w:tcPr>
                <w:p w14:paraId="7040357A" w14:textId="77777777" w:rsidR="00FE1D11" w:rsidRPr="00473826" w:rsidRDefault="00FE1D11" w:rsidP="007435EC">
                  <w:pPr>
                    <w:widowControl/>
                    <w:autoSpaceDE w:val="0"/>
                    <w:autoSpaceDN w:val="0"/>
                    <w:adjustRightInd w:val="0"/>
                    <w:jc w:val="center"/>
                    <w:rPr>
                      <w:rFonts w:ascii="Calibri" w:hAnsi="Calibri" w:cs="Calibri"/>
                      <w:b/>
                      <w:bCs/>
                      <w:color w:val="000000"/>
                      <w:sz w:val="28"/>
                      <w:lang w:val="fr-FR"/>
                    </w:rPr>
                  </w:pPr>
                  <w:r>
                    <w:rPr>
                      <w:rFonts w:ascii="Calibri" w:hAnsi="Calibri" w:cs="Calibri"/>
                      <w:b/>
                      <w:bCs/>
                      <w:color w:val="000000"/>
                      <w:sz w:val="28"/>
                      <w:lang w:val="fr-FR"/>
                    </w:rPr>
                    <w:t>D</w:t>
                  </w:r>
                  <w:r w:rsidRPr="00473826">
                    <w:rPr>
                      <w:rFonts w:ascii="Calibri" w:hAnsi="Calibri" w:cs="Calibri"/>
                      <w:b/>
                      <w:bCs/>
                      <w:color w:val="000000"/>
                      <w:sz w:val="28"/>
                      <w:lang w:val="fr-FR"/>
                    </w:rPr>
                    <w:t>EPENSES</w:t>
                  </w:r>
                </w:p>
              </w:tc>
              <w:tc>
                <w:tcPr>
                  <w:tcW w:w="4673" w:type="dxa"/>
                </w:tcPr>
                <w:p w14:paraId="6A508CE4" w14:textId="77777777" w:rsidR="00FE1D11" w:rsidRPr="00473826" w:rsidRDefault="00FE1D11" w:rsidP="007435EC">
                  <w:pPr>
                    <w:widowControl/>
                    <w:autoSpaceDE w:val="0"/>
                    <w:autoSpaceDN w:val="0"/>
                    <w:adjustRightInd w:val="0"/>
                    <w:jc w:val="center"/>
                    <w:rPr>
                      <w:rFonts w:ascii="Calibri" w:hAnsi="Calibri" w:cs="Calibri"/>
                      <w:b/>
                      <w:bCs/>
                      <w:color w:val="000000"/>
                      <w:sz w:val="28"/>
                      <w:lang w:val="fr-FR"/>
                    </w:rPr>
                  </w:pPr>
                  <w:r w:rsidRPr="00473826">
                    <w:rPr>
                      <w:rFonts w:ascii="Calibri" w:hAnsi="Calibri" w:cs="Calibri"/>
                      <w:b/>
                      <w:bCs/>
                      <w:color w:val="000000"/>
                      <w:sz w:val="28"/>
                      <w:lang w:val="fr-FR"/>
                    </w:rPr>
                    <w:t>RECETTES</w:t>
                  </w:r>
                </w:p>
              </w:tc>
            </w:tr>
            <w:tr w:rsidR="00FE1D11" w:rsidRPr="00202E3C" w14:paraId="39A55F3E" w14:textId="77777777" w:rsidTr="007435EC">
              <w:trPr>
                <w:trHeight w:val="7938"/>
              </w:trPr>
              <w:tc>
                <w:tcPr>
                  <w:tcW w:w="4456" w:type="dxa"/>
                </w:tcPr>
                <w:p w14:paraId="5FF3122A" w14:textId="77777777" w:rsidR="00FE1D11" w:rsidRDefault="00FE1D11" w:rsidP="007435EC">
                  <w:pPr>
                    <w:widowControl/>
                    <w:autoSpaceDE w:val="0"/>
                    <w:autoSpaceDN w:val="0"/>
                    <w:adjustRightInd w:val="0"/>
                    <w:rPr>
                      <w:rFonts w:ascii="Calibri" w:hAnsi="Calibri" w:cs="Calibri"/>
                      <w:b/>
                      <w:bCs/>
                      <w:color w:val="000000"/>
                      <w:lang w:val="fr-FR"/>
                    </w:rPr>
                  </w:pPr>
                </w:p>
                <w:p w14:paraId="0B0CB458" w14:textId="77777777" w:rsidR="0055499D" w:rsidRDefault="0055499D" w:rsidP="007435EC">
                  <w:pPr>
                    <w:pStyle w:val="Paragraphedeliste"/>
                    <w:widowControl/>
                    <w:numPr>
                      <w:ilvl w:val="0"/>
                      <w:numId w:val="2"/>
                    </w:numPr>
                    <w:autoSpaceDE w:val="0"/>
                    <w:autoSpaceDN w:val="0"/>
                    <w:adjustRightInd w:val="0"/>
                    <w:rPr>
                      <w:rFonts w:ascii="Calibri" w:hAnsi="Calibri" w:cs="Calibri"/>
                      <w:b/>
                      <w:bCs/>
                      <w:color w:val="000000"/>
                      <w:lang w:val="fr-FR"/>
                    </w:rPr>
                  </w:pPr>
                  <w:r>
                    <w:rPr>
                      <w:rFonts w:ascii="Calibri" w:hAnsi="Calibri" w:cs="Calibri"/>
                      <w:b/>
                      <w:bCs/>
                      <w:color w:val="000000"/>
                      <w:lang w:val="fr-FR"/>
                    </w:rPr>
                    <w:t>Outils</w:t>
                  </w:r>
                  <w:r w:rsidR="00BA3E72">
                    <w:rPr>
                      <w:rFonts w:ascii="Calibri" w:hAnsi="Calibri" w:cs="Calibri"/>
                      <w:b/>
                      <w:bCs/>
                      <w:color w:val="000000"/>
                      <w:lang w:val="fr-FR"/>
                    </w:rPr>
                    <w:t>, équipement</w:t>
                  </w:r>
                </w:p>
                <w:p w14:paraId="016F5AB5" w14:textId="77777777" w:rsidR="0055499D" w:rsidRDefault="0055499D" w:rsidP="007435EC">
                  <w:pPr>
                    <w:widowControl/>
                    <w:autoSpaceDE w:val="0"/>
                    <w:autoSpaceDN w:val="0"/>
                    <w:adjustRightInd w:val="0"/>
                    <w:rPr>
                      <w:rFonts w:ascii="Calibri" w:hAnsi="Calibri" w:cs="Calibri"/>
                      <w:b/>
                      <w:bCs/>
                      <w:color w:val="000000"/>
                      <w:lang w:val="fr-FR"/>
                    </w:rPr>
                  </w:pPr>
                </w:p>
                <w:p w14:paraId="27F770DA" w14:textId="77777777" w:rsidR="0055499D" w:rsidRDefault="0055499D" w:rsidP="007435EC">
                  <w:pPr>
                    <w:widowControl/>
                    <w:autoSpaceDE w:val="0"/>
                    <w:autoSpaceDN w:val="0"/>
                    <w:adjustRightInd w:val="0"/>
                    <w:rPr>
                      <w:rFonts w:ascii="Calibri" w:hAnsi="Calibri" w:cs="Calibri"/>
                      <w:b/>
                      <w:bCs/>
                      <w:color w:val="000000"/>
                      <w:lang w:val="fr-FR"/>
                    </w:rPr>
                  </w:pPr>
                </w:p>
                <w:p w14:paraId="5AB11D48" w14:textId="77777777" w:rsidR="0055499D" w:rsidRDefault="0055499D" w:rsidP="007435EC">
                  <w:pPr>
                    <w:pStyle w:val="Paragraphedeliste"/>
                    <w:widowControl/>
                    <w:numPr>
                      <w:ilvl w:val="0"/>
                      <w:numId w:val="2"/>
                    </w:numPr>
                    <w:autoSpaceDE w:val="0"/>
                    <w:autoSpaceDN w:val="0"/>
                    <w:adjustRightInd w:val="0"/>
                    <w:rPr>
                      <w:rFonts w:ascii="Calibri" w:hAnsi="Calibri" w:cs="Calibri"/>
                      <w:b/>
                      <w:bCs/>
                      <w:color w:val="000000"/>
                      <w:lang w:val="fr-FR"/>
                    </w:rPr>
                  </w:pPr>
                  <w:r>
                    <w:rPr>
                      <w:rFonts w:ascii="Calibri" w:hAnsi="Calibri" w:cs="Calibri"/>
                      <w:b/>
                      <w:bCs/>
                      <w:color w:val="000000"/>
                      <w:lang w:val="fr-FR"/>
                    </w:rPr>
                    <w:t>Formation</w:t>
                  </w:r>
                </w:p>
                <w:p w14:paraId="57BD4070" w14:textId="77777777" w:rsidR="0034774D" w:rsidRDefault="0034774D" w:rsidP="0034774D">
                  <w:pPr>
                    <w:widowControl/>
                    <w:autoSpaceDE w:val="0"/>
                    <w:autoSpaceDN w:val="0"/>
                    <w:adjustRightInd w:val="0"/>
                    <w:rPr>
                      <w:rFonts w:ascii="Calibri" w:hAnsi="Calibri" w:cs="Calibri"/>
                      <w:b/>
                      <w:bCs/>
                      <w:color w:val="000000"/>
                      <w:lang w:val="fr-FR"/>
                    </w:rPr>
                  </w:pPr>
                </w:p>
                <w:p w14:paraId="125DF2CA" w14:textId="77777777" w:rsidR="0034774D" w:rsidRDefault="0034774D" w:rsidP="0034774D">
                  <w:pPr>
                    <w:widowControl/>
                    <w:autoSpaceDE w:val="0"/>
                    <w:autoSpaceDN w:val="0"/>
                    <w:adjustRightInd w:val="0"/>
                    <w:rPr>
                      <w:rFonts w:ascii="Calibri" w:hAnsi="Calibri" w:cs="Calibri"/>
                      <w:b/>
                      <w:bCs/>
                      <w:color w:val="000000"/>
                      <w:lang w:val="fr-FR"/>
                    </w:rPr>
                  </w:pPr>
                </w:p>
                <w:p w14:paraId="3937EAA7" w14:textId="77777777" w:rsidR="0034774D" w:rsidRDefault="0034774D" w:rsidP="0034774D">
                  <w:pPr>
                    <w:pStyle w:val="Paragraphedeliste"/>
                    <w:widowControl/>
                    <w:numPr>
                      <w:ilvl w:val="0"/>
                      <w:numId w:val="2"/>
                    </w:numPr>
                    <w:autoSpaceDE w:val="0"/>
                    <w:autoSpaceDN w:val="0"/>
                    <w:adjustRightInd w:val="0"/>
                    <w:rPr>
                      <w:rFonts w:ascii="Calibri" w:hAnsi="Calibri" w:cs="Calibri"/>
                      <w:b/>
                      <w:bCs/>
                      <w:color w:val="000000"/>
                      <w:lang w:val="fr-FR"/>
                    </w:rPr>
                  </w:pPr>
                  <w:r>
                    <w:rPr>
                      <w:rFonts w:ascii="Calibri" w:hAnsi="Calibri" w:cs="Calibri"/>
                      <w:b/>
                      <w:bCs/>
                      <w:color w:val="000000"/>
                      <w:lang w:val="fr-FR"/>
                    </w:rPr>
                    <w:t>Personnel</w:t>
                  </w:r>
                </w:p>
                <w:p w14:paraId="3131D625" w14:textId="77777777" w:rsidR="00BA3E72" w:rsidRDefault="00BA3E72" w:rsidP="00BA3E72">
                  <w:pPr>
                    <w:pStyle w:val="Paragraphedeliste"/>
                    <w:widowControl/>
                    <w:autoSpaceDE w:val="0"/>
                    <w:autoSpaceDN w:val="0"/>
                    <w:adjustRightInd w:val="0"/>
                    <w:rPr>
                      <w:rFonts w:ascii="Calibri" w:hAnsi="Calibri" w:cs="Calibri"/>
                      <w:b/>
                      <w:bCs/>
                      <w:color w:val="000000"/>
                      <w:lang w:val="fr-FR"/>
                    </w:rPr>
                  </w:pPr>
                </w:p>
                <w:p w14:paraId="5FF11C3C" w14:textId="77777777" w:rsidR="00BA3E72" w:rsidRDefault="00BA3E72" w:rsidP="00BA3E72">
                  <w:pPr>
                    <w:pStyle w:val="Paragraphedeliste"/>
                    <w:widowControl/>
                    <w:autoSpaceDE w:val="0"/>
                    <w:autoSpaceDN w:val="0"/>
                    <w:adjustRightInd w:val="0"/>
                    <w:rPr>
                      <w:rFonts w:ascii="Calibri" w:hAnsi="Calibri" w:cs="Calibri"/>
                      <w:b/>
                      <w:bCs/>
                      <w:color w:val="000000"/>
                      <w:lang w:val="fr-FR"/>
                    </w:rPr>
                  </w:pPr>
                </w:p>
                <w:p w14:paraId="3FD51EFC" w14:textId="77777777" w:rsidR="00BA3E72" w:rsidRDefault="00BA3E72" w:rsidP="0034774D">
                  <w:pPr>
                    <w:pStyle w:val="Paragraphedeliste"/>
                    <w:widowControl/>
                    <w:numPr>
                      <w:ilvl w:val="0"/>
                      <w:numId w:val="2"/>
                    </w:numPr>
                    <w:autoSpaceDE w:val="0"/>
                    <w:autoSpaceDN w:val="0"/>
                    <w:adjustRightInd w:val="0"/>
                    <w:rPr>
                      <w:rFonts w:ascii="Calibri" w:hAnsi="Calibri" w:cs="Calibri"/>
                      <w:b/>
                      <w:bCs/>
                      <w:color w:val="000000"/>
                      <w:lang w:val="fr-FR"/>
                    </w:rPr>
                  </w:pPr>
                  <w:r>
                    <w:rPr>
                      <w:rFonts w:ascii="Calibri" w:hAnsi="Calibri" w:cs="Calibri"/>
                      <w:b/>
                      <w:bCs/>
                      <w:color w:val="000000"/>
                      <w:lang w:val="fr-FR"/>
                    </w:rPr>
                    <w:t>Prestation</w:t>
                  </w:r>
                </w:p>
                <w:p w14:paraId="6E1286AE" w14:textId="77777777" w:rsidR="00BA3E72" w:rsidRDefault="00BA3E72" w:rsidP="00BA3E72">
                  <w:pPr>
                    <w:widowControl/>
                    <w:autoSpaceDE w:val="0"/>
                    <w:autoSpaceDN w:val="0"/>
                    <w:adjustRightInd w:val="0"/>
                    <w:rPr>
                      <w:rFonts w:ascii="Calibri" w:hAnsi="Calibri" w:cs="Calibri"/>
                      <w:b/>
                      <w:bCs/>
                      <w:color w:val="000000"/>
                      <w:lang w:val="fr-FR"/>
                    </w:rPr>
                  </w:pPr>
                </w:p>
                <w:p w14:paraId="57C5B8F2" w14:textId="77777777" w:rsidR="00BA3E72" w:rsidRDefault="00BA3E72" w:rsidP="00BA3E72">
                  <w:pPr>
                    <w:widowControl/>
                    <w:autoSpaceDE w:val="0"/>
                    <w:autoSpaceDN w:val="0"/>
                    <w:adjustRightInd w:val="0"/>
                    <w:rPr>
                      <w:rFonts w:ascii="Calibri" w:hAnsi="Calibri" w:cs="Calibri"/>
                      <w:b/>
                      <w:bCs/>
                      <w:color w:val="000000"/>
                      <w:lang w:val="fr-FR"/>
                    </w:rPr>
                  </w:pPr>
                </w:p>
                <w:p w14:paraId="5754FFF1" w14:textId="77777777" w:rsidR="00BA3E72" w:rsidRPr="00BA3E72" w:rsidRDefault="00BA3E72" w:rsidP="00BA3E72">
                  <w:pPr>
                    <w:pStyle w:val="Paragraphedeliste"/>
                    <w:widowControl/>
                    <w:numPr>
                      <w:ilvl w:val="0"/>
                      <w:numId w:val="2"/>
                    </w:numPr>
                    <w:autoSpaceDE w:val="0"/>
                    <w:autoSpaceDN w:val="0"/>
                    <w:adjustRightInd w:val="0"/>
                    <w:rPr>
                      <w:rFonts w:ascii="Calibri" w:hAnsi="Calibri" w:cs="Calibri"/>
                      <w:b/>
                      <w:bCs/>
                      <w:color w:val="000000"/>
                      <w:lang w:val="fr-FR"/>
                    </w:rPr>
                  </w:pPr>
                  <w:r>
                    <w:rPr>
                      <w:rFonts w:ascii="Calibri" w:hAnsi="Calibri" w:cs="Calibri"/>
                      <w:b/>
                      <w:bCs/>
                      <w:color w:val="000000"/>
                      <w:lang w:val="fr-FR"/>
                    </w:rPr>
                    <w:t>Achats divers</w:t>
                  </w:r>
                </w:p>
              </w:tc>
              <w:tc>
                <w:tcPr>
                  <w:tcW w:w="4673" w:type="dxa"/>
                </w:tcPr>
                <w:p w14:paraId="72EBAD32" w14:textId="77777777" w:rsidR="00FE1D11" w:rsidRDefault="00FE1D11" w:rsidP="007435EC">
                  <w:pPr>
                    <w:widowControl/>
                    <w:autoSpaceDE w:val="0"/>
                    <w:autoSpaceDN w:val="0"/>
                    <w:adjustRightInd w:val="0"/>
                    <w:rPr>
                      <w:rFonts w:ascii="Calibri" w:hAnsi="Calibri" w:cs="Calibri"/>
                      <w:b/>
                      <w:bCs/>
                      <w:color w:val="000000"/>
                      <w:lang w:val="fr-FR"/>
                    </w:rPr>
                  </w:pPr>
                </w:p>
                <w:p w14:paraId="56603F8A" w14:textId="77777777" w:rsidR="00FE1D11" w:rsidRPr="007435EC" w:rsidRDefault="00FE1D11" w:rsidP="007435EC">
                  <w:pPr>
                    <w:pStyle w:val="Paragraphedeliste"/>
                    <w:widowControl/>
                    <w:numPr>
                      <w:ilvl w:val="0"/>
                      <w:numId w:val="2"/>
                    </w:numPr>
                    <w:autoSpaceDE w:val="0"/>
                    <w:autoSpaceDN w:val="0"/>
                    <w:adjustRightInd w:val="0"/>
                    <w:rPr>
                      <w:rFonts w:ascii="Calibri" w:hAnsi="Calibri" w:cs="Calibri"/>
                      <w:b/>
                      <w:bCs/>
                      <w:color w:val="000000"/>
                      <w:lang w:val="fr-FR"/>
                    </w:rPr>
                  </w:pPr>
                  <w:r w:rsidRPr="007435EC">
                    <w:rPr>
                      <w:rFonts w:ascii="Calibri" w:hAnsi="Calibri" w:cs="Calibri"/>
                      <w:b/>
                      <w:bCs/>
                      <w:color w:val="000000"/>
                      <w:lang w:val="fr-FR"/>
                    </w:rPr>
                    <w:t>ARS</w:t>
                  </w:r>
                </w:p>
                <w:p w14:paraId="45726C05" w14:textId="77777777" w:rsidR="00FE1D11" w:rsidRDefault="00FE1D11" w:rsidP="007435EC">
                  <w:pPr>
                    <w:pStyle w:val="Paragraphedeliste"/>
                    <w:widowControl/>
                    <w:autoSpaceDE w:val="0"/>
                    <w:autoSpaceDN w:val="0"/>
                    <w:adjustRightInd w:val="0"/>
                    <w:rPr>
                      <w:rFonts w:ascii="Calibri" w:hAnsi="Calibri" w:cs="Calibri"/>
                      <w:b/>
                      <w:bCs/>
                      <w:color w:val="000000"/>
                      <w:lang w:val="fr-FR"/>
                    </w:rPr>
                  </w:pPr>
                </w:p>
                <w:p w14:paraId="51A6E251" w14:textId="77777777" w:rsidR="007435EC" w:rsidRPr="007435EC" w:rsidRDefault="007435EC" w:rsidP="007435EC">
                  <w:pPr>
                    <w:pStyle w:val="Paragraphedeliste"/>
                    <w:widowControl/>
                    <w:autoSpaceDE w:val="0"/>
                    <w:autoSpaceDN w:val="0"/>
                    <w:adjustRightInd w:val="0"/>
                    <w:rPr>
                      <w:rFonts w:ascii="Calibri" w:hAnsi="Calibri" w:cs="Calibri"/>
                      <w:b/>
                      <w:bCs/>
                      <w:color w:val="000000"/>
                      <w:lang w:val="fr-FR"/>
                    </w:rPr>
                  </w:pPr>
                </w:p>
                <w:p w14:paraId="0A4529DA" w14:textId="77777777" w:rsidR="00FE1D11" w:rsidRPr="007435EC" w:rsidRDefault="007435EC" w:rsidP="007435EC">
                  <w:pPr>
                    <w:pStyle w:val="Paragraphedeliste"/>
                    <w:widowControl/>
                    <w:numPr>
                      <w:ilvl w:val="0"/>
                      <w:numId w:val="2"/>
                    </w:numPr>
                    <w:autoSpaceDE w:val="0"/>
                    <w:autoSpaceDN w:val="0"/>
                    <w:adjustRightInd w:val="0"/>
                    <w:rPr>
                      <w:rFonts w:ascii="Calibri" w:hAnsi="Calibri" w:cs="Calibri"/>
                      <w:b/>
                      <w:bCs/>
                      <w:color w:val="000000"/>
                      <w:lang w:val="fr-FR"/>
                    </w:rPr>
                  </w:pPr>
                  <w:r w:rsidRPr="007435EC">
                    <w:rPr>
                      <w:rFonts w:ascii="Calibri" w:hAnsi="Calibri" w:cs="Calibri"/>
                      <w:b/>
                      <w:bCs/>
                      <w:color w:val="000000"/>
                      <w:lang w:val="fr-FR"/>
                    </w:rPr>
                    <w:t>Autres financeurs</w:t>
                  </w:r>
                </w:p>
                <w:p w14:paraId="1A633D4E"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6C339A26"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12AD8238"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25694CBA"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53B13FC1"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51E7B431"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40F896EA" w14:textId="77777777" w:rsidR="00FE1D11" w:rsidRPr="00066DCC" w:rsidRDefault="00FE1D11" w:rsidP="007435EC">
                  <w:pPr>
                    <w:widowControl/>
                    <w:autoSpaceDE w:val="0"/>
                    <w:autoSpaceDN w:val="0"/>
                    <w:adjustRightInd w:val="0"/>
                    <w:rPr>
                      <w:rFonts w:ascii="Calibri" w:hAnsi="Calibri" w:cs="Calibri"/>
                      <w:b/>
                      <w:bCs/>
                      <w:color w:val="000000"/>
                      <w:sz w:val="28"/>
                      <w:lang w:val="fr-FR"/>
                    </w:rPr>
                  </w:pPr>
                </w:p>
                <w:p w14:paraId="1BC2640E" w14:textId="77777777" w:rsidR="00FE1D11" w:rsidRDefault="00FE1D11" w:rsidP="007435EC">
                  <w:pPr>
                    <w:widowControl/>
                    <w:autoSpaceDE w:val="0"/>
                    <w:autoSpaceDN w:val="0"/>
                    <w:adjustRightInd w:val="0"/>
                    <w:rPr>
                      <w:rFonts w:ascii="Calibri" w:hAnsi="Calibri" w:cs="Calibri"/>
                      <w:b/>
                      <w:bCs/>
                      <w:color w:val="000000"/>
                      <w:lang w:val="fr-FR"/>
                    </w:rPr>
                  </w:pPr>
                </w:p>
                <w:p w14:paraId="0B8526C9" w14:textId="77777777" w:rsidR="00FE1D11" w:rsidRDefault="00FE1D11" w:rsidP="007435EC">
                  <w:pPr>
                    <w:widowControl/>
                    <w:autoSpaceDE w:val="0"/>
                    <w:autoSpaceDN w:val="0"/>
                    <w:adjustRightInd w:val="0"/>
                    <w:rPr>
                      <w:rFonts w:ascii="Calibri" w:hAnsi="Calibri" w:cs="Calibri"/>
                      <w:b/>
                      <w:bCs/>
                      <w:color w:val="000000"/>
                      <w:lang w:val="fr-FR"/>
                    </w:rPr>
                  </w:pPr>
                </w:p>
                <w:p w14:paraId="0E2D9B41" w14:textId="77777777" w:rsidR="00FE1D11" w:rsidRDefault="00FE1D11" w:rsidP="007435EC">
                  <w:pPr>
                    <w:widowControl/>
                    <w:autoSpaceDE w:val="0"/>
                    <w:autoSpaceDN w:val="0"/>
                    <w:adjustRightInd w:val="0"/>
                    <w:rPr>
                      <w:rFonts w:ascii="Calibri" w:hAnsi="Calibri" w:cs="Calibri"/>
                      <w:b/>
                      <w:bCs/>
                      <w:color w:val="000000"/>
                      <w:lang w:val="fr-FR"/>
                    </w:rPr>
                  </w:pPr>
                </w:p>
                <w:p w14:paraId="06A9C2DD" w14:textId="77777777" w:rsidR="00FE1D11" w:rsidRDefault="00FE1D11" w:rsidP="007435EC">
                  <w:pPr>
                    <w:widowControl/>
                    <w:autoSpaceDE w:val="0"/>
                    <w:autoSpaceDN w:val="0"/>
                    <w:adjustRightInd w:val="0"/>
                    <w:rPr>
                      <w:rFonts w:ascii="Calibri" w:hAnsi="Calibri" w:cs="Calibri"/>
                      <w:b/>
                      <w:bCs/>
                      <w:color w:val="000000"/>
                      <w:lang w:val="fr-FR"/>
                    </w:rPr>
                  </w:pPr>
                </w:p>
              </w:tc>
            </w:tr>
          </w:tbl>
          <w:p w14:paraId="1843A7E4" w14:textId="77777777" w:rsidR="00FE1D11" w:rsidRDefault="00FE1D11" w:rsidP="007435EC">
            <w:pPr>
              <w:widowControl/>
              <w:autoSpaceDE w:val="0"/>
              <w:autoSpaceDN w:val="0"/>
              <w:adjustRightInd w:val="0"/>
              <w:spacing w:after="0" w:line="240" w:lineRule="auto"/>
              <w:rPr>
                <w:rFonts w:ascii="Calibri" w:hAnsi="Calibri" w:cs="Calibri"/>
                <w:b/>
                <w:bCs/>
                <w:color w:val="000000"/>
                <w:lang w:val="fr-FR"/>
              </w:rPr>
            </w:pPr>
          </w:p>
          <w:p w14:paraId="768C8B8C" w14:textId="77777777" w:rsidR="00743959" w:rsidRDefault="00743959" w:rsidP="007435EC">
            <w:pPr>
              <w:widowControl/>
              <w:autoSpaceDE w:val="0"/>
              <w:autoSpaceDN w:val="0"/>
              <w:adjustRightInd w:val="0"/>
              <w:spacing w:after="0" w:line="240" w:lineRule="auto"/>
              <w:rPr>
                <w:rFonts w:ascii="Calibri" w:hAnsi="Calibri" w:cs="Calibri"/>
                <w:b/>
                <w:bCs/>
                <w:color w:val="000000"/>
                <w:lang w:val="fr-FR"/>
              </w:rPr>
            </w:pPr>
          </w:p>
          <w:p w14:paraId="08D28322" w14:textId="77777777" w:rsidR="00743959" w:rsidRDefault="00743959" w:rsidP="007435EC">
            <w:pPr>
              <w:widowControl/>
              <w:autoSpaceDE w:val="0"/>
              <w:autoSpaceDN w:val="0"/>
              <w:adjustRightInd w:val="0"/>
              <w:spacing w:after="0" w:line="240" w:lineRule="auto"/>
              <w:rPr>
                <w:rFonts w:ascii="Calibri" w:hAnsi="Calibri" w:cs="Calibri"/>
                <w:b/>
                <w:bCs/>
                <w:color w:val="000000"/>
                <w:lang w:val="fr-FR"/>
              </w:rPr>
            </w:pPr>
          </w:p>
          <w:p w14:paraId="0EFD59D7" w14:textId="77777777" w:rsidR="00743959" w:rsidRDefault="00743959" w:rsidP="007435EC">
            <w:pPr>
              <w:widowControl/>
              <w:autoSpaceDE w:val="0"/>
              <w:autoSpaceDN w:val="0"/>
              <w:adjustRightInd w:val="0"/>
              <w:spacing w:after="0" w:line="240" w:lineRule="auto"/>
              <w:rPr>
                <w:rFonts w:ascii="Calibri" w:hAnsi="Calibri" w:cs="Calibri"/>
                <w:b/>
                <w:bCs/>
                <w:color w:val="000000"/>
                <w:lang w:val="fr-FR"/>
              </w:rPr>
            </w:pPr>
          </w:p>
          <w:p w14:paraId="286C4035" w14:textId="77777777" w:rsidR="00743959" w:rsidRDefault="00743959" w:rsidP="007435EC">
            <w:pPr>
              <w:widowControl/>
              <w:autoSpaceDE w:val="0"/>
              <w:autoSpaceDN w:val="0"/>
              <w:adjustRightInd w:val="0"/>
              <w:spacing w:after="0" w:line="240" w:lineRule="auto"/>
              <w:rPr>
                <w:rFonts w:ascii="Calibri" w:hAnsi="Calibri" w:cs="Calibri"/>
                <w:b/>
                <w:bCs/>
                <w:color w:val="000000"/>
                <w:lang w:val="fr-FR"/>
              </w:rPr>
            </w:pPr>
          </w:p>
          <w:p w14:paraId="5BE80672" w14:textId="77777777" w:rsidR="00F92F6D" w:rsidRDefault="00F92F6D" w:rsidP="007435EC">
            <w:pPr>
              <w:widowControl/>
              <w:autoSpaceDE w:val="0"/>
              <w:autoSpaceDN w:val="0"/>
              <w:adjustRightInd w:val="0"/>
              <w:spacing w:after="0" w:line="240" w:lineRule="auto"/>
              <w:rPr>
                <w:rFonts w:ascii="Calibri" w:hAnsi="Calibri" w:cs="Calibri"/>
                <w:b/>
                <w:bCs/>
                <w:color w:val="000000"/>
                <w:lang w:val="fr-FR"/>
              </w:rPr>
            </w:pPr>
          </w:p>
          <w:p w14:paraId="6F4C3168" w14:textId="77777777" w:rsidR="00F92F6D" w:rsidRPr="00836ABE" w:rsidRDefault="00F92F6D" w:rsidP="007435EC">
            <w:pPr>
              <w:widowControl/>
              <w:autoSpaceDE w:val="0"/>
              <w:autoSpaceDN w:val="0"/>
              <w:adjustRightInd w:val="0"/>
              <w:spacing w:after="0" w:line="240" w:lineRule="auto"/>
              <w:rPr>
                <w:rFonts w:ascii="Arial" w:hAnsi="Arial"/>
                <w:lang w:val="fr-FR"/>
              </w:rPr>
            </w:pPr>
          </w:p>
        </w:tc>
      </w:tr>
    </w:tbl>
    <w:p w14:paraId="62ACC692" w14:textId="77777777" w:rsidR="00624D12" w:rsidRPr="00624D12" w:rsidRDefault="00624D12" w:rsidP="00624D12">
      <w:pPr>
        <w:pStyle w:val="Paragraphedeliste"/>
        <w:widowControl/>
        <w:autoSpaceDE w:val="0"/>
        <w:autoSpaceDN w:val="0"/>
        <w:adjustRightInd w:val="0"/>
        <w:spacing w:after="0" w:line="240" w:lineRule="auto"/>
        <w:ind w:hanging="720"/>
        <w:jc w:val="both"/>
        <w:rPr>
          <w:rFonts w:ascii="Calibri" w:hAnsi="Calibri" w:cs="Calibri"/>
          <w:b/>
          <w:bCs/>
          <w:color w:val="000000"/>
          <w:sz w:val="28"/>
          <w:szCs w:val="28"/>
          <w:lang w:val="fr-FR"/>
        </w:rPr>
      </w:pPr>
      <w:r>
        <w:rPr>
          <w:rFonts w:eastAsia="Arial" w:cs="Times New Roman"/>
          <w:sz w:val="24"/>
          <w:szCs w:val="24"/>
          <w:lang w:val="fr-FR"/>
        </w:rPr>
        <w:br w:type="page"/>
      </w:r>
      <w:r w:rsidR="002A52D4">
        <w:rPr>
          <w:rFonts w:ascii="Calibri" w:hAnsi="Calibri" w:cs="Calibri"/>
          <w:b/>
          <w:bCs/>
          <w:color w:val="000000"/>
          <w:sz w:val="28"/>
          <w:szCs w:val="28"/>
          <w:lang w:val="fr-FR"/>
        </w:rPr>
        <w:lastRenderedPageBreak/>
        <w:t>4</w:t>
      </w:r>
      <w:r w:rsidRPr="00624D12">
        <w:rPr>
          <w:rFonts w:ascii="Calibri" w:hAnsi="Calibri" w:cs="Calibri"/>
          <w:b/>
          <w:bCs/>
          <w:color w:val="000000"/>
          <w:sz w:val="28"/>
          <w:szCs w:val="28"/>
          <w:lang w:val="fr-FR"/>
        </w:rPr>
        <w:t>/ ANNEXES</w:t>
      </w:r>
    </w:p>
    <w:p w14:paraId="194ABC4A" w14:textId="77777777" w:rsidR="00624D12" w:rsidRPr="00DF4C7E" w:rsidRDefault="00624D12" w:rsidP="00624D12">
      <w:pPr>
        <w:pStyle w:val="Paragraphedeliste"/>
        <w:widowControl/>
        <w:autoSpaceDE w:val="0"/>
        <w:autoSpaceDN w:val="0"/>
        <w:adjustRightInd w:val="0"/>
        <w:spacing w:after="0" w:line="240" w:lineRule="auto"/>
        <w:ind w:hanging="720"/>
        <w:jc w:val="both"/>
        <w:rPr>
          <w:rFonts w:eastAsia="Arial" w:cs="Times New Roman"/>
          <w:lang w:val="fr-FR"/>
        </w:rPr>
      </w:pPr>
    </w:p>
    <w:p w14:paraId="63260FEA" w14:textId="17668971" w:rsidR="00624D12" w:rsidRPr="00DF4C7E" w:rsidRDefault="003E27CB" w:rsidP="007435EC">
      <w:pPr>
        <w:pStyle w:val="Paragraphedeliste"/>
        <w:widowControl/>
        <w:autoSpaceDE w:val="0"/>
        <w:autoSpaceDN w:val="0"/>
        <w:adjustRightInd w:val="0"/>
        <w:spacing w:after="0" w:line="240" w:lineRule="auto"/>
        <w:ind w:left="142" w:right="-166"/>
        <w:jc w:val="both"/>
        <w:rPr>
          <w:rFonts w:eastAsia="Arial" w:cs="Times New Roman"/>
          <w:lang w:val="fr-FR"/>
        </w:rPr>
      </w:pPr>
      <w:r w:rsidRPr="00DF4C7E">
        <w:rPr>
          <w:rFonts w:eastAsia="Arial" w:cs="Times New Roman"/>
          <w:lang w:val="fr-FR"/>
        </w:rPr>
        <w:t>Merci d’annexer au descriptif du projet toutes pièces complémentaires (</w:t>
      </w:r>
      <w:r w:rsidR="007435EC" w:rsidRPr="00DF4C7E">
        <w:rPr>
          <w:rFonts w:eastAsia="Arial" w:cs="Times New Roman"/>
          <w:lang w:val="fr-FR"/>
        </w:rPr>
        <w:t>l</w:t>
      </w:r>
      <w:r w:rsidRPr="00DF4C7E">
        <w:rPr>
          <w:rFonts w:eastAsia="Arial" w:cs="Times New Roman"/>
          <w:lang w:val="fr-FR"/>
        </w:rPr>
        <w:t xml:space="preserve">ettre de soutien </w:t>
      </w:r>
      <w:r w:rsidR="003616BA">
        <w:rPr>
          <w:rFonts w:eastAsia="Arial" w:cs="Times New Roman"/>
          <w:lang w:val="fr-FR"/>
        </w:rPr>
        <w:t xml:space="preserve">notamment </w:t>
      </w:r>
      <w:r w:rsidRPr="00DF4C7E">
        <w:rPr>
          <w:rFonts w:eastAsia="Arial" w:cs="Times New Roman"/>
          <w:lang w:val="fr-FR"/>
        </w:rPr>
        <w:t>de la</w:t>
      </w:r>
      <w:r w:rsidR="006F3103" w:rsidRPr="00DF4C7E">
        <w:rPr>
          <w:rFonts w:eastAsia="Arial" w:cs="Times New Roman"/>
          <w:lang w:val="fr-FR"/>
        </w:rPr>
        <w:t xml:space="preserve"> direction</w:t>
      </w:r>
      <w:r w:rsidRPr="00DF4C7E">
        <w:rPr>
          <w:rFonts w:eastAsia="Arial" w:cs="Times New Roman"/>
          <w:lang w:val="fr-FR"/>
        </w:rPr>
        <w:t xml:space="preserve"> d’établissement</w:t>
      </w:r>
      <w:r w:rsidR="003616BA">
        <w:rPr>
          <w:rFonts w:eastAsia="Arial" w:cs="Times New Roman"/>
          <w:lang w:val="fr-FR"/>
        </w:rPr>
        <w:t xml:space="preserve"> et des partenaires</w:t>
      </w:r>
      <w:r w:rsidRPr="00DF4C7E">
        <w:rPr>
          <w:rFonts w:eastAsia="Arial" w:cs="Times New Roman"/>
          <w:lang w:val="fr-FR"/>
        </w:rPr>
        <w:t>, les a</w:t>
      </w:r>
      <w:r w:rsidR="006F3103" w:rsidRPr="00DF4C7E">
        <w:rPr>
          <w:rFonts w:eastAsia="Arial" w:cs="Times New Roman"/>
          <w:lang w:val="fr-FR"/>
        </w:rPr>
        <w:t>ccord</w:t>
      </w:r>
      <w:r w:rsidRPr="00DF4C7E">
        <w:rPr>
          <w:rFonts w:eastAsia="Arial" w:cs="Times New Roman"/>
          <w:lang w:val="fr-FR"/>
        </w:rPr>
        <w:t>s</w:t>
      </w:r>
      <w:r w:rsidR="006F3103" w:rsidRPr="00DF4C7E">
        <w:rPr>
          <w:rFonts w:eastAsia="Arial" w:cs="Times New Roman"/>
          <w:lang w:val="fr-FR"/>
        </w:rPr>
        <w:t xml:space="preserve"> de principe </w:t>
      </w:r>
      <w:r w:rsidR="00E84FA8" w:rsidRPr="00DF4C7E">
        <w:rPr>
          <w:rFonts w:eastAsia="Arial" w:cs="Times New Roman"/>
          <w:lang w:val="fr-FR"/>
        </w:rPr>
        <w:t xml:space="preserve">de collaboration </w:t>
      </w:r>
      <w:r w:rsidRPr="00DF4C7E">
        <w:rPr>
          <w:rFonts w:eastAsia="Arial" w:cs="Times New Roman"/>
          <w:lang w:val="fr-FR"/>
        </w:rPr>
        <w:t>des partenaires</w:t>
      </w:r>
      <w:r w:rsidR="003616BA">
        <w:rPr>
          <w:rFonts w:eastAsia="Arial" w:cs="Times New Roman"/>
          <w:lang w:val="fr-FR"/>
        </w:rPr>
        <w:t xml:space="preserve"> territoriaux</w:t>
      </w:r>
      <w:r w:rsidRPr="00DF4C7E">
        <w:rPr>
          <w:rFonts w:eastAsia="Arial" w:cs="Times New Roman"/>
          <w:lang w:val="fr-FR"/>
        </w:rPr>
        <w:t>, rétro planning, logigramme</w:t>
      </w:r>
      <w:r w:rsidR="002A52D4" w:rsidRPr="00DF4C7E">
        <w:rPr>
          <w:rFonts w:eastAsia="Arial" w:cs="Times New Roman"/>
          <w:lang w:val="fr-FR"/>
        </w:rPr>
        <w:t>, budget prévisionnel</w:t>
      </w:r>
      <w:r w:rsidRPr="00DF4C7E">
        <w:rPr>
          <w:rFonts w:eastAsia="Arial" w:cs="Times New Roman"/>
          <w:lang w:val="fr-FR"/>
        </w:rPr>
        <w:t xml:space="preserve"> etc …)</w:t>
      </w:r>
    </w:p>
    <w:p w14:paraId="463D6437" w14:textId="77777777" w:rsidR="00D17245" w:rsidRPr="000F1524" w:rsidRDefault="00D17245" w:rsidP="007435EC">
      <w:pPr>
        <w:spacing w:after="0" w:line="240" w:lineRule="auto"/>
        <w:ind w:left="142" w:right="-591"/>
        <w:jc w:val="both"/>
        <w:rPr>
          <w:rFonts w:eastAsia="Arial" w:cs="Times New Roman"/>
          <w:sz w:val="24"/>
          <w:szCs w:val="24"/>
          <w:lang w:val="fr-FR"/>
        </w:rPr>
      </w:pPr>
    </w:p>
    <w:sectPr w:rsidR="00D17245" w:rsidRPr="000F1524" w:rsidSect="0050111D">
      <w:footerReference w:type="default" r:id="rId10"/>
      <w:footerReference w:type="first" r:id="rId11"/>
      <w:pgSz w:w="11920" w:h="16840"/>
      <w:pgMar w:top="567" w:right="1288" w:bottom="426" w:left="1300" w:header="0" w:footer="6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372F" w14:textId="77777777" w:rsidR="00104113" w:rsidRDefault="00104113">
      <w:pPr>
        <w:spacing w:after="0" w:line="240" w:lineRule="auto"/>
      </w:pPr>
      <w:r>
        <w:separator/>
      </w:r>
    </w:p>
  </w:endnote>
  <w:endnote w:type="continuationSeparator" w:id="0">
    <w:p w14:paraId="54EB6B5E" w14:textId="77777777" w:rsidR="00104113" w:rsidRDefault="0010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tika">
    <w:altName w:val="Bell MT"/>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89017"/>
      <w:docPartObj>
        <w:docPartGallery w:val="Page Numbers (Bottom of Page)"/>
        <w:docPartUnique/>
      </w:docPartObj>
    </w:sdtPr>
    <w:sdtEndPr/>
    <w:sdtContent>
      <w:p w14:paraId="13F2DC4D" w14:textId="422D29D5" w:rsidR="00E54EF0" w:rsidRDefault="00E54EF0">
        <w:pPr>
          <w:pStyle w:val="Pieddepage"/>
          <w:jc w:val="right"/>
        </w:pPr>
        <w:r>
          <w:fldChar w:fldCharType="begin"/>
        </w:r>
        <w:r>
          <w:instrText>PAGE   \* MERGEFORMAT</w:instrText>
        </w:r>
        <w:r>
          <w:fldChar w:fldCharType="separate"/>
        </w:r>
        <w:r w:rsidR="00E05F97" w:rsidRPr="00E05F97">
          <w:rPr>
            <w:noProof/>
            <w:lang w:val="fr-FR"/>
          </w:rPr>
          <w:t>9</w:t>
        </w:r>
        <w:r>
          <w:fldChar w:fldCharType="end"/>
        </w:r>
      </w:p>
    </w:sdtContent>
  </w:sdt>
  <w:p w14:paraId="66FA3476" w14:textId="77777777" w:rsidR="0022331F" w:rsidRDefault="0022331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82092"/>
      <w:docPartObj>
        <w:docPartGallery w:val="Page Numbers (Bottom of Page)"/>
        <w:docPartUnique/>
      </w:docPartObj>
    </w:sdtPr>
    <w:sdtEndPr/>
    <w:sdtContent>
      <w:p w14:paraId="5F14CD18" w14:textId="66D64298" w:rsidR="00287653" w:rsidRDefault="00287653">
        <w:pPr>
          <w:pStyle w:val="Pieddepage"/>
          <w:jc w:val="right"/>
        </w:pPr>
        <w:r>
          <w:fldChar w:fldCharType="begin"/>
        </w:r>
        <w:r>
          <w:instrText>PAGE   \* MERGEFORMAT</w:instrText>
        </w:r>
        <w:r>
          <w:fldChar w:fldCharType="separate"/>
        </w:r>
        <w:r w:rsidR="00E05F97" w:rsidRPr="00E05F97">
          <w:rPr>
            <w:noProof/>
            <w:lang w:val="fr-FR"/>
          </w:rPr>
          <w:t>1</w:t>
        </w:r>
        <w:r>
          <w:fldChar w:fldCharType="end"/>
        </w:r>
      </w:p>
    </w:sdtContent>
  </w:sdt>
  <w:p w14:paraId="3C0CF0A7" w14:textId="77777777" w:rsidR="00287653" w:rsidRDefault="002876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2598" w14:textId="77777777" w:rsidR="00104113" w:rsidRDefault="00104113">
      <w:pPr>
        <w:spacing w:after="0" w:line="240" w:lineRule="auto"/>
      </w:pPr>
      <w:r>
        <w:separator/>
      </w:r>
    </w:p>
  </w:footnote>
  <w:footnote w:type="continuationSeparator" w:id="0">
    <w:p w14:paraId="6A96A99A" w14:textId="77777777" w:rsidR="00104113" w:rsidRDefault="0010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4841"/>
    <w:multiLevelType w:val="hybridMultilevel"/>
    <w:tmpl w:val="BBD44E7E"/>
    <w:lvl w:ilvl="0" w:tplc="AD4228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3D405F"/>
    <w:multiLevelType w:val="hybridMultilevel"/>
    <w:tmpl w:val="EBF840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3037FF"/>
    <w:multiLevelType w:val="hybridMultilevel"/>
    <w:tmpl w:val="E7F2C4FE"/>
    <w:lvl w:ilvl="0" w:tplc="E280E6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BE0C7F"/>
    <w:multiLevelType w:val="hybridMultilevel"/>
    <w:tmpl w:val="41A0128E"/>
    <w:lvl w:ilvl="0" w:tplc="637266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6133146">
    <w:abstractNumId w:val="2"/>
  </w:num>
  <w:num w:numId="2" w16cid:durableId="1920286855">
    <w:abstractNumId w:val="0"/>
  </w:num>
  <w:num w:numId="3" w16cid:durableId="232669333">
    <w:abstractNumId w:val="3"/>
  </w:num>
  <w:num w:numId="4" w16cid:durableId="164462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66"/>
    <w:rsid w:val="0001381F"/>
    <w:rsid w:val="00013920"/>
    <w:rsid w:val="00015893"/>
    <w:rsid w:val="00021376"/>
    <w:rsid w:val="0002581E"/>
    <w:rsid w:val="00030C0E"/>
    <w:rsid w:val="00033C85"/>
    <w:rsid w:val="000433A5"/>
    <w:rsid w:val="000465D5"/>
    <w:rsid w:val="0005687C"/>
    <w:rsid w:val="00057E92"/>
    <w:rsid w:val="00065810"/>
    <w:rsid w:val="00066DCC"/>
    <w:rsid w:val="00071784"/>
    <w:rsid w:val="000744A5"/>
    <w:rsid w:val="00076C71"/>
    <w:rsid w:val="00087B94"/>
    <w:rsid w:val="00090CCC"/>
    <w:rsid w:val="00091899"/>
    <w:rsid w:val="00091918"/>
    <w:rsid w:val="00092852"/>
    <w:rsid w:val="00093EF0"/>
    <w:rsid w:val="00095B8D"/>
    <w:rsid w:val="000A59E8"/>
    <w:rsid w:val="000B2CE8"/>
    <w:rsid w:val="000B7D04"/>
    <w:rsid w:val="000C4785"/>
    <w:rsid w:val="000D066D"/>
    <w:rsid w:val="000D6792"/>
    <w:rsid w:val="000E05B5"/>
    <w:rsid w:val="000E158F"/>
    <w:rsid w:val="000E2271"/>
    <w:rsid w:val="000E3F4C"/>
    <w:rsid w:val="000F1524"/>
    <w:rsid w:val="001011A4"/>
    <w:rsid w:val="001038AC"/>
    <w:rsid w:val="00104113"/>
    <w:rsid w:val="00104DC5"/>
    <w:rsid w:val="0010624F"/>
    <w:rsid w:val="00107FC0"/>
    <w:rsid w:val="00124A4A"/>
    <w:rsid w:val="00132746"/>
    <w:rsid w:val="00132F1F"/>
    <w:rsid w:val="001366FB"/>
    <w:rsid w:val="00136A61"/>
    <w:rsid w:val="00137277"/>
    <w:rsid w:val="001427E7"/>
    <w:rsid w:val="00142DBD"/>
    <w:rsid w:val="00146555"/>
    <w:rsid w:val="001551EF"/>
    <w:rsid w:val="001609FE"/>
    <w:rsid w:val="00161373"/>
    <w:rsid w:val="00164EAE"/>
    <w:rsid w:val="001654EB"/>
    <w:rsid w:val="00166629"/>
    <w:rsid w:val="00167B01"/>
    <w:rsid w:val="00167E55"/>
    <w:rsid w:val="00170358"/>
    <w:rsid w:val="00170B1C"/>
    <w:rsid w:val="001735F7"/>
    <w:rsid w:val="001804A7"/>
    <w:rsid w:val="001829D6"/>
    <w:rsid w:val="001846B1"/>
    <w:rsid w:val="00184A3D"/>
    <w:rsid w:val="00186350"/>
    <w:rsid w:val="00192633"/>
    <w:rsid w:val="001B0760"/>
    <w:rsid w:val="001B7056"/>
    <w:rsid w:val="001C1F66"/>
    <w:rsid w:val="001D3445"/>
    <w:rsid w:val="001D4AF7"/>
    <w:rsid w:val="001D7853"/>
    <w:rsid w:val="001E144E"/>
    <w:rsid w:val="001E274D"/>
    <w:rsid w:val="001E2A64"/>
    <w:rsid w:val="001F3B37"/>
    <w:rsid w:val="001F4A09"/>
    <w:rsid w:val="00202E3C"/>
    <w:rsid w:val="00205681"/>
    <w:rsid w:val="002062A7"/>
    <w:rsid w:val="00211BC5"/>
    <w:rsid w:val="00216261"/>
    <w:rsid w:val="002175C8"/>
    <w:rsid w:val="0022331F"/>
    <w:rsid w:val="00224939"/>
    <w:rsid w:val="00224B68"/>
    <w:rsid w:val="00226CE8"/>
    <w:rsid w:val="0023422D"/>
    <w:rsid w:val="00240F9B"/>
    <w:rsid w:val="00241611"/>
    <w:rsid w:val="002516A8"/>
    <w:rsid w:val="00251C01"/>
    <w:rsid w:val="00252F22"/>
    <w:rsid w:val="00261901"/>
    <w:rsid w:val="0026660C"/>
    <w:rsid w:val="00266651"/>
    <w:rsid w:val="00267619"/>
    <w:rsid w:val="00267ED3"/>
    <w:rsid w:val="00270BCF"/>
    <w:rsid w:val="00271B25"/>
    <w:rsid w:val="0028310E"/>
    <w:rsid w:val="00284F36"/>
    <w:rsid w:val="00287653"/>
    <w:rsid w:val="002920F7"/>
    <w:rsid w:val="00292413"/>
    <w:rsid w:val="00292A4C"/>
    <w:rsid w:val="00295081"/>
    <w:rsid w:val="00295ED6"/>
    <w:rsid w:val="002A15E0"/>
    <w:rsid w:val="002A2D32"/>
    <w:rsid w:val="002A3A36"/>
    <w:rsid w:val="002A439B"/>
    <w:rsid w:val="002A52D4"/>
    <w:rsid w:val="002B0D26"/>
    <w:rsid w:val="002B300A"/>
    <w:rsid w:val="002B463B"/>
    <w:rsid w:val="002B4CD8"/>
    <w:rsid w:val="002B5F3E"/>
    <w:rsid w:val="002D158E"/>
    <w:rsid w:val="002D64A4"/>
    <w:rsid w:val="002D7529"/>
    <w:rsid w:val="002E04E4"/>
    <w:rsid w:val="002E40BC"/>
    <w:rsid w:val="002E55B2"/>
    <w:rsid w:val="002F33A1"/>
    <w:rsid w:val="002F506D"/>
    <w:rsid w:val="002F7E62"/>
    <w:rsid w:val="00300449"/>
    <w:rsid w:val="00301DF2"/>
    <w:rsid w:val="0030252C"/>
    <w:rsid w:val="00311A44"/>
    <w:rsid w:val="00311E1A"/>
    <w:rsid w:val="003127F9"/>
    <w:rsid w:val="00314344"/>
    <w:rsid w:val="00315CC4"/>
    <w:rsid w:val="0031742F"/>
    <w:rsid w:val="003177E9"/>
    <w:rsid w:val="00320BB2"/>
    <w:rsid w:val="00320E1E"/>
    <w:rsid w:val="00320EF8"/>
    <w:rsid w:val="00320F82"/>
    <w:rsid w:val="003243E0"/>
    <w:rsid w:val="003274A1"/>
    <w:rsid w:val="00332233"/>
    <w:rsid w:val="003344E0"/>
    <w:rsid w:val="00345188"/>
    <w:rsid w:val="003460E8"/>
    <w:rsid w:val="0034774D"/>
    <w:rsid w:val="00352C9E"/>
    <w:rsid w:val="003534FF"/>
    <w:rsid w:val="00353FDA"/>
    <w:rsid w:val="003616BA"/>
    <w:rsid w:val="003676DB"/>
    <w:rsid w:val="0037411C"/>
    <w:rsid w:val="003747D7"/>
    <w:rsid w:val="00380765"/>
    <w:rsid w:val="0038420F"/>
    <w:rsid w:val="003848E6"/>
    <w:rsid w:val="003851C9"/>
    <w:rsid w:val="00394E7E"/>
    <w:rsid w:val="003A102A"/>
    <w:rsid w:val="003A1646"/>
    <w:rsid w:val="003A16B4"/>
    <w:rsid w:val="003A4A7A"/>
    <w:rsid w:val="003B0B0F"/>
    <w:rsid w:val="003B3446"/>
    <w:rsid w:val="003B464D"/>
    <w:rsid w:val="003B6DE9"/>
    <w:rsid w:val="003C0579"/>
    <w:rsid w:val="003C19A7"/>
    <w:rsid w:val="003C7915"/>
    <w:rsid w:val="003D4002"/>
    <w:rsid w:val="003D43B2"/>
    <w:rsid w:val="003D5396"/>
    <w:rsid w:val="003E27CB"/>
    <w:rsid w:val="003E35CD"/>
    <w:rsid w:val="003E4BE9"/>
    <w:rsid w:val="003F0BE5"/>
    <w:rsid w:val="003F0C87"/>
    <w:rsid w:val="003F2F7F"/>
    <w:rsid w:val="003F5435"/>
    <w:rsid w:val="003F5830"/>
    <w:rsid w:val="0040109A"/>
    <w:rsid w:val="00403550"/>
    <w:rsid w:val="00412A38"/>
    <w:rsid w:val="00417569"/>
    <w:rsid w:val="00426CD9"/>
    <w:rsid w:val="00433F08"/>
    <w:rsid w:val="004362C2"/>
    <w:rsid w:val="00436B44"/>
    <w:rsid w:val="00437E67"/>
    <w:rsid w:val="0044063C"/>
    <w:rsid w:val="004408BA"/>
    <w:rsid w:val="0044446D"/>
    <w:rsid w:val="004462D9"/>
    <w:rsid w:val="004518FC"/>
    <w:rsid w:val="0045497A"/>
    <w:rsid w:val="004613B2"/>
    <w:rsid w:val="004653EF"/>
    <w:rsid w:val="00470529"/>
    <w:rsid w:val="00473826"/>
    <w:rsid w:val="00476632"/>
    <w:rsid w:val="004776EB"/>
    <w:rsid w:val="00485D92"/>
    <w:rsid w:val="0049146D"/>
    <w:rsid w:val="00491935"/>
    <w:rsid w:val="00492A96"/>
    <w:rsid w:val="00492F46"/>
    <w:rsid w:val="004A06D1"/>
    <w:rsid w:val="004A0B8A"/>
    <w:rsid w:val="004A6D32"/>
    <w:rsid w:val="004A7701"/>
    <w:rsid w:val="004A7ECC"/>
    <w:rsid w:val="004B1045"/>
    <w:rsid w:val="004B222C"/>
    <w:rsid w:val="004B3F2C"/>
    <w:rsid w:val="004B43CD"/>
    <w:rsid w:val="004B4D16"/>
    <w:rsid w:val="004B7712"/>
    <w:rsid w:val="004C0F9C"/>
    <w:rsid w:val="004C274B"/>
    <w:rsid w:val="004C4794"/>
    <w:rsid w:val="004C78BD"/>
    <w:rsid w:val="004D2BD8"/>
    <w:rsid w:val="004D3E3C"/>
    <w:rsid w:val="004D7AC5"/>
    <w:rsid w:val="004D7B77"/>
    <w:rsid w:val="004E0DFC"/>
    <w:rsid w:val="004E2650"/>
    <w:rsid w:val="004E739B"/>
    <w:rsid w:val="004F5D36"/>
    <w:rsid w:val="0050111D"/>
    <w:rsid w:val="00503BD7"/>
    <w:rsid w:val="005132CE"/>
    <w:rsid w:val="00514285"/>
    <w:rsid w:val="00520C63"/>
    <w:rsid w:val="00520C81"/>
    <w:rsid w:val="00525B8B"/>
    <w:rsid w:val="0053092E"/>
    <w:rsid w:val="005538FE"/>
    <w:rsid w:val="0055499D"/>
    <w:rsid w:val="00556BA0"/>
    <w:rsid w:val="005616B7"/>
    <w:rsid w:val="00561B69"/>
    <w:rsid w:val="005728B6"/>
    <w:rsid w:val="00584D6B"/>
    <w:rsid w:val="00593F62"/>
    <w:rsid w:val="0059401B"/>
    <w:rsid w:val="00596E79"/>
    <w:rsid w:val="0059724E"/>
    <w:rsid w:val="005A2457"/>
    <w:rsid w:val="005A2EE1"/>
    <w:rsid w:val="005A56CA"/>
    <w:rsid w:val="005B1E48"/>
    <w:rsid w:val="005B3EFD"/>
    <w:rsid w:val="005B3F7C"/>
    <w:rsid w:val="005B4196"/>
    <w:rsid w:val="005C3874"/>
    <w:rsid w:val="005D11A5"/>
    <w:rsid w:val="005D170C"/>
    <w:rsid w:val="005D7AF9"/>
    <w:rsid w:val="005E31D8"/>
    <w:rsid w:val="005E323F"/>
    <w:rsid w:val="005F46C0"/>
    <w:rsid w:val="005F7ADE"/>
    <w:rsid w:val="00603D46"/>
    <w:rsid w:val="00606D82"/>
    <w:rsid w:val="00607D97"/>
    <w:rsid w:val="0061183B"/>
    <w:rsid w:val="006136B8"/>
    <w:rsid w:val="00624D12"/>
    <w:rsid w:val="00625F73"/>
    <w:rsid w:val="006269F0"/>
    <w:rsid w:val="006305EF"/>
    <w:rsid w:val="00633305"/>
    <w:rsid w:val="00633E20"/>
    <w:rsid w:val="00637DBB"/>
    <w:rsid w:val="00641307"/>
    <w:rsid w:val="00643CE5"/>
    <w:rsid w:val="006441A9"/>
    <w:rsid w:val="00651107"/>
    <w:rsid w:val="0065664E"/>
    <w:rsid w:val="00670A58"/>
    <w:rsid w:val="00671D25"/>
    <w:rsid w:val="00673256"/>
    <w:rsid w:val="00675427"/>
    <w:rsid w:val="00681048"/>
    <w:rsid w:val="006831D7"/>
    <w:rsid w:val="00691FBA"/>
    <w:rsid w:val="00695B60"/>
    <w:rsid w:val="006A47C0"/>
    <w:rsid w:val="006A58DF"/>
    <w:rsid w:val="006A625F"/>
    <w:rsid w:val="006B106D"/>
    <w:rsid w:val="006B5AC9"/>
    <w:rsid w:val="006C3227"/>
    <w:rsid w:val="006C407D"/>
    <w:rsid w:val="006C5226"/>
    <w:rsid w:val="006C6694"/>
    <w:rsid w:val="006D01F8"/>
    <w:rsid w:val="006D42BA"/>
    <w:rsid w:val="006D49E4"/>
    <w:rsid w:val="006D59D0"/>
    <w:rsid w:val="006E50DA"/>
    <w:rsid w:val="006E5BD6"/>
    <w:rsid w:val="006F064A"/>
    <w:rsid w:val="006F11CE"/>
    <w:rsid w:val="006F2288"/>
    <w:rsid w:val="006F3103"/>
    <w:rsid w:val="006F609E"/>
    <w:rsid w:val="006F6859"/>
    <w:rsid w:val="006F7E54"/>
    <w:rsid w:val="00711189"/>
    <w:rsid w:val="00711965"/>
    <w:rsid w:val="00711AD9"/>
    <w:rsid w:val="00716805"/>
    <w:rsid w:val="00717268"/>
    <w:rsid w:val="00731526"/>
    <w:rsid w:val="00733C5C"/>
    <w:rsid w:val="007408A8"/>
    <w:rsid w:val="007435EC"/>
    <w:rsid w:val="00743959"/>
    <w:rsid w:val="0074456A"/>
    <w:rsid w:val="00744E20"/>
    <w:rsid w:val="007520B6"/>
    <w:rsid w:val="007567B2"/>
    <w:rsid w:val="00765C05"/>
    <w:rsid w:val="0077165F"/>
    <w:rsid w:val="00772D5F"/>
    <w:rsid w:val="00773F7A"/>
    <w:rsid w:val="00782134"/>
    <w:rsid w:val="00790B3F"/>
    <w:rsid w:val="00793AC3"/>
    <w:rsid w:val="00796AB3"/>
    <w:rsid w:val="00797F28"/>
    <w:rsid w:val="007A0462"/>
    <w:rsid w:val="007A20A4"/>
    <w:rsid w:val="007B2353"/>
    <w:rsid w:val="007B3916"/>
    <w:rsid w:val="007B3971"/>
    <w:rsid w:val="007B7C9D"/>
    <w:rsid w:val="007C0FA2"/>
    <w:rsid w:val="007C157A"/>
    <w:rsid w:val="007C1F13"/>
    <w:rsid w:val="007D17BB"/>
    <w:rsid w:val="007D18FF"/>
    <w:rsid w:val="007D336F"/>
    <w:rsid w:val="007D4462"/>
    <w:rsid w:val="007D4C0F"/>
    <w:rsid w:val="007E0197"/>
    <w:rsid w:val="007E1174"/>
    <w:rsid w:val="007E261E"/>
    <w:rsid w:val="007E31BA"/>
    <w:rsid w:val="007F5DE8"/>
    <w:rsid w:val="007F736D"/>
    <w:rsid w:val="00800532"/>
    <w:rsid w:val="00801905"/>
    <w:rsid w:val="00802D48"/>
    <w:rsid w:val="00804334"/>
    <w:rsid w:val="00810701"/>
    <w:rsid w:val="0082405B"/>
    <w:rsid w:val="0082589B"/>
    <w:rsid w:val="008270B4"/>
    <w:rsid w:val="0082728A"/>
    <w:rsid w:val="008310C4"/>
    <w:rsid w:val="00832657"/>
    <w:rsid w:val="00832A24"/>
    <w:rsid w:val="00832F3A"/>
    <w:rsid w:val="00836413"/>
    <w:rsid w:val="0083646C"/>
    <w:rsid w:val="00836ABE"/>
    <w:rsid w:val="00837F21"/>
    <w:rsid w:val="00843C53"/>
    <w:rsid w:val="0085247B"/>
    <w:rsid w:val="00867FBA"/>
    <w:rsid w:val="008721B1"/>
    <w:rsid w:val="0087549D"/>
    <w:rsid w:val="00887133"/>
    <w:rsid w:val="00892F37"/>
    <w:rsid w:val="00894ACA"/>
    <w:rsid w:val="008A0EF0"/>
    <w:rsid w:val="008A1FBF"/>
    <w:rsid w:val="008A2DC4"/>
    <w:rsid w:val="008A6494"/>
    <w:rsid w:val="008B0D56"/>
    <w:rsid w:val="008B16AC"/>
    <w:rsid w:val="008B1CD7"/>
    <w:rsid w:val="008B2EEC"/>
    <w:rsid w:val="008B7D88"/>
    <w:rsid w:val="008D1E7A"/>
    <w:rsid w:val="008D5A9F"/>
    <w:rsid w:val="008E28DA"/>
    <w:rsid w:val="008F0509"/>
    <w:rsid w:val="008F1322"/>
    <w:rsid w:val="008F1FA4"/>
    <w:rsid w:val="00904517"/>
    <w:rsid w:val="00904CAC"/>
    <w:rsid w:val="00906E60"/>
    <w:rsid w:val="00907D1C"/>
    <w:rsid w:val="00911E81"/>
    <w:rsid w:val="00912C4C"/>
    <w:rsid w:val="00915230"/>
    <w:rsid w:val="009241A6"/>
    <w:rsid w:val="00930C20"/>
    <w:rsid w:val="00934DF3"/>
    <w:rsid w:val="00934E33"/>
    <w:rsid w:val="00941547"/>
    <w:rsid w:val="0094563A"/>
    <w:rsid w:val="00954B7E"/>
    <w:rsid w:val="00954E64"/>
    <w:rsid w:val="009670F7"/>
    <w:rsid w:val="0097010C"/>
    <w:rsid w:val="009703F0"/>
    <w:rsid w:val="009706B9"/>
    <w:rsid w:val="0097312A"/>
    <w:rsid w:val="00981A3A"/>
    <w:rsid w:val="00986A21"/>
    <w:rsid w:val="00992056"/>
    <w:rsid w:val="009937D2"/>
    <w:rsid w:val="00994078"/>
    <w:rsid w:val="00994711"/>
    <w:rsid w:val="009A42EE"/>
    <w:rsid w:val="009B142C"/>
    <w:rsid w:val="009B15ED"/>
    <w:rsid w:val="009B25B6"/>
    <w:rsid w:val="009B3725"/>
    <w:rsid w:val="009B3D8C"/>
    <w:rsid w:val="009C1338"/>
    <w:rsid w:val="009C2BAF"/>
    <w:rsid w:val="009C4C60"/>
    <w:rsid w:val="009C682C"/>
    <w:rsid w:val="009C763C"/>
    <w:rsid w:val="009C7749"/>
    <w:rsid w:val="009C79EF"/>
    <w:rsid w:val="009D1745"/>
    <w:rsid w:val="009D2026"/>
    <w:rsid w:val="009D33D1"/>
    <w:rsid w:val="009D4495"/>
    <w:rsid w:val="009E1DFD"/>
    <w:rsid w:val="009E2CDA"/>
    <w:rsid w:val="009E64A2"/>
    <w:rsid w:val="009F165D"/>
    <w:rsid w:val="009F2C87"/>
    <w:rsid w:val="009F4A2B"/>
    <w:rsid w:val="00A03CFB"/>
    <w:rsid w:val="00A147BE"/>
    <w:rsid w:val="00A2204B"/>
    <w:rsid w:val="00A355DB"/>
    <w:rsid w:val="00A35DCE"/>
    <w:rsid w:val="00A37053"/>
    <w:rsid w:val="00A65488"/>
    <w:rsid w:val="00A729DF"/>
    <w:rsid w:val="00A911E3"/>
    <w:rsid w:val="00A91CA2"/>
    <w:rsid w:val="00A920BD"/>
    <w:rsid w:val="00A9379F"/>
    <w:rsid w:val="00A9464A"/>
    <w:rsid w:val="00A96406"/>
    <w:rsid w:val="00A9721A"/>
    <w:rsid w:val="00AA06BE"/>
    <w:rsid w:val="00AA22DF"/>
    <w:rsid w:val="00AB1BF1"/>
    <w:rsid w:val="00AB2591"/>
    <w:rsid w:val="00AC0A38"/>
    <w:rsid w:val="00AC21EF"/>
    <w:rsid w:val="00AC406E"/>
    <w:rsid w:val="00AC4EC5"/>
    <w:rsid w:val="00AD05B5"/>
    <w:rsid w:val="00AD0C36"/>
    <w:rsid w:val="00AD4235"/>
    <w:rsid w:val="00AE0815"/>
    <w:rsid w:val="00AE182E"/>
    <w:rsid w:val="00AE555B"/>
    <w:rsid w:val="00AE6A77"/>
    <w:rsid w:val="00AF2699"/>
    <w:rsid w:val="00AF7947"/>
    <w:rsid w:val="00B01CD4"/>
    <w:rsid w:val="00B03F80"/>
    <w:rsid w:val="00B10411"/>
    <w:rsid w:val="00B113A9"/>
    <w:rsid w:val="00B13290"/>
    <w:rsid w:val="00B13BEA"/>
    <w:rsid w:val="00B23C5C"/>
    <w:rsid w:val="00B266A9"/>
    <w:rsid w:val="00B278FD"/>
    <w:rsid w:val="00B31C06"/>
    <w:rsid w:val="00B340D8"/>
    <w:rsid w:val="00B35BB7"/>
    <w:rsid w:val="00B57486"/>
    <w:rsid w:val="00B65D4E"/>
    <w:rsid w:val="00B65DAF"/>
    <w:rsid w:val="00B72F37"/>
    <w:rsid w:val="00B757CE"/>
    <w:rsid w:val="00B76020"/>
    <w:rsid w:val="00B8001A"/>
    <w:rsid w:val="00B81CF8"/>
    <w:rsid w:val="00B820F1"/>
    <w:rsid w:val="00BA3E72"/>
    <w:rsid w:val="00BA5D2F"/>
    <w:rsid w:val="00BA7536"/>
    <w:rsid w:val="00BB1539"/>
    <w:rsid w:val="00BB176C"/>
    <w:rsid w:val="00BB17FC"/>
    <w:rsid w:val="00BB1848"/>
    <w:rsid w:val="00BB27C6"/>
    <w:rsid w:val="00BB5219"/>
    <w:rsid w:val="00BC0665"/>
    <w:rsid w:val="00BD02D0"/>
    <w:rsid w:val="00BD0E4C"/>
    <w:rsid w:val="00BD5E7C"/>
    <w:rsid w:val="00BE0FD3"/>
    <w:rsid w:val="00BE16B0"/>
    <w:rsid w:val="00BE1DEA"/>
    <w:rsid w:val="00BE2297"/>
    <w:rsid w:val="00BE2729"/>
    <w:rsid w:val="00BF130F"/>
    <w:rsid w:val="00BF4E1E"/>
    <w:rsid w:val="00BF720F"/>
    <w:rsid w:val="00C0227F"/>
    <w:rsid w:val="00C0369C"/>
    <w:rsid w:val="00C038F7"/>
    <w:rsid w:val="00C04ED7"/>
    <w:rsid w:val="00C05469"/>
    <w:rsid w:val="00C10154"/>
    <w:rsid w:val="00C26C74"/>
    <w:rsid w:val="00C3114E"/>
    <w:rsid w:val="00C31B66"/>
    <w:rsid w:val="00C3574F"/>
    <w:rsid w:val="00C35C71"/>
    <w:rsid w:val="00C35FB5"/>
    <w:rsid w:val="00C37908"/>
    <w:rsid w:val="00C464B2"/>
    <w:rsid w:val="00C51970"/>
    <w:rsid w:val="00C52A5B"/>
    <w:rsid w:val="00C63925"/>
    <w:rsid w:val="00C65B2E"/>
    <w:rsid w:val="00C77392"/>
    <w:rsid w:val="00C811F0"/>
    <w:rsid w:val="00C87218"/>
    <w:rsid w:val="00C9203F"/>
    <w:rsid w:val="00C93A62"/>
    <w:rsid w:val="00C94285"/>
    <w:rsid w:val="00C96EB2"/>
    <w:rsid w:val="00CA0456"/>
    <w:rsid w:val="00CA20D5"/>
    <w:rsid w:val="00CA5777"/>
    <w:rsid w:val="00CA6BD3"/>
    <w:rsid w:val="00CB7EE5"/>
    <w:rsid w:val="00CC6D73"/>
    <w:rsid w:val="00CD1259"/>
    <w:rsid w:val="00CD138A"/>
    <w:rsid w:val="00CD3A19"/>
    <w:rsid w:val="00CD521D"/>
    <w:rsid w:val="00CE0501"/>
    <w:rsid w:val="00CE095D"/>
    <w:rsid w:val="00CE316F"/>
    <w:rsid w:val="00CE48AE"/>
    <w:rsid w:val="00CF0C51"/>
    <w:rsid w:val="00CF134D"/>
    <w:rsid w:val="00CF1A3B"/>
    <w:rsid w:val="00CF2CEA"/>
    <w:rsid w:val="00CF45D6"/>
    <w:rsid w:val="00D03DFF"/>
    <w:rsid w:val="00D04CF9"/>
    <w:rsid w:val="00D14615"/>
    <w:rsid w:val="00D17245"/>
    <w:rsid w:val="00D27546"/>
    <w:rsid w:val="00D31C0C"/>
    <w:rsid w:val="00D41C0E"/>
    <w:rsid w:val="00D43FA7"/>
    <w:rsid w:val="00D46548"/>
    <w:rsid w:val="00D52146"/>
    <w:rsid w:val="00D65BAA"/>
    <w:rsid w:val="00D66692"/>
    <w:rsid w:val="00D66BFB"/>
    <w:rsid w:val="00D81145"/>
    <w:rsid w:val="00D8297F"/>
    <w:rsid w:val="00D82A82"/>
    <w:rsid w:val="00D87C0E"/>
    <w:rsid w:val="00D87FA5"/>
    <w:rsid w:val="00DA4AC9"/>
    <w:rsid w:val="00DA6267"/>
    <w:rsid w:val="00DB36E3"/>
    <w:rsid w:val="00DC3DF0"/>
    <w:rsid w:val="00DD4B3A"/>
    <w:rsid w:val="00DD7344"/>
    <w:rsid w:val="00DD7C1B"/>
    <w:rsid w:val="00DE2182"/>
    <w:rsid w:val="00DE526B"/>
    <w:rsid w:val="00DE5B3E"/>
    <w:rsid w:val="00DE7790"/>
    <w:rsid w:val="00DE7D05"/>
    <w:rsid w:val="00DF1F81"/>
    <w:rsid w:val="00DF27C3"/>
    <w:rsid w:val="00DF4C7E"/>
    <w:rsid w:val="00DF707B"/>
    <w:rsid w:val="00E0251B"/>
    <w:rsid w:val="00E0496C"/>
    <w:rsid w:val="00E05816"/>
    <w:rsid w:val="00E05F97"/>
    <w:rsid w:val="00E1013F"/>
    <w:rsid w:val="00E14F0F"/>
    <w:rsid w:val="00E2349B"/>
    <w:rsid w:val="00E27904"/>
    <w:rsid w:val="00E301E8"/>
    <w:rsid w:val="00E306BF"/>
    <w:rsid w:val="00E30F52"/>
    <w:rsid w:val="00E33515"/>
    <w:rsid w:val="00E36CDE"/>
    <w:rsid w:val="00E42C86"/>
    <w:rsid w:val="00E440C3"/>
    <w:rsid w:val="00E4643E"/>
    <w:rsid w:val="00E50974"/>
    <w:rsid w:val="00E510DD"/>
    <w:rsid w:val="00E51A50"/>
    <w:rsid w:val="00E52720"/>
    <w:rsid w:val="00E53007"/>
    <w:rsid w:val="00E54EF0"/>
    <w:rsid w:val="00E558CF"/>
    <w:rsid w:val="00E57125"/>
    <w:rsid w:val="00E648E3"/>
    <w:rsid w:val="00E64CD2"/>
    <w:rsid w:val="00E66B0E"/>
    <w:rsid w:val="00E74E2F"/>
    <w:rsid w:val="00E768F5"/>
    <w:rsid w:val="00E82404"/>
    <w:rsid w:val="00E84FA8"/>
    <w:rsid w:val="00E93543"/>
    <w:rsid w:val="00E94A8E"/>
    <w:rsid w:val="00E96844"/>
    <w:rsid w:val="00E9731C"/>
    <w:rsid w:val="00EA0DA7"/>
    <w:rsid w:val="00EA30EB"/>
    <w:rsid w:val="00EA6037"/>
    <w:rsid w:val="00EB1457"/>
    <w:rsid w:val="00EC06C2"/>
    <w:rsid w:val="00EC54D5"/>
    <w:rsid w:val="00ED16E1"/>
    <w:rsid w:val="00ED2B09"/>
    <w:rsid w:val="00ED6A52"/>
    <w:rsid w:val="00EE06A6"/>
    <w:rsid w:val="00EE13AC"/>
    <w:rsid w:val="00EF16B4"/>
    <w:rsid w:val="00EF1757"/>
    <w:rsid w:val="00EF34A4"/>
    <w:rsid w:val="00EF62AE"/>
    <w:rsid w:val="00EF6EBA"/>
    <w:rsid w:val="00F03FB8"/>
    <w:rsid w:val="00F06921"/>
    <w:rsid w:val="00F13395"/>
    <w:rsid w:val="00F17B57"/>
    <w:rsid w:val="00F247F8"/>
    <w:rsid w:val="00F24EA8"/>
    <w:rsid w:val="00F25E19"/>
    <w:rsid w:val="00F417A7"/>
    <w:rsid w:val="00F42E36"/>
    <w:rsid w:val="00F42FB1"/>
    <w:rsid w:val="00F52515"/>
    <w:rsid w:val="00F633C1"/>
    <w:rsid w:val="00F64A42"/>
    <w:rsid w:val="00F70531"/>
    <w:rsid w:val="00F7135A"/>
    <w:rsid w:val="00F71A70"/>
    <w:rsid w:val="00F72F37"/>
    <w:rsid w:val="00F75F7B"/>
    <w:rsid w:val="00F763BC"/>
    <w:rsid w:val="00F86BB1"/>
    <w:rsid w:val="00F92F6D"/>
    <w:rsid w:val="00F95DB2"/>
    <w:rsid w:val="00FA36E4"/>
    <w:rsid w:val="00FA46FD"/>
    <w:rsid w:val="00FB05C4"/>
    <w:rsid w:val="00FB1CA1"/>
    <w:rsid w:val="00FB2DA5"/>
    <w:rsid w:val="00FB401A"/>
    <w:rsid w:val="00FB44C8"/>
    <w:rsid w:val="00FB6068"/>
    <w:rsid w:val="00FC3EFF"/>
    <w:rsid w:val="00FD0577"/>
    <w:rsid w:val="00FD1DAD"/>
    <w:rsid w:val="00FD2022"/>
    <w:rsid w:val="00FD3316"/>
    <w:rsid w:val="00FD44BA"/>
    <w:rsid w:val="00FD4707"/>
    <w:rsid w:val="00FD558C"/>
    <w:rsid w:val="00FE0050"/>
    <w:rsid w:val="00FE1D11"/>
    <w:rsid w:val="00FE5B68"/>
    <w:rsid w:val="00FE609C"/>
    <w:rsid w:val="00FF0CB4"/>
    <w:rsid w:val="00FF2590"/>
    <w:rsid w:val="00FF3923"/>
    <w:rsid w:val="00FF5EC4"/>
    <w:rsid w:val="00FF6A3C"/>
    <w:rsid w:val="00FF7887"/>
  </w:rsids>
  <m:mathPr>
    <m:mathFont m:val="Cambria Math"/>
    <m:brkBin m:val="before"/>
    <m:brkBinSub m:val="--"/>
    <m:smallFrac m:val="0"/>
    <m:dispDef/>
    <m:lMargin m:val="0"/>
    <m:rMargin m:val="0"/>
    <m:defJc m:val="centerGroup"/>
    <m:wrapIndent m:val="1440"/>
    <m:intLim m:val="subSup"/>
    <m:naryLim m:val="undOvr"/>
  </m:mathPr>
  <w:themeFontLang w:val="fr-FR" w:bidi="ml-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C05C89"/>
  <w15:docId w15:val="{F5C64911-556E-4BA2-B70A-0208BE2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31C"/>
    <w:pPr>
      <w:ind w:left="720"/>
      <w:contextualSpacing/>
    </w:pPr>
  </w:style>
  <w:style w:type="paragraph" w:styleId="En-tte">
    <w:name w:val="header"/>
    <w:basedOn w:val="Normal"/>
    <w:link w:val="En-tteCar"/>
    <w:uiPriority w:val="99"/>
    <w:unhideWhenUsed/>
    <w:rsid w:val="00E9731C"/>
    <w:pPr>
      <w:tabs>
        <w:tab w:val="center" w:pos="4536"/>
        <w:tab w:val="right" w:pos="9072"/>
      </w:tabs>
      <w:spacing w:after="0" w:line="240" w:lineRule="auto"/>
    </w:pPr>
  </w:style>
  <w:style w:type="character" w:customStyle="1" w:styleId="En-tteCar">
    <w:name w:val="En-tête Car"/>
    <w:basedOn w:val="Policepardfaut"/>
    <w:link w:val="En-tte"/>
    <w:uiPriority w:val="99"/>
    <w:rsid w:val="00E9731C"/>
  </w:style>
  <w:style w:type="paragraph" w:styleId="Pieddepage">
    <w:name w:val="footer"/>
    <w:basedOn w:val="Normal"/>
    <w:link w:val="PieddepageCar"/>
    <w:uiPriority w:val="99"/>
    <w:unhideWhenUsed/>
    <w:rsid w:val="00E973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731C"/>
  </w:style>
  <w:style w:type="paragraph" w:styleId="Textedebulles">
    <w:name w:val="Balloon Text"/>
    <w:basedOn w:val="Normal"/>
    <w:link w:val="TextedebullesCar"/>
    <w:uiPriority w:val="99"/>
    <w:semiHidden/>
    <w:unhideWhenUsed/>
    <w:rsid w:val="00E973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31C"/>
    <w:rPr>
      <w:rFonts w:ascii="Tahoma" w:hAnsi="Tahoma" w:cs="Tahoma"/>
      <w:sz w:val="16"/>
      <w:szCs w:val="16"/>
    </w:rPr>
  </w:style>
  <w:style w:type="paragraph" w:styleId="Notedebasdepage">
    <w:name w:val="footnote text"/>
    <w:basedOn w:val="Normal"/>
    <w:link w:val="NotedebasdepageCar"/>
    <w:semiHidden/>
    <w:unhideWhenUsed/>
    <w:rsid w:val="009C7749"/>
    <w:pPr>
      <w:spacing w:after="0" w:line="240" w:lineRule="auto"/>
    </w:pPr>
    <w:rPr>
      <w:sz w:val="20"/>
      <w:szCs w:val="20"/>
    </w:rPr>
  </w:style>
  <w:style w:type="character" w:customStyle="1" w:styleId="NotedebasdepageCar">
    <w:name w:val="Note de bas de page Car"/>
    <w:basedOn w:val="Policepardfaut"/>
    <w:link w:val="Notedebasdepage"/>
    <w:semiHidden/>
    <w:rsid w:val="009C7749"/>
    <w:rPr>
      <w:sz w:val="20"/>
      <w:szCs w:val="20"/>
    </w:rPr>
  </w:style>
  <w:style w:type="character" w:styleId="Appelnotedebasdep">
    <w:name w:val="footnote reference"/>
    <w:basedOn w:val="Policepardfaut"/>
    <w:unhideWhenUsed/>
    <w:rsid w:val="009C7749"/>
    <w:rPr>
      <w:vertAlign w:val="superscript"/>
    </w:rPr>
  </w:style>
  <w:style w:type="paragraph" w:customStyle="1" w:styleId="bodytext">
    <w:name w:val="bodytext"/>
    <w:basedOn w:val="Normal"/>
    <w:rsid w:val="00D04CF9"/>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9B15ED"/>
    <w:rPr>
      <w:color w:val="0000FF" w:themeColor="hyperlink"/>
      <w:u w:val="single"/>
    </w:rPr>
  </w:style>
  <w:style w:type="paragraph" w:customStyle="1" w:styleId="Default">
    <w:name w:val="Default"/>
    <w:rsid w:val="00BF720F"/>
    <w:pPr>
      <w:widowControl/>
      <w:autoSpaceDE w:val="0"/>
      <w:autoSpaceDN w:val="0"/>
      <w:adjustRightInd w:val="0"/>
      <w:spacing w:after="0" w:line="240" w:lineRule="auto"/>
    </w:pPr>
    <w:rPr>
      <w:rFonts w:ascii="Arial" w:hAnsi="Arial" w:cs="Arial"/>
      <w:color w:val="000000"/>
      <w:sz w:val="24"/>
      <w:szCs w:val="24"/>
      <w:lang w:val="fr-FR" w:bidi="ml-IN"/>
    </w:rPr>
  </w:style>
  <w:style w:type="character" w:styleId="Marquedecommentaire">
    <w:name w:val="annotation reference"/>
    <w:basedOn w:val="Policepardfaut"/>
    <w:uiPriority w:val="99"/>
    <w:semiHidden/>
    <w:unhideWhenUsed/>
    <w:rsid w:val="00320F82"/>
    <w:rPr>
      <w:sz w:val="16"/>
      <w:szCs w:val="16"/>
    </w:rPr>
  </w:style>
  <w:style w:type="paragraph" w:styleId="Commentaire">
    <w:name w:val="annotation text"/>
    <w:basedOn w:val="Normal"/>
    <w:link w:val="CommentaireCar"/>
    <w:uiPriority w:val="99"/>
    <w:semiHidden/>
    <w:unhideWhenUsed/>
    <w:rsid w:val="00320F82"/>
    <w:pPr>
      <w:spacing w:line="240" w:lineRule="auto"/>
    </w:pPr>
    <w:rPr>
      <w:sz w:val="20"/>
      <w:szCs w:val="20"/>
    </w:rPr>
  </w:style>
  <w:style w:type="character" w:customStyle="1" w:styleId="CommentaireCar">
    <w:name w:val="Commentaire Car"/>
    <w:basedOn w:val="Policepardfaut"/>
    <w:link w:val="Commentaire"/>
    <w:uiPriority w:val="99"/>
    <w:semiHidden/>
    <w:rsid w:val="00320F82"/>
    <w:rPr>
      <w:sz w:val="20"/>
      <w:szCs w:val="20"/>
    </w:rPr>
  </w:style>
  <w:style w:type="paragraph" w:styleId="Objetducommentaire">
    <w:name w:val="annotation subject"/>
    <w:basedOn w:val="Commentaire"/>
    <w:next w:val="Commentaire"/>
    <w:link w:val="ObjetducommentaireCar"/>
    <w:uiPriority w:val="99"/>
    <w:semiHidden/>
    <w:unhideWhenUsed/>
    <w:rsid w:val="00320F82"/>
    <w:rPr>
      <w:b/>
      <w:bCs/>
    </w:rPr>
  </w:style>
  <w:style w:type="character" w:customStyle="1" w:styleId="ObjetducommentaireCar">
    <w:name w:val="Objet du commentaire Car"/>
    <w:basedOn w:val="CommentaireCar"/>
    <w:link w:val="Objetducommentaire"/>
    <w:uiPriority w:val="99"/>
    <w:semiHidden/>
    <w:rsid w:val="00320F82"/>
    <w:rPr>
      <w:b/>
      <w:bCs/>
      <w:sz w:val="20"/>
      <w:szCs w:val="20"/>
    </w:rPr>
  </w:style>
  <w:style w:type="paragraph" w:styleId="Rvision">
    <w:name w:val="Revision"/>
    <w:hidden/>
    <w:uiPriority w:val="99"/>
    <w:semiHidden/>
    <w:rsid w:val="003D5396"/>
    <w:pPr>
      <w:widowControl/>
      <w:spacing w:after="0" w:line="240" w:lineRule="auto"/>
    </w:pPr>
  </w:style>
  <w:style w:type="table" w:styleId="Grilledutableau">
    <w:name w:val="Table Grid"/>
    <w:basedOn w:val="TableauNormal"/>
    <w:uiPriority w:val="59"/>
    <w:rsid w:val="00DE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45497A"/>
    <w:rPr>
      <w:i/>
      <w:iCs/>
    </w:rPr>
  </w:style>
  <w:style w:type="paragraph" w:styleId="NormalWeb">
    <w:name w:val="Normal (Web)"/>
    <w:basedOn w:val="Normal"/>
    <w:uiPriority w:val="99"/>
    <w:unhideWhenUsed/>
    <w:rsid w:val="007E261E"/>
    <w:pPr>
      <w:widowControl/>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7E261E"/>
    <w:rPr>
      <w:b/>
      <w:bCs/>
    </w:rPr>
  </w:style>
  <w:style w:type="paragraph" w:customStyle="1" w:styleId="Pa18">
    <w:name w:val="Pa18"/>
    <w:basedOn w:val="Default"/>
    <w:next w:val="Default"/>
    <w:uiPriority w:val="99"/>
    <w:rsid w:val="00E0496C"/>
    <w:pPr>
      <w:spacing w:line="201" w:lineRule="atLeast"/>
    </w:pPr>
    <w:rPr>
      <w:rFonts w:ascii="HelveticaNeueLT Std Lt" w:hAnsi="HelveticaNeueLT Std Lt" w:cs="Times New Roman"/>
      <w:color w:val="auto"/>
      <w:lang w:bidi="ar-SA"/>
    </w:rPr>
  </w:style>
  <w:style w:type="character" w:customStyle="1" w:styleId="A14">
    <w:name w:val="A14"/>
    <w:uiPriority w:val="99"/>
    <w:rsid w:val="00E0496C"/>
    <w:rPr>
      <w:rFonts w:cs="HelveticaNeueLT Std Lt"/>
      <w:color w:val="000000"/>
      <w:sz w:val="14"/>
      <w:szCs w:val="14"/>
    </w:rPr>
  </w:style>
  <w:style w:type="character" w:styleId="Lienhypertextesuivivisit">
    <w:name w:val="FollowedHyperlink"/>
    <w:basedOn w:val="Policepardfaut"/>
    <w:uiPriority w:val="99"/>
    <w:semiHidden/>
    <w:unhideWhenUsed/>
    <w:rsid w:val="00691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268">
      <w:bodyDiv w:val="1"/>
      <w:marLeft w:val="0"/>
      <w:marRight w:val="0"/>
      <w:marTop w:val="0"/>
      <w:marBottom w:val="0"/>
      <w:divBdr>
        <w:top w:val="none" w:sz="0" w:space="0" w:color="auto"/>
        <w:left w:val="none" w:sz="0" w:space="0" w:color="auto"/>
        <w:bottom w:val="none" w:sz="0" w:space="0" w:color="auto"/>
        <w:right w:val="none" w:sz="0" w:space="0" w:color="auto"/>
      </w:divBdr>
    </w:div>
    <w:div w:id="86123321">
      <w:bodyDiv w:val="1"/>
      <w:marLeft w:val="0"/>
      <w:marRight w:val="0"/>
      <w:marTop w:val="0"/>
      <w:marBottom w:val="0"/>
      <w:divBdr>
        <w:top w:val="none" w:sz="0" w:space="0" w:color="auto"/>
        <w:left w:val="none" w:sz="0" w:space="0" w:color="auto"/>
        <w:bottom w:val="none" w:sz="0" w:space="0" w:color="auto"/>
        <w:right w:val="none" w:sz="0" w:space="0" w:color="auto"/>
      </w:divBdr>
    </w:div>
    <w:div w:id="225919131">
      <w:bodyDiv w:val="1"/>
      <w:marLeft w:val="0"/>
      <w:marRight w:val="0"/>
      <w:marTop w:val="0"/>
      <w:marBottom w:val="0"/>
      <w:divBdr>
        <w:top w:val="none" w:sz="0" w:space="0" w:color="auto"/>
        <w:left w:val="none" w:sz="0" w:space="0" w:color="auto"/>
        <w:bottom w:val="none" w:sz="0" w:space="0" w:color="auto"/>
        <w:right w:val="none" w:sz="0" w:space="0" w:color="auto"/>
      </w:divBdr>
    </w:div>
    <w:div w:id="400451445">
      <w:bodyDiv w:val="1"/>
      <w:marLeft w:val="0"/>
      <w:marRight w:val="0"/>
      <w:marTop w:val="0"/>
      <w:marBottom w:val="0"/>
      <w:divBdr>
        <w:top w:val="none" w:sz="0" w:space="0" w:color="auto"/>
        <w:left w:val="none" w:sz="0" w:space="0" w:color="auto"/>
        <w:bottom w:val="none" w:sz="0" w:space="0" w:color="auto"/>
        <w:right w:val="none" w:sz="0" w:space="0" w:color="auto"/>
      </w:divBdr>
    </w:div>
    <w:div w:id="426923285">
      <w:bodyDiv w:val="1"/>
      <w:marLeft w:val="0"/>
      <w:marRight w:val="0"/>
      <w:marTop w:val="0"/>
      <w:marBottom w:val="0"/>
      <w:divBdr>
        <w:top w:val="none" w:sz="0" w:space="0" w:color="auto"/>
        <w:left w:val="none" w:sz="0" w:space="0" w:color="auto"/>
        <w:bottom w:val="none" w:sz="0" w:space="0" w:color="auto"/>
        <w:right w:val="none" w:sz="0" w:space="0" w:color="auto"/>
      </w:divBdr>
    </w:div>
    <w:div w:id="902299911">
      <w:bodyDiv w:val="1"/>
      <w:marLeft w:val="0"/>
      <w:marRight w:val="0"/>
      <w:marTop w:val="0"/>
      <w:marBottom w:val="0"/>
      <w:divBdr>
        <w:top w:val="none" w:sz="0" w:space="0" w:color="auto"/>
        <w:left w:val="none" w:sz="0" w:space="0" w:color="auto"/>
        <w:bottom w:val="none" w:sz="0" w:space="0" w:color="auto"/>
        <w:right w:val="none" w:sz="0" w:space="0" w:color="auto"/>
      </w:divBdr>
    </w:div>
    <w:div w:id="1007094764">
      <w:bodyDiv w:val="1"/>
      <w:marLeft w:val="0"/>
      <w:marRight w:val="0"/>
      <w:marTop w:val="0"/>
      <w:marBottom w:val="0"/>
      <w:divBdr>
        <w:top w:val="none" w:sz="0" w:space="0" w:color="auto"/>
        <w:left w:val="none" w:sz="0" w:space="0" w:color="auto"/>
        <w:bottom w:val="none" w:sz="0" w:space="0" w:color="auto"/>
        <w:right w:val="none" w:sz="0" w:space="0" w:color="auto"/>
      </w:divBdr>
    </w:div>
    <w:div w:id="1119300438">
      <w:bodyDiv w:val="1"/>
      <w:marLeft w:val="0"/>
      <w:marRight w:val="0"/>
      <w:marTop w:val="0"/>
      <w:marBottom w:val="0"/>
      <w:divBdr>
        <w:top w:val="none" w:sz="0" w:space="0" w:color="auto"/>
        <w:left w:val="none" w:sz="0" w:space="0" w:color="auto"/>
        <w:bottom w:val="none" w:sz="0" w:space="0" w:color="auto"/>
        <w:right w:val="none" w:sz="0" w:space="0" w:color="auto"/>
      </w:divBdr>
      <w:divsChild>
        <w:div w:id="549414534">
          <w:marLeft w:val="0"/>
          <w:marRight w:val="0"/>
          <w:marTop w:val="0"/>
          <w:marBottom w:val="0"/>
          <w:divBdr>
            <w:top w:val="none" w:sz="0" w:space="0" w:color="auto"/>
            <w:left w:val="none" w:sz="0" w:space="0" w:color="auto"/>
            <w:bottom w:val="none" w:sz="0" w:space="0" w:color="auto"/>
            <w:right w:val="none" w:sz="0" w:space="0" w:color="auto"/>
          </w:divBdr>
        </w:div>
        <w:div w:id="1107969819">
          <w:marLeft w:val="0"/>
          <w:marRight w:val="0"/>
          <w:marTop w:val="0"/>
          <w:marBottom w:val="0"/>
          <w:divBdr>
            <w:top w:val="none" w:sz="0" w:space="0" w:color="auto"/>
            <w:left w:val="none" w:sz="0" w:space="0" w:color="auto"/>
            <w:bottom w:val="none" w:sz="0" w:space="0" w:color="auto"/>
            <w:right w:val="none" w:sz="0" w:space="0" w:color="auto"/>
          </w:divBdr>
        </w:div>
        <w:div w:id="1795294724">
          <w:marLeft w:val="0"/>
          <w:marRight w:val="0"/>
          <w:marTop w:val="0"/>
          <w:marBottom w:val="0"/>
          <w:divBdr>
            <w:top w:val="none" w:sz="0" w:space="0" w:color="auto"/>
            <w:left w:val="none" w:sz="0" w:space="0" w:color="auto"/>
            <w:bottom w:val="none" w:sz="0" w:space="0" w:color="auto"/>
            <w:right w:val="none" w:sz="0" w:space="0" w:color="auto"/>
          </w:divBdr>
        </w:div>
        <w:div w:id="1114321609">
          <w:marLeft w:val="0"/>
          <w:marRight w:val="0"/>
          <w:marTop w:val="0"/>
          <w:marBottom w:val="0"/>
          <w:divBdr>
            <w:top w:val="none" w:sz="0" w:space="0" w:color="auto"/>
            <w:left w:val="none" w:sz="0" w:space="0" w:color="auto"/>
            <w:bottom w:val="none" w:sz="0" w:space="0" w:color="auto"/>
            <w:right w:val="none" w:sz="0" w:space="0" w:color="auto"/>
          </w:divBdr>
        </w:div>
        <w:div w:id="1356925814">
          <w:marLeft w:val="0"/>
          <w:marRight w:val="0"/>
          <w:marTop w:val="0"/>
          <w:marBottom w:val="0"/>
          <w:divBdr>
            <w:top w:val="none" w:sz="0" w:space="0" w:color="auto"/>
            <w:left w:val="none" w:sz="0" w:space="0" w:color="auto"/>
            <w:bottom w:val="none" w:sz="0" w:space="0" w:color="auto"/>
            <w:right w:val="none" w:sz="0" w:space="0" w:color="auto"/>
          </w:divBdr>
        </w:div>
        <w:div w:id="1125537893">
          <w:marLeft w:val="0"/>
          <w:marRight w:val="0"/>
          <w:marTop w:val="0"/>
          <w:marBottom w:val="0"/>
          <w:divBdr>
            <w:top w:val="none" w:sz="0" w:space="0" w:color="auto"/>
            <w:left w:val="none" w:sz="0" w:space="0" w:color="auto"/>
            <w:bottom w:val="none" w:sz="0" w:space="0" w:color="auto"/>
            <w:right w:val="none" w:sz="0" w:space="0" w:color="auto"/>
          </w:divBdr>
        </w:div>
      </w:divsChild>
    </w:div>
    <w:div w:id="1125274196">
      <w:bodyDiv w:val="1"/>
      <w:marLeft w:val="0"/>
      <w:marRight w:val="0"/>
      <w:marTop w:val="0"/>
      <w:marBottom w:val="0"/>
      <w:divBdr>
        <w:top w:val="none" w:sz="0" w:space="0" w:color="auto"/>
        <w:left w:val="none" w:sz="0" w:space="0" w:color="auto"/>
        <w:bottom w:val="none" w:sz="0" w:space="0" w:color="auto"/>
        <w:right w:val="none" w:sz="0" w:space="0" w:color="auto"/>
      </w:divBdr>
    </w:div>
    <w:div w:id="1159542117">
      <w:bodyDiv w:val="1"/>
      <w:marLeft w:val="0"/>
      <w:marRight w:val="0"/>
      <w:marTop w:val="0"/>
      <w:marBottom w:val="0"/>
      <w:divBdr>
        <w:top w:val="none" w:sz="0" w:space="0" w:color="auto"/>
        <w:left w:val="none" w:sz="0" w:space="0" w:color="auto"/>
        <w:bottom w:val="none" w:sz="0" w:space="0" w:color="auto"/>
        <w:right w:val="none" w:sz="0" w:space="0" w:color="auto"/>
      </w:divBdr>
    </w:div>
    <w:div w:id="1476215261">
      <w:bodyDiv w:val="1"/>
      <w:marLeft w:val="0"/>
      <w:marRight w:val="0"/>
      <w:marTop w:val="0"/>
      <w:marBottom w:val="0"/>
      <w:divBdr>
        <w:top w:val="none" w:sz="0" w:space="0" w:color="auto"/>
        <w:left w:val="none" w:sz="0" w:space="0" w:color="auto"/>
        <w:bottom w:val="none" w:sz="0" w:space="0" w:color="auto"/>
        <w:right w:val="none" w:sz="0" w:space="0" w:color="auto"/>
      </w:divBdr>
      <w:divsChild>
        <w:div w:id="937565453">
          <w:marLeft w:val="0"/>
          <w:marRight w:val="0"/>
          <w:marTop w:val="0"/>
          <w:marBottom w:val="0"/>
          <w:divBdr>
            <w:top w:val="none" w:sz="0" w:space="0" w:color="auto"/>
            <w:left w:val="none" w:sz="0" w:space="0" w:color="auto"/>
            <w:bottom w:val="none" w:sz="0" w:space="0" w:color="auto"/>
            <w:right w:val="none" w:sz="0" w:space="0" w:color="auto"/>
          </w:divBdr>
        </w:div>
        <w:div w:id="145632347">
          <w:marLeft w:val="0"/>
          <w:marRight w:val="0"/>
          <w:marTop w:val="0"/>
          <w:marBottom w:val="0"/>
          <w:divBdr>
            <w:top w:val="none" w:sz="0" w:space="0" w:color="auto"/>
            <w:left w:val="none" w:sz="0" w:space="0" w:color="auto"/>
            <w:bottom w:val="none" w:sz="0" w:space="0" w:color="auto"/>
            <w:right w:val="none" w:sz="0" w:space="0" w:color="auto"/>
          </w:divBdr>
        </w:div>
        <w:div w:id="1061715438">
          <w:marLeft w:val="0"/>
          <w:marRight w:val="0"/>
          <w:marTop w:val="0"/>
          <w:marBottom w:val="0"/>
          <w:divBdr>
            <w:top w:val="none" w:sz="0" w:space="0" w:color="auto"/>
            <w:left w:val="none" w:sz="0" w:space="0" w:color="auto"/>
            <w:bottom w:val="none" w:sz="0" w:space="0" w:color="auto"/>
            <w:right w:val="none" w:sz="0" w:space="0" w:color="auto"/>
          </w:divBdr>
        </w:div>
        <w:div w:id="1329215925">
          <w:marLeft w:val="0"/>
          <w:marRight w:val="0"/>
          <w:marTop w:val="0"/>
          <w:marBottom w:val="0"/>
          <w:divBdr>
            <w:top w:val="none" w:sz="0" w:space="0" w:color="auto"/>
            <w:left w:val="none" w:sz="0" w:space="0" w:color="auto"/>
            <w:bottom w:val="none" w:sz="0" w:space="0" w:color="auto"/>
            <w:right w:val="none" w:sz="0" w:space="0" w:color="auto"/>
          </w:divBdr>
        </w:div>
        <w:div w:id="2127851831">
          <w:marLeft w:val="0"/>
          <w:marRight w:val="0"/>
          <w:marTop w:val="0"/>
          <w:marBottom w:val="0"/>
          <w:divBdr>
            <w:top w:val="none" w:sz="0" w:space="0" w:color="auto"/>
            <w:left w:val="none" w:sz="0" w:space="0" w:color="auto"/>
            <w:bottom w:val="none" w:sz="0" w:space="0" w:color="auto"/>
            <w:right w:val="none" w:sz="0" w:space="0" w:color="auto"/>
          </w:divBdr>
        </w:div>
        <w:div w:id="1826890429">
          <w:marLeft w:val="0"/>
          <w:marRight w:val="0"/>
          <w:marTop w:val="0"/>
          <w:marBottom w:val="0"/>
          <w:divBdr>
            <w:top w:val="none" w:sz="0" w:space="0" w:color="auto"/>
            <w:left w:val="none" w:sz="0" w:space="0" w:color="auto"/>
            <w:bottom w:val="none" w:sz="0" w:space="0" w:color="auto"/>
            <w:right w:val="none" w:sz="0" w:space="0" w:color="auto"/>
          </w:divBdr>
        </w:div>
        <w:div w:id="1226911211">
          <w:marLeft w:val="0"/>
          <w:marRight w:val="0"/>
          <w:marTop w:val="0"/>
          <w:marBottom w:val="0"/>
          <w:divBdr>
            <w:top w:val="none" w:sz="0" w:space="0" w:color="auto"/>
            <w:left w:val="none" w:sz="0" w:space="0" w:color="auto"/>
            <w:bottom w:val="none" w:sz="0" w:space="0" w:color="auto"/>
            <w:right w:val="none" w:sz="0" w:space="0" w:color="auto"/>
          </w:divBdr>
        </w:div>
        <w:div w:id="453250794">
          <w:marLeft w:val="0"/>
          <w:marRight w:val="0"/>
          <w:marTop w:val="0"/>
          <w:marBottom w:val="0"/>
          <w:divBdr>
            <w:top w:val="none" w:sz="0" w:space="0" w:color="auto"/>
            <w:left w:val="none" w:sz="0" w:space="0" w:color="auto"/>
            <w:bottom w:val="none" w:sz="0" w:space="0" w:color="auto"/>
            <w:right w:val="none" w:sz="0" w:space="0" w:color="auto"/>
          </w:divBdr>
        </w:div>
        <w:div w:id="966617525">
          <w:marLeft w:val="0"/>
          <w:marRight w:val="0"/>
          <w:marTop w:val="0"/>
          <w:marBottom w:val="0"/>
          <w:divBdr>
            <w:top w:val="none" w:sz="0" w:space="0" w:color="auto"/>
            <w:left w:val="none" w:sz="0" w:space="0" w:color="auto"/>
            <w:bottom w:val="none" w:sz="0" w:space="0" w:color="auto"/>
            <w:right w:val="none" w:sz="0" w:space="0" w:color="auto"/>
          </w:divBdr>
        </w:div>
        <w:div w:id="2010716093">
          <w:marLeft w:val="0"/>
          <w:marRight w:val="0"/>
          <w:marTop w:val="0"/>
          <w:marBottom w:val="0"/>
          <w:divBdr>
            <w:top w:val="none" w:sz="0" w:space="0" w:color="auto"/>
            <w:left w:val="none" w:sz="0" w:space="0" w:color="auto"/>
            <w:bottom w:val="none" w:sz="0" w:space="0" w:color="auto"/>
            <w:right w:val="none" w:sz="0" w:space="0" w:color="auto"/>
          </w:divBdr>
        </w:div>
        <w:div w:id="816845521">
          <w:marLeft w:val="0"/>
          <w:marRight w:val="0"/>
          <w:marTop w:val="0"/>
          <w:marBottom w:val="0"/>
          <w:divBdr>
            <w:top w:val="none" w:sz="0" w:space="0" w:color="auto"/>
            <w:left w:val="none" w:sz="0" w:space="0" w:color="auto"/>
            <w:bottom w:val="none" w:sz="0" w:space="0" w:color="auto"/>
            <w:right w:val="none" w:sz="0" w:space="0" w:color="auto"/>
          </w:divBdr>
        </w:div>
      </w:divsChild>
    </w:div>
    <w:div w:id="1528060253">
      <w:bodyDiv w:val="1"/>
      <w:marLeft w:val="0"/>
      <w:marRight w:val="0"/>
      <w:marTop w:val="0"/>
      <w:marBottom w:val="0"/>
      <w:divBdr>
        <w:top w:val="none" w:sz="0" w:space="0" w:color="auto"/>
        <w:left w:val="none" w:sz="0" w:space="0" w:color="auto"/>
        <w:bottom w:val="none" w:sz="0" w:space="0" w:color="auto"/>
        <w:right w:val="none" w:sz="0" w:space="0" w:color="auto"/>
      </w:divBdr>
    </w:div>
    <w:div w:id="1738088105">
      <w:bodyDiv w:val="1"/>
      <w:marLeft w:val="0"/>
      <w:marRight w:val="0"/>
      <w:marTop w:val="0"/>
      <w:marBottom w:val="0"/>
      <w:divBdr>
        <w:top w:val="none" w:sz="0" w:space="0" w:color="auto"/>
        <w:left w:val="none" w:sz="0" w:space="0" w:color="auto"/>
        <w:bottom w:val="none" w:sz="0" w:space="0" w:color="auto"/>
        <w:right w:val="none" w:sz="0" w:space="0" w:color="auto"/>
      </w:divBdr>
      <w:divsChild>
        <w:div w:id="1907033275">
          <w:marLeft w:val="0"/>
          <w:marRight w:val="0"/>
          <w:marTop w:val="0"/>
          <w:marBottom w:val="0"/>
          <w:divBdr>
            <w:top w:val="none" w:sz="0" w:space="0" w:color="auto"/>
            <w:left w:val="none" w:sz="0" w:space="0" w:color="auto"/>
            <w:bottom w:val="none" w:sz="0" w:space="0" w:color="auto"/>
            <w:right w:val="none" w:sz="0" w:space="0" w:color="auto"/>
          </w:divBdr>
        </w:div>
        <w:div w:id="207230495">
          <w:marLeft w:val="0"/>
          <w:marRight w:val="0"/>
          <w:marTop w:val="0"/>
          <w:marBottom w:val="0"/>
          <w:divBdr>
            <w:top w:val="none" w:sz="0" w:space="0" w:color="auto"/>
            <w:left w:val="none" w:sz="0" w:space="0" w:color="auto"/>
            <w:bottom w:val="none" w:sz="0" w:space="0" w:color="auto"/>
            <w:right w:val="none" w:sz="0" w:space="0" w:color="auto"/>
          </w:divBdr>
        </w:div>
        <w:div w:id="1055662922">
          <w:marLeft w:val="0"/>
          <w:marRight w:val="0"/>
          <w:marTop w:val="0"/>
          <w:marBottom w:val="0"/>
          <w:divBdr>
            <w:top w:val="none" w:sz="0" w:space="0" w:color="auto"/>
            <w:left w:val="none" w:sz="0" w:space="0" w:color="auto"/>
            <w:bottom w:val="none" w:sz="0" w:space="0" w:color="auto"/>
            <w:right w:val="none" w:sz="0" w:space="0" w:color="auto"/>
          </w:divBdr>
        </w:div>
      </w:divsChild>
    </w:div>
    <w:div w:id="2011634715">
      <w:bodyDiv w:val="1"/>
      <w:marLeft w:val="0"/>
      <w:marRight w:val="0"/>
      <w:marTop w:val="0"/>
      <w:marBottom w:val="0"/>
      <w:divBdr>
        <w:top w:val="none" w:sz="0" w:space="0" w:color="auto"/>
        <w:left w:val="none" w:sz="0" w:space="0" w:color="auto"/>
        <w:bottom w:val="none" w:sz="0" w:space="0" w:color="auto"/>
        <w:right w:val="none" w:sz="0" w:space="0" w:color="auto"/>
      </w:divBdr>
      <w:divsChild>
        <w:div w:id="1665738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086867">
      <w:bodyDiv w:val="1"/>
      <w:marLeft w:val="0"/>
      <w:marRight w:val="0"/>
      <w:marTop w:val="0"/>
      <w:marBottom w:val="0"/>
      <w:divBdr>
        <w:top w:val="none" w:sz="0" w:space="0" w:color="auto"/>
        <w:left w:val="none" w:sz="0" w:space="0" w:color="auto"/>
        <w:bottom w:val="none" w:sz="0" w:space="0" w:color="auto"/>
        <w:right w:val="none" w:sz="0" w:space="0" w:color="auto"/>
      </w:divBdr>
      <w:divsChild>
        <w:div w:id="2048946199">
          <w:marLeft w:val="0"/>
          <w:marRight w:val="0"/>
          <w:marTop w:val="0"/>
          <w:marBottom w:val="0"/>
          <w:divBdr>
            <w:top w:val="none" w:sz="0" w:space="0" w:color="auto"/>
            <w:left w:val="none" w:sz="0" w:space="0" w:color="auto"/>
            <w:bottom w:val="none" w:sz="0" w:space="0" w:color="auto"/>
            <w:right w:val="none" w:sz="0" w:space="0" w:color="auto"/>
          </w:divBdr>
        </w:div>
        <w:div w:id="11606096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356A-5946-4FE7-84EE-F8B447FA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895</Words>
  <Characters>4925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Affaire suivie par :</vt:lpstr>
    </vt:vector>
  </TitlesOfParts>
  <Company>Agence Régionale de Santé</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Affaire suivie par :</dc:title>
  <dc:creator>Antoine.ROBIN@ars.sante.fr</dc:creator>
  <cp:lastModifiedBy>CHARPENTIER, Ingrid (ARS-IDF)</cp:lastModifiedBy>
  <cp:revision>3</cp:revision>
  <cp:lastPrinted>2017-08-10T09:32:00Z</cp:lastPrinted>
  <dcterms:created xsi:type="dcterms:W3CDTF">2026-03-16T11:26:00Z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2015-05-19T00:00:00Z</vt:filetime>
  </property>
  <property fmtid="{D5CDD505-2E9C-101B-9397-08002B2CF9AE}" pid="3" name="LastSaved">
    <vt:filetime>2015-07-09T00:00:00Z</vt:filetime>
  </property>
  <property fmtid="{D5CDD505-2E9C-101B-9397-08002B2CF9AE}" pid="4" name="MSIP_Label_3094c1fb-3db8-4cce-b079-9b022302847f_Enabled">
    <vt:lpwstr>true</vt:lpwstr>
  </property>
  <property fmtid="{D5CDD505-2E9C-101B-9397-08002B2CF9AE}" pid="5" name="MSIP_Label_3094c1fb-3db8-4cce-b079-9b022302847f_SetDate">
    <vt:lpwstr>2026-03-16T11:26:05Z</vt:lpwstr>
  </property>
  <property fmtid="{D5CDD505-2E9C-101B-9397-08002B2CF9AE}" pid="6" name="MSIP_Label_3094c1fb-3db8-4cce-b079-9b022302847f_Method">
    <vt:lpwstr>Standard</vt:lpwstr>
  </property>
  <property fmtid="{D5CDD505-2E9C-101B-9397-08002B2CF9AE}" pid="7" name="MSIP_Label_3094c1fb-3db8-4cce-b079-9b022302847f_Name">
    <vt:lpwstr>[Prod v5] C1 - Standard</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ActionId">
    <vt:lpwstr>fed9ac43-f7c8-4e35-80eb-50ad4eb176e3</vt:lpwstr>
  </property>
  <property fmtid="{D5CDD505-2E9C-101B-9397-08002B2CF9AE}" pid="10" name="MSIP_Label_3094c1fb-3db8-4cce-b079-9b022302847f_ContentBits">
    <vt:lpwstr>0</vt:lpwstr>
  </property>
  <property fmtid="{D5CDD505-2E9C-101B-9397-08002B2CF9AE}" pid="11" name="MSIP_Label_3094c1fb-3db8-4cce-b079-9b022302847f_Tag">
    <vt:lpwstr>10, 3, 0, 1</vt:lpwstr>
  </property>
</Properties>
</file>