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B58EB6" w14:textId="2AF29FFF" w:rsidR="00F25131" w:rsidRDefault="009073D4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CC09EE" wp14:editId="06A5BA18">
                <wp:simplePos x="0" y="0"/>
                <wp:positionH relativeFrom="column">
                  <wp:posOffset>19050</wp:posOffset>
                </wp:positionH>
                <wp:positionV relativeFrom="paragraph">
                  <wp:posOffset>266700</wp:posOffset>
                </wp:positionV>
                <wp:extent cx="5939155" cy="581025"/>
                <wp:effectExtent l="0" t="0" r="23495" b="28575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9155" cy="581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C07822" w14:textId="78435C77" w:rsidR="001A57FD" w:rsidRPr="0061238B" w:rsidRDefault="001A57FD" w:rsidP="001A57F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1F497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1F497D"/>
                                <w:sz w:val="36"/>
                                <w:szCs w:val="36"/>
                              </w:rPr>
                              <w:t xml:space="preserve">appel à candidatures pour la désignation </w:t>
                            </w:r>
                            <w:r w:rsidR="00B56912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1F497D"/>
                                <w:sz w:val="28"/>
                                <w:szCs w:val="28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1F497D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1238B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1F497D"/>
                                <w:sz w:val="28"/>
                                <w:szCs w:val="28"/>
                              </w:rPr>
                              <w:t xml:space="preserve">PERSONNES QUALIFIÉES </w:t>
                            </w:r>
                            <w:r w:rsidR="006F07BC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1F497D"/>
                                <w:sz w:val="28"/>
                                <w:szCs w:val="28"/>
                              </w:rPr>
                              <w:t>D</w:t>
                            </w:r>
                            <w:r w:rsidR="00D67235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1F497D"/>
                                <w:sz w:val="28"/>
                                <w:szCs w:val="28"/>
                              </w:rPr>
                              <w:t>ANS</w:t>
                            </w:r>
                            <w:r w:rsidR="006F07BC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1F497D"/>
                                <w:sz w:val="28"/>
                                <w:szCs w:val="28"/>
                              </w:rPr>
                              <w:t xml:space="preserve"> L’ESSONNE</w:t>
                            </w:r>
                            <w:r w:rsidR="00D67235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1F497D"/>
                                <w:sz w:val="28"/>
                                <w:szCs w:val="28"/>
                              </w:rPr>
                              <w:t xml:space="preserve"> (91)</w:t>
                            </w:r>
                          </w:p>
                          <w:p w14:paraId="58CD7536" w14:textId="77777777" w:rsidR="009073D4" w:rsidRDefault="009073D4"/>
                          <w:p w14:paraId="5D166FAF" w14:textId="77777777" w:rsidR="009073D4" w:rsidRDefault="009073D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CC09EE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1.5pt;margin-top:21pt;width:467.65pt;height: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" fillcolor="white [3201]" strokeweight=".5pt">
                <v:textbox>
                  <w:txbxContent>
                    <w:p w14:paraId="1EC07822" w14:textId="78435C77" w:rsidR="001A57FD" w:rsidRPr="0061238B" w:rsidRDefault="001A57FD" w:rsidP="001A57FD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mallCaps/>
                          <w:color w:val="1F497D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mallCaps/>
                          <w:color w:val="1F497D"/>
                          <w:sz w:val="36"/>
                          <w:szCs w:val="36"/>
                        </w:rPr>
                        <w:t xml:space="preserve">appel à candidatures pour la désignation </w:t>
                      </w:r>
                      <w:r w:rsidR="00B56912">
                        <w:rPr>
                          <w:rFonts w:ascii="Arial" w:hAnsi="Arial" w:cs="Arial"/>
                          <w:b/>
                          <w:bCs/>
                          <w:smallCaps/>
                          <w:color w:val="1F497D"/>
                          <w:sz w:val="28"/>
                          <w:szCs w:val="28"/>
                        </w:rPr>
                        <w:t>DE</w:t>
                      </w:r>
                      <w:r>
                        <w:rPr>
                          <w:rFonts w:ascii="Arial" w:hAnsi="Arial" w:cs="Arial"/>
                          <w:b/>
                          <w:bCs/>
                          <w:smallCaps/>
                          <w:color w:val="1F497D"/>
                          <w:sz w:val="28"/>
                          <w:szCs w:val="28"/>
                        </w:rPr>
                        <w:t xml:space="preserve"> </w:t>
                      </w:r>
                      <w:r w:rsidRPr="0061238B">
                        <w:rPr>
                          <w:rFonts w:ascii="Arial" w:hAnsi="Arial" w:cs="Arial"/>
                          <w:b/>
                          <w:bCs/>
                          <w:smallCaps/>
                          <w:color w:val="1F497D"/>
                          <w:sz w:val="28"/>
                          <w:szCs w:val="28"/>
                        </w:rPr>
                        <w:t xml:space="preserve">PERSONNES QUALIFIÉES </w:t>
                      </w:r>
                      <w:r w:rsidR="006F07BC">
                        <w:rPr>
                          <w:rFonts w:ascii="Arial" w:hAnsi="Arial" w:cs="Arial"/>
                          <w:b/>
                          <w:bCs/>
                          <w:smallCaps/>
                          <w:color w:val="1F497D"/>
                          <w:sz w:val="28"/>
                          <w:szCs w:val="28"/>
                        </w:rPr>
                        <w:t>D</w:t>
                      </w:r>
                      <w:r w:rsidR="00D67235">
                        <w:rPr>
                          <w:rFonts w:ascii="Arial" w:hAnsi="Arial" w:cs="Arial"/>
                          <w:b/>
                          <w:bCs/>
                          <w:smallCaps/>
                          <w:color w:val="1F497D"/>
                          <w:sz w:val="28"/>
                          <w:szCs w:val="28"/>
                        </w:rPr>
                        <w:t>ANS</w:t>
                      </w:r>
                      <w:r w:rsidR="006F07BC">
                        <w:rPr>
                          <w:rFonts w:ascii="Arial" w:hAnsi="Arial" w:cs="Arial"/>
                          <w:b/>
                          <w:bCs/>
                          <w:smallCaps/>
                          <w:color w:val="1F497D"/>
                          <w:sz w:val="28"/>
                          <w:szCs w:val="28"/>
                        </w:rPr>
                        <w:t xml:space="preserve"> L’ESSONNE</w:t>
                      </w:r>
                      <w:r w:rsidR="00D67235">
                        <w:rPr>
                          <w:rFonts w:ascii="Arial" w:hAnsi="Arial" w:cs="Arial"/>
                          <w:b/>
                          <w:bCs/>
                          <w:smallCaps/>
                          <w:color w:val="1F497D"/>
                          <w:sz w:val="28"/>
                          <w:szCs w:val="28"/>
                        </w:rPr>
                        <w:t xml:space="preserve"> (91)</w:t>
                      </w:r>
                    </w:p>
                    <w:p w14:paraId="58CD7536" w14:textId="77777777" w:rsidR="009073D4" w:rsidRDefault="009073D4"/>
                    <w:p w14:paraId="5D166FAF" w14:textId="77777777" w:rsidR="009073D4" w:rsidRDefault="009073D4"/>
                  </w:txbxContent>
                </v:textbox>
              </v:shape>
            </w:pict>
          </mc:Fallback>
        </mc:AlternateContent>
      </w:r>
    </w:p>
    <w:p w14:paraId="3630B103" w14:textId="77777777" w:rsidR="009073D4" w:rsidRDefault="009073D4"/>
    <w:p w14:paraId="05039237" w14:textId="77777777" w:rsidR="009073D4" w:rsidRDefault="009073D4"/>
    <w:p w14:paraId="7F23332E" w14:textId="77777777" w:rsidR="00547691" w:rsidRDefault="00547691"/>
    <w:p w14:paraId="72F6E883" w14:textId="6044030A" w:rsidR="009073D4" w:rsidRDefault="009073D4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A1B8F1" wp14:editId="0840D9A9">
                <wp:simplePos x="0" y="0"/>
                <wp:positionH relativeFrom="margin">
                  <wp:align>left</wp:align>
                </wp:positionH>
                <wp:positionV relativeFrom="paragraph">
                  <wp:posOffset>257562</wp:posOffset>
                </wp:positionV>
                <wp:extent cx="5963009" cy="818984"/>
                <wp:effectExtent l="0" t="0" r="19050" b="19685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3009" cy="8189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F02BC9" w14:textId="27EF63A4" w:rsidR="001A57FD" w:rsidRDefault="001A57FD" w:rsidP="001A57FD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AE1185">
                              <w:rPr>
                                <w:rFonts w:ascii="Arial" w:hAnsi="Arial" w:cs="Arial"/>
                                <w:b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a</w:t>
                            </w:r>
                            <w:r w:rsidRPr="00AE1185">
                              <w:rPr>
                                <w:rFonts w:ascii="Arial" w:hAnsi="Arial" w:cs="Arial"/>
                                <w:b/>
                              </w:rPr>
                              <w:t xml:space="preserve"> Directr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ice</w:t>
                            </w:r>
                            <w:r w:rsidRPr="00AE1185">
                              <w:rPr>
                                <w:rFonts w:ascii="Arial" w:hAnsi="Arial" w:cs="Arial"/>
                                <w:b/>
                              </w:rPr>
                              <w:t xml:space="preserve"> général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e</w:t>
                            </w:r>
                            <w:r w:rsidR="00A66723">
                              <w:rPr>
                                <w:rFonts w:ascii="Arial" w:hAnsi="Arial" w:cs="Arial"/>
                                <w:b/>
                              </w:rPr>
                              <w:t xml:space="preserve"> de l’ARS Ile-de-France et</w:t>
                            </w:r>
                            <w:r w:rsidRPr="00AE1185">
                              <w:rPr>
                                <w:rFonts w:ascii="Arial" w:hAnsi="Arial" w:cs="Arial"/>
                                <w:b/>
                              </w:rPr>
                              <w:t xml:space="preserve"> l</w:t>
                            </w:r>
                            <w:r w:rsidR="00A66723">
                              <w:rPr>
                                <w:rFonts w:ascii="Arial" w:hAnsi="Arial" w:cs="Arial"/>
                                <w:b/>
                              </w:rPr>
                              <w:t>e</w:t>
                            </w:r>
                            <w:r w:rsidRPr="00AE1185">
                              <w:rPr>
                                <w:rFonts w:ascii="Arial" w:hAnsi="Arial" w:cs="Arial"/>
                                <w:b/>
                              </w:rPr>
                              <w:t xml:space="preserve"> Président du Conseil </w:t>
                            </w:r>
                            <w:r w:rsidR="007007EF">
                              <w:rPr>
                                <w:rFonts w:ascii="Arial" w:hAnsi="Arial" w:cs="Arial"/>
                                <w:b/>
                              </w:rPr>
                              <w:t xml:space="preserve">départemental </w:t>
                            </w:r>
                            <w:r w:rsidR="00547691">
                              <w:rPr>
                                <w:rFonts w:ascii="Arial" w:hAnsi="Arial" w:cs="Arial"/>
                                <w:b/>
                              </w:rPr>
                              <w:t>d</w:t>
                            </w:r>
                            <w:r w:rsidR="007007EF">
                              <w:rPr>
                                <w:rFonts w:ascii="Arial" w:hAnsi="Arial" w:cs="Arial"/>
                                <w:b/>
                              </w:rPr>
                              <w:t xml:space="preserve">u Val d’Oise </w:t>
                            </w:r>
                            <w:r w:rsidRPr="00AE1185">
                              <w:rPr>
                                <w:rFonts w:ascii="Arial" w:hAnsi="Arial" w:cs="Arial"/>
                                <w:b/>
                              </w:rPr>
                              <w:t>lancent un appel à candida</w:t>
                            </w:r>
                            <w:r w:rsidR="000D6FA8">
                              <w:rPr>
                                <w:rFonts w:ascii="Arial" w:hAnsi="Arial" w:cs="Arial"/>
                                <w:b/>
                              </w:rPr>
                              <w:t>tures pour établir conjointement</w:t>
                            </w:r>
                            <w:r w:rsidRPr="00AE1185">
                              <w:rPr>
                                <w:rFonts w:ascii="Arial" w:hAnsi="Arial" w:cs="Arial"/>
                                <w:b/>
                              </w:rPr>
                              <w:t xml:space="preserve"> la li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ste des personnes qualifiées </w:t>
                            </w:r>
                            <w:r w:rsidR="006F07BC">
                              <w:rPr>
                                <w:rFonts w:ascii="Arial" w:hAnsi="Arial" w:cs="Arial"/>
                                <w:b/>
                              </w:rPr>
                              <w:t>dans l’Essonne</w:t>
                            </w:r>
                            <w:r w:rsidRPr="00AE1185">
                              <w:rPr>
                                <w:rFonts w:ascii="Arial" w:hAnsi="Arial" w:cs="Arial"/>
                                <w:b/>
                              </w:rPr>
                              <w:t xml:space="preserve">.  </w:t>
                            </w:r>
                          </w:p>
                          <w:p w14:paraId="68CC7FF4" w14:textId="77777777" w:rsidR="009073D4" w:rsidRDefault="009073D4" w:rsidP="009073D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A1B8F1" id="Zone de texte 3" o:spid="_x0000_s1027" type="#_x0000_t202" style="position:absolute;margin-left:0;margin-top:20.3pt;width:469.55pt;height:64.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" fillcolor="white [3201]" strokeweight=".5pt">
                <v:textbox>
                  <w:txbxContent>
                    <w:p w14:paraId="10F02BC9" w14:textId="27EF63A4" w:rsidR="001A57FD" w:rsidRDefault="001A57FD" w:rsidP="001A57FD">
                      <w:pPr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 w:rsidRPr="00AE1185">
                        <w:rPr>
                          <w:rFonts w:ascii="Arial" w:hAnsi="Arial" w:cs="Arial"/>
                          <w:b/>
                        </w:rPr>
                        <w:t>L</w:t>
                      </w:r>
                      <w:r>
                        <w:rPr>
                          <w:rFonts w:ascii="Arial" w:hAnsi="Arial" w:cs="Arial"/>
                          <w:b/>
                        </w:rPr>
                        <w:t>a</w:t>
                      </w:r>
                      <w:r w:rsidRPr="00AE1185">
                        <w:rPr>
                          <w:rFonts w:ascii="Arial" w:hAnsi="Arial" w:cs="Arial"/>
                          <w:b/>
                        </w:rPr>
                        <w:t xml:space="preserve"> Directr</w:t>
                      </w:r>
                      <w:r>
                        <w:rPr>
                          <w:rFonts w:ascii="Arial" w:hAnsi="Arial" w:cs="Arial"/>
                          <w:b/>
                        </w:rPr>
                        <w:t>ice</w:t>
                      </w:r>
                      <w:r w:rsidRPr="00AE1185">
                        <w:rPr>
                          <w:rFonts w:ascii="Arial" w:hAnsi="Arial" w:cs="Arial"/>
                          <w:b/>
                        </w:rPr>
                        <w:t xml:space="preserve"> général</w:t>
                      </w:r>
                      <w:r>
                        <w:rPr>
                          <w:rFonts w:ascii="Arial" w:hAnsi="Arial" w:cs="Arial"/>
                          <w:b/>
                        </w:rPr>
                        <w:t>e</w:t>
                      </w:r>
                      <w:r w:rsidR="00A66723">
                        <w:rPr>
                          <w:rFonts w:ascii="Arial" w:hAnsi="Arial" w:cs="Arial"/>
                          <w:b/>
                        </w:rPr>
                        <w:t xml:space="preserve"> de l’ARS Ile-de-France et</w:t>
                      </w:r>
                      <w:r w:rsidRPr="00AE1185">
                        <w:rPr>
                          <w:rFonts w:ascii="Arial" w:hAnsi="Arial" w:cs="Arial"/>
                          <w:b/>
                        </w:rPr>
                        <w:t xml:space="preserve"> l</w:t>
                      </w:r>
                      <w:r w:rsidR="00A66723">
                        <w:rPr>
                          <w:rFonts w:ascii="Arial" w:hAnsi="Arial" w:cs="Arial"/>
                          <w:b/>
                        </w:rPr>
                        <w:t>e</w:t>
                      </w:r>
                      <w:r w:rsidRPr="00AE1185">
                        <w:rPr>
                          <w:rFonts w:ascii="Arial" w:hAnsi="Arial" w:cs="Arial"/>
                          <w:b/>
                        </w:rPr>
                        <w:t xml:space="preserve"> Président du Conseil </w:t>
                      </w:r>
                      <w:r w:rsidR="007007EF">
                        <w:rPr>
                          <w:rFonts w:ascii="Arial" w:hAnsi="Arial" w:cs="Arial"/>
                          <w:b/>
                        </w:rPr>
                        <w:t xml:space="preserve">départemental </w:t>
                      </w:r>
                      <w:r w:rsidR="00547691">
                        <w:rPr>
                          <w:rFonts w:ascii="Arial" w:hAnsi="Arial" w:cs="Arial"/>
                          <w:b/>
                        </w:rPr>
                        <w:t>d</w:t>
                      </w:r>
                      <w:r w:rsidR="007007EF">
                        <w:rPr>
                          <w:rFonts w:ascii="Arial" w:hAnsi="Arial" w:cs="Arial"/>
                          <w:b/>
                        </w:rPr>
                        <w:t xml:space="preserve">u Val d’Oise </w:t>
                      </w:r>
                      <w:r w:rsidRPr="00AE1185">
                        <w:rPr>
                          <w:rFonts w:ascii="Arial" w:hAnsi="Arial" w:cs="Arial"/>
                          <w:b/>
                        </w:rPr>
                        <w:t>lancent un appel à candida</w:t>
                      </w:r>
                      <w:r w:rsidR="000D6FA8">
                        <w:rPr>
                          <w:rFonts w:ascii="Arial" w:hAnsi="Arial" w:cs="Arial"/>
                          <w:b/>
                        </w:rPr>
                        <w:t>tures pour établir conjointement</w:t>
                      </w:r>
                      <w:r w:rsidRPr="00AE1185">
                        <w:rPr>
                          <w:rFonts w:ascii="Arial" w:hAnsi="Arial" w:cs="Arial"/>
                          <w:b/>
                        </w:rPr>
                        <w:t xml:space="preserve"> la li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ste des personnes qualifiées </w:t>
                      </w:r>
                      <w:r w:rsidR="006F07BC">
                        <w:rPr>
                          <w:rFonts w:ascii="Arial" w:hAnsi="Arial" w:cs="Arial"/>
                          <w:b/>
                        </w:rPr>
                        <w:t>dans l’Essonne</w:t>
                      </w:r>
                      <w:r w:rsidRPr="00AE1185">
                        <w:rPr>
                          <w:rFonts w:ascii="Arial" w:hAnsi="Arial" w:cs="Arial"/>
                          <w:b/>
                        </w:rPr>
                        <w:t xml:space="preserve">.  </w:t>
                      </w:r>
                    </w:p>
                    <w:p w14:paraId="68CC7FF4" w14:textId="77777777" w:rsidR="009073D4" w:rsidRDefault="009073D4" w:rsidP="009073D4"/>
                  </w:txbxContent>
                </v:textbox>
                <w10:wrap anchorx="margin"/>
              </v:shape>
            </w:pict>
          </mc:Fallback>
        </mc:AlternateContent>
      </w:r>
      <w:r>
        <w:t>Présentation synthétique de l’appel :</w:t>
      </w:r>
    </w:p>
    <w:p w14:paraId="0542D4BE" w14:textId="77777777" w:rsidR="009073D4" w:rsidRDefault="009073D4"/>
    <w:p w14:paraId="6FE826E8" w14:textId="77777777" w:rsidR="009073D4" w:rsidRDefault="009073D4"/>
    <w:p w14:paraId="382980BA" w14:textId="77777777" w:rsidR="009073D4" w:rsidRDefault="009073D4"/>
    <w:p w14:paraId="2B3C2F85" w14:textId="77777777" w:rsidR="009073D4" w:rsidRDefault="005C1007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EACF48" wp14:editId="5D1EE169">
                <wp:simplePos x="0" y="0"/>
                <wp:positionH relativeFrom="margin">
                  <wp:align>left</wp:align>
                </wp:positionH>
                <wp:positionV relativeFrom="paragraph">
                  <wp:posOffset>274320</wp:posOffset>
                </wp:positionV>
                <wp:extent cx="5963009" cy="1651000"/>
                <wp:effectExtent l="0" t="0" r="19050" b="2540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3009" cy="165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FB417C" w14:textId="6C08FE5B" w:rsidR="009073D4" w:rsidRPr="005C1007" w:rsidRDefault="000D6FA8" w:rsidP="005C1007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Conformément à l’article L.311-5 du Code de l’action sociale et des familles,</w:t>
                            </w:r>
                            <w:r w:rsidRPr="00580842">
                              <w:rPr>
                                <w:rFonts w:ascii="Arial" w:hAnsi="Arial" w:cs="Arial"/>
                              </w:rPr>
                              <w:t> </w:t>
                            </w:r>
                            <w:r>
                              <w:rPr>
                                <w:rFonts w:ascii="Arial" w:hAnsi="Arial" w:cs="Arial"/>
                              </w:rPr>
                              <w:t>« t</w:t>
                            </w:r>
                            <w:r w:rsidRPr="00580842">
                              <w:rPr>
                                <w:rFonts w:ascii="Arial" w:hAnsi="Arial" w:cs="Arial"/>
                              </w:rPr>
                              <w:t xml:space="preserve">oute personne prise en charge par un établissement ou un service social ou médico-social ou son représentant légal </w:t>
                            </w:r>
                            <w:r w:rsidRPr="000D6FA8">
                              <w:rPr>
                                <w:rFonts w:ascii="Arial" w:hAnsi="Arial" w:cs="Arial"/>
                                <w:b/>
                              </w:rPr>
                              <w:t xml:space="preserve">peut faire appel, en vue de l'aider à faire valoir ses droits, à une personne qualifiée qu'elle choisit sur une liste établie conjointement par le représentant de l'Etat dans le département, la Directrice générale de l'Agence régionale de santé et </w:t>
                            </w:r>
                            <w:r w:rsidR="00F25131" w:rsidRPr="000D6FA8">
                              <w:rPr>
                                <w:rFonts w:ascii="Arial" w:hAnsi="Arial" w:cs="Arial"/>
                                <w:b/>
                              </w:rPr>
                              <w:t>l</w:t>
                            </w:r>
                            <w:r w:rsidR="00A66723">
                              <w:rPr>
                                <w:rFonts w:ascii="Arial" w:hAnsi="Arial" w:cs="Arial"/>
                                <w:b/>
                              </w:rPr>
                              <w:t>e</w:t>
                            </w:r>
                            <w:r w:rsidR="00F25131" w:rsidRPr="000D6FA8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Pr="000D6FA8">
                              <w:rPr>
                                <w:rFonts w:ascii="Arial" w:hAnsi="Arial" w:cs="Arial"/>
                                <w:b/>
                              </w:rPr>
                              <w:t>Président du Conseil départemental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 »</w:t>
                            </w:r>
                            <w:r w:rsidRPr="00580842">
                              <w:rPr>
                                <w:rFonts w:ascii="Arial" w:hAnsi="Arial" w:cs="Arial"/>
                              </w:rPr>
                              <w:t xml:space="preserve">. </w:t>
                            </w:r>
                            <w:r w:rsidR="005C1007">
                              <w:rPr>
                                <w:rFonts w:ascii="Arial" w:hAnsi="Arial" w:cs="Arial"/>
                              </w:rPr>
                              <w:t xml:space="preserve">Cet appel à candidatures a pour objectif </w:t>
                            </w:r>
                            <w:r w:rsidR="005C1007" w:rsidRPr="005C1007">
                              <w:rPr>
                                <w:rFonts w:ascii="Arial" w:hAnsi="Arial" w:cs="Arial"/>
                              </w:rPr>
                              <w:t xml:space="preserve">d’identifier de </w:t>
                            </w:r>
                            <w:r w:rsidR="005C1007">
                              <w:rPr>
                                <w:rFonts w:ascii="Arial" w:hAnsi="Arial" w:cs="Arial"/>
                              </w:rPr>
                              <w:t>nouvelles personnes</w:t>
                            </w:r>
                            <w:r w:rsidR="005C1007" w:rsidRPr="005C1007">
                              <w:rPr>
                                <w:rFonts w:ascii="Arial" w:hAnsi="Arial" w:cs="Arial"/>
                              </w:rPr>
                              <w:t xml:space="preserve"> susceptibles d’être mobilisé</w:t>
                            </w:r>
                            <w:r w:rsidR="00547691">
                              <w:rPr>
                                <w:rFonts w:ascii="Arial" w:hAnsi="Arial" w:cs="Arial"/>
                              </w:rPr>
                              <w:t>e</w:t>
                            </w:r>
                            <w:r w:rsidR="005C1007" w:rsidRPr="005C1007">
                              <w:rPr>
                                <w:rFonts w:ascii="Arial" w:hAnsi="Arial" w:cs="Arial"/>
                              </w:rPr>
                              <w:t xml:space="preserve">s </w:t>
                            </w:r>
                            <w:r w:rsidR="005C1007">
                              <w:rPr>
                                <w:rFonts w:ascii="Arial" w:hAnsi="Arial" w:cs="Arial"/>
                              </w:rPr>
                              <w:t xml:space="preserve">pour </w:t>
                            </w:r>
                            <w:r w:rsidR="001C16A3">
                              <w:rPr>
                                <w:rFonts w:ascii="Arial" w:hAnsi="Arial" w:cs="Arial"/>
                              </w:rPr>
                              <w:t xml:space="preserve">faire </w:t>
                            </w:r>
                            <w:r w:rsidR="005C1007">
                              <w:rPr>
                                <w:rFonts w:ascii="Arial" w:hAnsi="Arial" w:cs="Arial"/>
                              </w:rPr>
                              <w:t>valoir les droits des usagers.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EACF48" id="Zone de texte 4" o:spid="_x0000_s1028" type="#_x0000_t202" style="position:absolute;margin-left:0;margin-top:21.6pt;width:469.55pt;height:130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" fillcolor="white [3201]" strokeweight=".5pt">
                <v:textbox>
                  <w:txbxContent>
                    <w:p w14:paraId="59FB417C" w14:textId="6C08FE5B" w:rsidR="009073D4" w:rsidRPr="005C1007" w:rsidRDefault="000D6FA8" w:rsidP="005C1007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Conformément à l’article L.311-5 du Code de l’action sociale et des familles,</w:t>
                      </w:r>
                      <w:r w:rsidRPr="00580842">
                        <w:rPr>
                          <w:rFonts w:ascii="Arial" w:hAnsi="Arial" w:cs="Arial"/>
                        </w:rPr>
                        <w:t> </w:t>
                      </w:r>
                      <w:r>
                        <w:rPr>
                          <w:rFonts w:ascii="Arial" w:hAnsi="Arial" w:cs="Arial"/>
                        </w:rPr>
                        <w:t>« t</w:t>
                      </w:r>
                      <w:r w:rsidRPr="00580842">
                        <w:rPr>
                          <w:rFonts w:ascii="Arial" w:hAnsi="Arial" w:cs="Arial"/>
                        </w:rPr>
                        <w:t xml:space="preserve">oute personne prise en charge par un établissement ou un service social ou médico-social ou son représentant légal </w:t>
                      </w:r>
                      <w:r w:rsidRPr="000D6FA8">
                        <w:rPr>
                          <w:rFonts w:ascii="Arial" w:hAnsi="Arial" w:cs="Arial"/>
                          <w:b/>
                        </w:rPr>
                        <w:t xml:space="preserve">peut faire appel, en vue de l'aider à faire valoir ses droits, à une personne qualifiée qu'elle choisit sur une liste établie conjointement par le représentant de l'Etat dans le département, la Directrice générale de l'Agence régionale de santé et </w:t>
                      </w:r>
                      <w:r w:rsidR="00F25131" w:rsidRPr="000D6FA8">
                        <w:rPr>
                          <w:rFonts w:ascii="Arial" w:hAnsi="Arial" w:cs="Arial"/>
                          <w:b/>
                        </w:rPr>
                        <w:t>l</w:t>
                      </w:r>
                      <w:r w:rsidR="00A66723">
                        <w:rPr>
                          <w:rFonts w:ascii="Arial" w:hAnsi="Arial" w:cs="Arial"/>
                          <w:b/>
                        </w:rPr>
                        <w:t>e</w:t>
                      </w:r>
                      <w:r w:rsidR="00F25131" w:rsidRPr="000D6FA8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Pr="000D6FA8">
                        <w:rPr>
                          <w:rFonts w:ascii="Arial" w:hAnsi="Arial" w:cs="Arial"/>
                          <w:b/>
                        </w:rPr>
                        <w:t>Président du Conseil départemental</w:t>
                      </w:r>
                      <w:r>
                        <w:rPr>
                          <w:rFonts w:ascii="Arial" w:hAnsi="Arial" w:cs="Arial"/>
                          <w:b/>
                        </w:rPr>
                        <w:t> »</w:t>
                      </w:r>
                      <w:r w:rsidRPr="00580842">
                        <w:rPr>
                          <w:rFonts w:ascii="Arial" w:hAnsi="Arial" w:cs="Arial"/>
                        </w:rPr>
                        <w:t xml:space="preserve">. </w:t>
                      </w:r>
                      <w:r w:rsidR="005C1007">
                        <w:rPr>
                          <w:rFonts w:ascii="Arial" w:hAnsi="Arial" w:cs="Arial"/>
                        </w:rPr>
                        <w:t xml:space="preserve">Cet appel à candidatures a pour objectif </w:t>
                      </w:r>
                      <w:r w:rsidR="005C1007" w:rsidRPr="005C1007">
                        <w:rPr>
                          <w:rFonts w:ascii="Arial" w:hAnsi="Arial" w:cs="Arial"/>
                        </w:rPr>
                        <w:t xml:space="preserve">d’identifier de </w:t>
                      </w:r>
                      <w:r w:rsidR="005C1007">
                        <w:rPr>
                          <w:rFonts w:ascii="Arial" w:hAnsi="Arial" w:cs="Arial"/>
                        </w:rPr>
                        <w:t>nouvelles personnes</w:t>
                      </w:r>
                      <w:r w:rsidR="005C1007" w:rsidRPr="005C1007">
                        <w:rPr>
                          <w:rFonts w:ascii="Arial" w:hAnsi="Arial" w:cs="Arial"/>
                        </w:rPr>
                        <w:t xml:space="preserve"> susceptibles d’être mobilisé</w:t>
                      </w:r>
                      <w:r w:rsidR="00547691">
                        <w:rPr>
                          <w:rFonts w:ascii="Arial" w:hAnsi="Arial" w:cs="Arial"/>
                        </w:rPr>
                        <w:t>e</w:t>
                      </w:r>
                      <w:r w:rsidR="005C1007" w:rsidRPr="005C1007">
                        <w:rPr>
                          <w:rFonts w:ascii="Arial" w:hAnsi="Arial" w:cs="Arial"/>
                        </w:rPr>
                        <w:t xml:space="preserve">s </w:t>
                      </w:r>
                      <w:r w:rsidR="005C1007">
                        <w:rPr>
                          <w:rFonts w:ascii="Arial" w:hAnsi="Arial" w:cs="Arial"/>
                        </w:rPr>
                        <w:t xml:space="preserve">pour </w:t>
                      </w:r>
                      <w:r w:rsidR="001C16A3">
                        <w:rPr>
                          <w:rFonts w:ascii="Arial" w:hAnsi="Arial" w:cs="Arial"/>
                        </w:rPr>
                        <w:t xml:space="preserve">faire </w:t>
                      </w:r>
                      <w:r w:rsidR="005C1007">
                        <w:rPr>
                          <w:rFonts w:ascii="Arial" w:hAnsi="Arial" w:cs="Arial"/>
                        </w:rPr>
                        <w:t>valoir les droits des usagers.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073D4">
        <w:t>Contexte de l’appel :</w:t>
      </w:r>
    </w:p>
    <w:p w14:paraId="3EF7D3E3" w14:textId="77777777" w:rsidR="009073D4" w:rsidRDefault="009073D4"/>
    <w:p w14:paraId="44888BBF" w14:textId="77777777" w:rsidR="009073D4" w:rsidRDefault="009073D4"/>
    <w:p w14:paraId="456607E3" w14:textId="77777777" w:rsidR="009073D4" w:rsidRDefault="009073D4"/>
    <w:p w14:paraId="76495FB6" w14:textId="77777777" w:rsidR="009073D4" w:rsidRDefault="009073D4"/>
    <w:p w14:paraId="77E9B78F" w14:textId="77777777" w:rsidR="009073D4" w:rsidRDefault="009073D4"/>
    <w:p w14:paraId="5C33DF42" w14:textId="77777777" w:rsidR="009073D4" w:rsidRDefault="009073D4"/>
    <w:p w14:paraId="4D08DFFC" w14:textId="77777777" w:rsidR="009073D4" w:rsidRDefault="009073D4">
      <w:r>
        <w:t>Objectifs :</w:t>
      </w:r>
    </w:p>
    <w:p w14:paraId="6885ADCC" w14:textId="77777777" w:rsidR="009073D4" w:rsidRDefault="009073D4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4BA5456" wp14:editId="7B421CE3">
                <wp:simplePos x="0" y="0"/>
                <wp:positionH relativeFrom="margin">
                  <wp:align>left</wp:align>
                </wp:positionH>
                <wp:positionV relativeFrom="paragraph">
                  <wp:posOffset>10353</wp:posOffset>
                </wp:positionV>
                <wp:extent cx="5963009" cy="1852654"/>
                <wp:effectExtent l="0" t="0" r="19050" b="14605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3009" cy="18526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896E99" w14:textId="77777777" w:rsidR="000D6FA8" w:rsidRDefault="00A52F9E" w:rsidP="000D6FA8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0E0730">
                              <w:rPr>
                                <w:rFonts w:ascii="Arial" w:hAnsi="Arial" w:cs="Arial"/>
                              </w:rPr>
                              <w:t>Permettre aux usagers d’un</w:t>
                            </w:r>
                            <w:r w:rsidR="005C1007">
                              <w:rPr>
                                <w:rFonts w:ascii="Arial" w:hAnsi="Arial" w:cs="Arial"/>
                              </w:rPr>
                              <w:t xml:space="preserve"> établissement ou d’un</w:t>
                            </w:r>
                            <w:r w:rsidRPr="000E0730">
                              <w:rPr>
                                <w:rFonts w:ascii="Arial" w:hAnsi="Arial" w:cs="Arial"/>
                              </w:rPr>
                              <w:t xml:space="preserve"> service</w:t>
                            </w:r>
                            <w:r w:rsidR="005C1007">
                              <w:rPr>
                                <w:rFonts w:ascii="Arial" w:hAnsi="Arial" w:cs="Arial"/>
                              </w:rPr>
                              <w:t xml:space="preserve"> social </w:t>
                            </w:r>
                            <w:r w:rsidRPr="000E0730">
                              <w:rPr>
                                <w:rFonts w:ascii="Arial" w:hAnsi="Arial" w:cs="Arial"/>
                              </w:rPr>
                              <w:t xml:space="preserve">ou médico-social de saisir un référent </w:t>
                            </w:r>
                            <w:r w:rsidR="007100B6" w:rsidRPr="000E0730">
                              <w:rPr>
                                <w:rFonts w:ascii="Arial" w:hAnsi="Arial" w:cs="Arial"/>
                              </w:rPr>
                              <w:t xml:space="preserve">« personne qualifiée » </w:t>
                            </w:r>
                            <w:r w:rsidRPr="000E0730">
                              <w:rPr>
                                <w:rFonts w:ascii="Arial" w:hAnsi="Arial" w:cs="Arial"/>
                              </w:rPr>
                              <w:t xml:space="preserve">pour un simple questionnement ou un différend </w:t>
                            </w:r>
                            <w:r w:rsidR="007100B6" w:rsidRPr="000E0730">
                              <w:rPr>
                                <w:rFonts w:ascii="Arial" w:hAnsi="Arial" w:cs="Arial"/>
                              </w:rPr>
                              <w:t>intervenant dans la structure en vue de l’aider à faire valoir ses droits, d’accéder à une médiation, un soutien ou une information de façon gratuite et en toute discrétion.</w:t>
                            </w:r>
                          </w:p>
                          <w:p w14:paraId="7E64BC85" w14:textId="77777777" w:rsidR="005C1007" w:rsidRDefault="005C1007" w:rsidP="005C1007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Les </w:t>
                            </w:r>
                            <w:hyperlink r:id="rId6" w:history="1">
                              <w:r w:rsidRPr="00C71FAC">
                                <w:rPr>
                                  <w:rStyle w:val="Lienhypertexte"/>
                                  <w:rFonts w:ascii="Arial" w:hAnsi="Arial" w:cs="Arial"/>
                                </w:rPr>
                                <w:t xml:space="preserve">personnes </w:t>
                              </w:r>
                              <w:r w:rsidRPr="00C71FAC">
                                <w:rPr>
                                  <w:rStyle w:val="Lienhypertexte"/>
                                  <w:rFonts w:ascii="Arial" w:hAnsi="Arial" w:cs="Arial"/>
                                </w:rPr>
                                <w:t>q</w:t>
                              </w:r>
                              <w:r w:rsidRPr="00C71FAC">
                                <w:rPr>
                                  <w:rStyle w:val="Lienhypertexte"/>
                                  <w:rFonts w:ascii="Arial" w:hAnsi="Arial" w:cs="Arial"/>
                                </w:rPr>
                                <w:t>ualifiées</w:t>
                              </w:r>
                            </w:hyperlink>
                            <w:r>
                              <w:rPr>
                                <w:rFonts w:ascii="Arial" w:hAnsi="Arial" w:cs="Arial"/>
                              </w:rPr>
                              <w:t xml:space="preserve"> exercent leur mission à titre bénévole. </w:t>
                            </w:r>
                          </w:p>
                          <w:p w14:paraId="79A12B74" w14:textId="77777777" w:rsidR="005C1007" w:rsidRDefault="005C1007" w:rsidP="005C1007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Télécharger la </w:t>
                            </w:r>
                            <w:hyperlink r:id="rId7" w:history="1">
                              <w:r w:rsidRPr="00C94383">
                                <w:rPr>
                                  <w:rStyle w:val="Lienhypertexte"/>
                                  <w:rFonts w:ascii="Arial" w:hAnsi="Arial" w:cs="Arial"/>
                                  <w:b/>
                                  <w:highlight w:val="yellow"/>
                                </w:rPr>
                                <w:t xml:space="preserve">fiche explicative </w:t>
                              </w:r>
                              <w:bookmarkStart w:id="0" w:name="_GoBack"/>
                              <w:bookmarkEnd w:id="0"/>
                              <w:r w:rsidRPr="00C94383">
                                <w:rPr>
                                  <w:rStyle w:val="Lienhypertexte"/>
                                  <w:rFonts w:ascii="Arial" w:hAnsi="Arial" w:cs="Arial"/>
                                  <w:b/>
                                  <w:highlight w:val="yellow"/>
                                </w:rPr>
                                <w:t>s</w:t>
                              </w:r>
                              <w:r w:rsidRPr="00C94383">
                                <w:rPr>
                                  <w:rStyle w:val="Lienhypertexte"/>
                                  <w:rFonts w:ascii="Arial" w:hAnsi="Arial" w:cs="Arial"/>
                                  <w:b/>
                                  <w:highlight w:val="yellow"/>
                                </w:rPr>
                                <w:t>ur les missions des personnes qualifiées</w:t>
                              </w:r>
                            </w:hyperlink>
                            <w:r w:rsidRPr="00C94383">
                              <w:rPr>
                                <w:rFonts w:ascii="Arial" w:hAnsi="Arial" w:cs="Arial"/>
                                <w:b/>
                                <w:highlight w:val="yellow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</w:p>
                          <w:p w14:paraId="370D0C22" w14:textId="77777777" w:rsidR="000D6FA8" w:rsidRPr="000E0730" w:rsidRDefault="000D6FA8" w:rsidP="000E0730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BA5456" id="Zone de texte 5" o:spid="_x0000_s1029" type="#_x0000_t202" style="position:absolute;margin-left:0;margin-top:.8pt;width:469.55pt;height:145.9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" fillcolor="white [3201]" strokeweight=".5pt">
                <v:textbox>
                  <w:txbxContent>
                    <w:p w14:paraId="47896E99" w14:textId="77777777" w:rsidR="000D6FA8" w:rsidRDefault="00A52F9E" w:rsidP="000D6FA8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 w:rsidRPr="000E0730">
                        <w:rPr>
                          <w:rFonts w:ascii="Arial" w:hAnsi="Arial" w:cs="Arial"/>
                        </w:rPr>
                        <w:t>Permettre aux usagers d’un</w:t>
                      </w:r>
                      <w:r w:rsidR="005C1007">
                        <w:rPr>
                          <w:rFonts w:ascii="Arial" w:hAnsi="Arial" w:cs="Arial"/>
                        </w:rPr>
                        <w:t xml:space="preserve"> établissement ou d’un</w:t>
                      </w:r>
                      <w:r w:rsidRPr="000E0730">
                        <w:rPr>
                          <w:rFonts w:ascii="Arial" w:hAnsi="Arial" w:cs="Arial"/>
                        </w:rPr>
                        <w:t xml:space="preserve"> service</w:t>
                      </w:r>
                      <w:r w:rsidR="005C1007">
                        <w:rPr>
                          <w:rFonts w:ascii="Arial" w:hAnsi="Arial" w:cs="Arial"/>
                        </w:rPr>
                        <w:t xml:space="preserve"> social </w:t>
                      </w:r>
                      <w:r w:rsidRPr="000E0730">
                        <w:rPr>
                          <w:rFonts w:ascii="Arial" w:hAnsi="Arial" w:cs="Arial"/>
                        </w:rPr>
                        <w:t xml:space="preserve">ou médico-social de saisir un référent </w:t>
                      </w:r>
                      <w:r w:rsidR="007100B6" w:rsidRPr="000E0730">
                        <w:rPr>
                          <w:rFonts w:ascii="Arial" w:hAnsi="Arial" w:cs="Arial"/>
                        </w:rPr>
                        <w:t xml:space="preserve">« personne qualifiée » </w:t>
                      </w:r>
                      <w:r w:rsidRPr="000E0730">
                        <w:rPr>
                          <w:rFonts w:ascii="Arial" w:hAnsi="Arial" w:cs="Arial"/>
                        </w:rPr>
                        <w:t xml:space="preserve">pour un simple questionnement ou un différend </w:t>
                      </w:r>
                      <w:r w:rsidR="007100B6" w:rsidRPr="000E0730">
                        <w:rPr>
                          <w:rFonts w:ascii="Arial" w:hAnsi="Arial" w:cs="Arial"/>
                        </w:rPr>
                        <w:t>intervenant dans la structure en vue de l’aider à faire valoir ses droits, d’accéder à une médiation, un soutien ou une information de façon gratuite et en toute discrétion.</w:t>
                      </w:r>
                    </w:p>
                    <w:p w14:paraId="7E64BC85" w14:textId="77777777" w:rsidR="005C1007" w:rsidRDefault="005C1007" w:rsidP="005C1007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Les </w:t>
                      </w:r>
                      <w:hyperlink r:id="rId8" w:history="1">
                        <w:r w:rsidRPr="00C71FAC">
                          <w:rPr>
                            <w:rStyle w:val="Lienhypertexte"/>
                            <w:rFonts w:ascii="Arial" w:hAnsi="Arial" w:cs="Arial"/>
                          </w:rPr>
                          <w:t xml:space="preserve">personnes </w:t>
                        </w:r>
                        <w:r w:rsidRPr="00C71FAC">
                          <w:rPr>
                            <w:rStyle w:val="Lienhypertexte"/>
                            <w:rFonts w:ascii="Arial" w:hAnsi="Arial" w:cs="Arial"/>
                          </w:rPr>
                          <w:t>q</w:t>
                        </w:r>
                        <w:r w:rsidRPr="00C71FAC">
                          <w:rPr>
                            <w:rStyle w:val="Lienhypertexte"/>
                            <w:rFonts w:ascii="Arial" w:hAnsi="Arial" w:cs="Arial"/>
                          </w:rPr>
                          <w:t>ualifiées</w:t>
                        </w:r>
                      </w:hyperlink>
                      <w:r>
                        <w:rPr>
                          <w:rFonts w:ascii="Arial" w:hAnsi="Arial" w:cs="Arial"/>
                        </w:rPr>
                        <w:t xml:space="preserve"> exercent leur mission à titre bénévole. </w:t>
                      </w:r>
                    </w:p>
                    <w:p w14:paraId="79A12B74" w14:textId="77777777" w:rsidR="005C1007" w:rsidRDefault="005C1007" w:rsidP="005C1007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Télécharger la </w:t>
                      </w:r>
                      <w:hyperlink r:id="rId9" w:history="1">
                        <w:r w:rsidRPr="00C94383">
                          <w:rPr>
                            <w:rStyle w:val="Lienhypertexte"/>
                            <w:rFonts w:ascii="Arial" w:hAnsi="Arial" w:cs="Arial"/>
                            <w:b/>
                            <w:highlight w:val="yellow"/>
                          </w:rPr>
                          <w:t xml:space="preserve">fiche explicative </w:t>
                        </w:r>
                        <w:bookmarkStart w:id="1" w:name="_GoBack"/>
                        <w:bookmarkEnd w:id="1"/>
                        <w:r w:rsidRPr="00C94383">
                          <w:rPr>
                            <w:rStyle w:val="Lienhypertexte"/>
                            <w:rFonts w:ascii="Arial" w:hAnsi="Arial" w:cs="Arial"/>
                            <w:b/>
                            <w:highlight w:val="yellow"/>
                          </w:rPr>
                          <w:t>s</w:t>
                        </w:r>
                        <w:r w:rsidRPr="00C94383">
                          <w:rPr>
                            <w:rStyle w:val="Lienhypertexte"/>
                            <w:rFonts w:ascii="Arial" w:hAnsi="Arial" w:cs="Arial"/>
                            <w:b/>
                            <w:highlight w:val="yellow"/>
                          </w:rPr>
                          <w:t>ur les missions des personnes qualifiées</w:t>
                        </w:r>
                      </w:hyperlink>
                      <w:r w:rsidRPr="00C94383">
                        <w:rPr>
                          <w:rFonts w:ascii="Arial" w:hAnsi="Arial" w:cs="Arial"/>
                          <w:b/>
                          <w:highlight w:val="yellow"/>
                        </w:rPr>
                        <w:t>.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</w:p>
                    <w:p w14:paraId="370D0C22" w14:textId="77777777" w:rsidR="000D6FA8" w:rsidRPr="000E0730" w:rsidRDefault="000D6FA8" w:rsidP="000E0730">
                      <w:pPr>
                        <w:jc w:val="both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B69507C" w14:textId="77777777" w:rsidR="009073D4" w:rsidRDefault="009073D4"/>
    <w:p w14:paraId="42419C08" w14:textId="77777777" w:rsidR="009073D4" w:rsidRDefault="009073D4"/>
    <w:p w14:paraId="6A0BC9D4" w14:textId="77777777" w:rsidR="009073D4" w:rsidRDefault="009073D4"/>
    <w:p w14:paraId="614AAB92" w14:textId="77777777" w:rsidR="009073D4" w:rsidRDefault="009073D4"/>
    <w:p w14:paraId="08A4ECEA" w14:textId="77777777" w:rsidR="009073D4" w:rsidRDefault="009073D4"/>
    <w:p w14:paraId="3A217D90" w14:textId="77777777" w:rsidR="009073D4" w:rsidRDefault="009073D4"/>
    <w:p w14:paraId="31DACBC3" w14:textId="77777777" w:rsidR="009073D4" w:rsidRDefault="009073D4">
      <w:r>
        <w:t>A qui s’adresse cet appel ?</w:t>
      </w:r>
    </w:p>
    <w:p w14:paraId="31C7D880" w14:textId="77777777" w:rsidR="009073D4" w:rsidRDefault="009073D4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25B32C4" wp14:editId="6FB75E3F">
                <wp:simplePos x="0" y="0"/>
                <wp:positionH relativeFrom="margin">
                  <wp:align>left</wp:align>
                </wp:positionH>
                <wp:positionV relativeFrom="paragraph">
                  <wp:posOffset>12700</wp:posOffset>
                </wp:positionV>
                <wp:extent cx="5963009" cy="2209800"/>
                <wp:effectExtent l="0" t="0" r="19050" b="1905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3009" cy="2209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4F0317" w14:textId="77777777" w:rsidR="001A57FD" w:rsidRDefault="005C1007" w:rsidP="001A57FD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A tout candidat</w:t>
                            </w:r>
                            <w:r w:rsidR="001A57FD">
                              <w:rPr>
                                <w:rFonts w:ascii="Arial" w:hAnsi="Arial" w:cs="Arial"/>
                              </w:rPr>
                              <w:t xml:space="preserve"> présent</w:t>
                            </w:r>
                            <w:r w:rsidR="000D6FA8">
                              <w:rPr>
                                <w:rFonts w:ascii="Arial" w:hAnsi="Arial" w:cs="Arial"/>
                              </w:rPr>
                              <w:t>ant</w:t>
                            </w:r>
                            <w:r w:rsidR="001A57FD">
                              <w:rPr>
                                <w:rFonts w:ascii="Arial" w:hAnsi="Arial" w:cs="Arial"/>
                              </w:rPr>
                              <w:t xml:space="preserve"> des garanties d’indépendance vis-à-vis des établissements et services avec lesquels il pourrait être amené à accompagner un usager pour l’aider à faire valoir ses droits. </w:t>
                            </w:r>
                          </w:p>
                          <w:p w14:paraId="17368969" w14:textId="1C6FE294" w:rsidR="001A57FD" w:rsidRDefault="001A57FD" w:rsidP="005C1007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Dans ce cadre, la </w:t>
                            </w:r>
                            <w:r w:rsidRPr="005C1007">
                              <w:rPr>
                                <w:rFonts w:ascii="Arial" w:hAnsi="Arial" w:cs="Arial"/>
                              </w:rPr>
                              <w:t>D</w:t>
                            </w:r>
                            <w:r w:rsidR="005C1007" w:rsidRPr="005C1007">
                              <w:rPr>
                                <w:rFonts w:ascii="Arial" w:hAnsi="Arial" w:cs="Arial"/>
                              </w:rPr>
                              <w:t>élégation</w:t>
                            </w:r>
                            <w:r w:rsidRPr="005C1007">
                              <w:rPr>
                                <w:rFonts w:ascii="Arial" w:hAnsi="Arial" w:cs="Arial"/>
                              </w:rPr>
                              <w:t xml:space="preserve"> départementale</w:t>
                            </w:r>
                            <w:r w:rsidR="00547691">
                              <w:rPr>
                                <w:rFonts w:ascii="Arial" w:hAnsi="Arial" w:cs="Arial"/>
                              </w:rPr>
                              <w:t xml:space="preserve"> de l’ARS</w:t>
                            </w:r>
                            <w:r w:rsidR="00117D43">
                              <w:rPr>
                                <w:rFonts w:ascii="Arial" w:hAnsi="Arial" w:cs="Arial"/>
                              </w:rPr>
                              <w:t xml:space="preserve"> et</w:t>
                            </w:r>
                            <w:r w:rsidR="00C8022B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5C1007">
                              <w:rPr>
                                <w:rFonts w:ascii="Arial" w:hAnsi="Arial" w:cs="Arial"/>
                              </w:rPr>
                              <w:t>l</w:t>
                            </w:r>
                            <w:r w:rsidR="00117D43">
                              <w:rPr>
                                <w:rFonts w:ascii="Arial" w:hAnsi="Arial" w:cs="Arial"/>
                              </w:rPr>
                              <w:t>e Président</w:t>
                            </w:r>
                            <w:r w:rsidR="00FB544C">
                              <w:rPr>
                                <w:rFonts w:ascii="Arial" w:hAnsi="Arial" w:cs="Arial"/>
                              </w:rPr>
                              <w:t xml:space="preserve"> du</w:t>
                            </w:r>
                            <w:r w:rsidR="005C1007" w:rsidRPr="005C1007">
                              <w:rPr>
                                <w:rFonts w:ascii="Arial" w:hAnsi="Arial" w:cs="Arial"/>
                              </w:rPr>
                              <w:t xml:space="preserve"> Conseil dép</w:t>
                            </w:r>
                            <w:r w:rsidR="005C1007">
                              <w:rPr>
                                <w:rFonts w:ascii="Arial" w:hAnsi="Arial" w:cs="Arial"/>
                              </w:rPr>
                              <w:t xml:space="preserve">artemental </w:t>
                            </w:r>
                            <w:r w:rsidR="006F07BC">
                              <w:rPr>
                                <w:rFonts w:ascii="Arial" w:hAnsi="Arial" w:cs="Arial"/>
                              </w:rPr>
                              <w:t>de l’Essonne</w:t>
                            </w:r>
                            <w:r w:rsidR="006F07BC">
                              <w:rPr>
                                <w:rFonts w:ascii="Arial" w:hAnsi="Arial" w:cs="Arial"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>recherche</w:t>
                            </w:r>
                            <w:r w:rsidR="00284521">
                              <w:rPr>
                                <w:rFonts w:ascii="Arial" w:hAnsi="Arial" w:cs="Arial"/>
                              </w:rPr>
                              <w:t>nt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des candidats ayant : </w:t>
                            </w:r>
                          </w:p>
                          <w:p w14:paraId="224244E2" w14:textId="77777777" w:rsidR="001A57FD" w:rsidRDefault="001A57FD" w:rsidP="001A57FD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Une bonne connaissance du système de santé et du secteur social et/ou médico-social en particulier </w:t>
                            </w:r>
                          </w:p>
                          <w:p w14:paraId="63594D5E" w14:textId="77777777" w:rsidR="001A57FD" w:rsidRDefault="001A57FD" w:rsidP="001A57FD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Une capacité d’écoute, d’échange et de proposition </w:t>
                            </w:r>
                          </w:p>
                          <w:p w14:paraId="73FA02FC" w14:textId="77777777" w:rsidR="001A57FD" w:rsidRDefault="001A57FD" w:rsidP="001A57FD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Une capacité d’analyse et de synthèse.</w:t>
                            </w:r>
                          </w:p>
                          <w:p w14:paraId="595176B4" w14:textId="77777777" w:rsidR="009073D4" w:rsidRDefault="009073D4" w:rsidP="009073D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5B32C4" id="Zone de texte 6" o:spid="_x0000_s1030" type="#_x0000_t202" style="position:absolute;margin-left:0;margin-top:1pt;width:469.55pt;height:174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" fillcolor="white [3201]" strokeweight=".5pt">
                <v:textbox>
                  <w:txbxContent>
                    <w:p w14:paraId="694F0317" w14:textId="77777777" w:rsidR="001A57FD" w:rsidRDefault="005C1007" w:rsidP="001A57FD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A tout candidat</w:t>
                      </w:r>
                      <w:r w:rsidR="001A57FD">
                        <w:rPr>
                          <w:rFonts w:ascii="Arial" w:hAnsi="Arial" w:cs="Arial"/>
                        </w:rPr>
                        <w:t xml:space="preserve"> présent</w:t>
                      </w:r>
                      <w:r w:rsidR="000D6FA8">
                        <w:rPr>
                          <w:rFonts w:ascii="Arial" w:hAnsi="Arial" w:cs="Arial"/>
                        </w:rPr>
                        <w:t>ant</w:t>
                      </w:r>
                      <w:r w:rsidR="001A57FD">
                        <w:rPr>
                          <w:rFonts w:ascii="Arial" w:hAnsi="Arial" w:cs="Arial"/>
                        </w:rPr>
                        <w:t xml:space="preserve"> des garanties d’indépendance vis-à-vis des établissements et services avec lesquels il pourrait être amené à accompagner un usager pour l’aider à faire valoir ses droits. </w:t>
                      </w:r>
                    </w:p>
                    <w:p w14:paraId="17368969" w14:textId="1C6FE294" w:rsidR="001A57FD" w:rsidRDefault="001A57FD" w:rsidP="005C1007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Dans ce cadre, la </w:t>
                      </w:r>
                      <w:r w:rsidRPr="005C1007">
                        <w:rPr>
                          <w:rFonts w:ascii="Arial" w:hAnsi="Arial" w:cs="Arial"/>
                        </w:rPr>
                        <w:t>D</w:t>
                      </w:r>
                      <w:r w:rsidR="005C1007" w:rsidRPr="005C1007">
                        <w:rPr>
                          <w:rFonts w:ascii="Arial" w:hAnsi="Arial" w:cs="Arial"/>
                        </w:rPr>
                        <w:t>élégation</w:t>
                      </w:r>
                      <w:r w:rsidRPr="005C1007">
                        <w:rPr>
                          <w:rFonts w:ascii="Arial" w:hAnsi="Arial" w:cs="Arial"/>
                        </w:rPr>
                        <w:t xml:space="preserve"> départementale</w:t>
                      </w:r>
                      <w:r w:rsidR="00547691">
                        <w:rPr>
                          <w:rFonts w:ascii="Arial" w:hAnsi="Arial" w:cs="Arial"/>
                        </w:rPr>
                        <w:t xml:space="preserve"> de l’ARS</w:t>
                      </w:r>
                      <w:r w:rsidR="00117D43">
                        <w:rPr>
                          <w:rFonts w:ascii="Arial" w:hAnsi="Arial" w:cs="Arial"/>
                        </w:rPr>
                        <w:t xml:space="preserve"> et</w:t>
                      </w:r>
                      <w:r w:rsidR="00C8022B">
                        <w:rPr>
                          <w:rFonts w:ascii="Arial" w:hAnsi="Arial" w:cs="Arial"/>
                        </w:rPr>
                        <w:t xml:space="preserve"> </w:t>
                      </w:r>
                      <w:r w:rsidR="005C1007">
                        <w:rPr>
                          <w:rFonts w:ascii="Arial" w:hAnsi="Arial" w:cs="Arial"/>
                        </w:rPr>
                        <w:t>l</w:t>
                      </w:r>
                      <w:r w:rsidR="00117D43">
                        <w:rPr>
                          <w:rFonts w:ascii="Arial" w:hAnsi="Arial" w:cs="Arial"/>
                        </w:rPr>
                        <w:t>e Président</w:t>
                      </w:r>
                      <w:r w:rsidR="00FB544C">
                        <w:rPr>
                          <w:rFonts w:ascii="Arial" w:hAnsi="Arial" w:cs="Arial"/>
                        </w:rPr>
                        <w:t xml:space="preserve"> du</w:t>
                      </w:r>
                      <w:r w:rsidR="005C1007" w:rsidRPr="005C1007">
                        <w:rPr>
                          <w:rFonts w:ascii="Arial" w:hAnsi="Arial" w:cs="Arial"/>
                        </w:rPr>
                        <w:t xml:space="preserve"> Conseil dép</w:t>
                      </w:r>
                      <w:r w:rsidR="005C1007">
                        <w:rPr>
                          <w:rFonts w:ascii="Arial" w:hAnsi="Arial" w:cs="Arial"/>
                        </w:rPr>
                        <w:t xml:space="preserve">artemental </w:t>
                      </w:r>
                      <w:r w:rsidR="006F07BC">
                        <w:rPr>
                          <w:rFonts w:ascii="Arial" w:hAnsi="Arial" w:cs="Arial"/>
                        </w:rPr>
                        <w:t>de l’Essonne</w:t>
                      </w:r>
                      <w:r w:rsidR="006F07BC">
                        <w:rPr>
                          <w:rFonts w:ascii="Arial" w:hAnsi="Arial" w:cs="Arial"/>
                          <w:bCs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>recherche</w:t>
                      </w:r>
                      <w:r w:rsidR="00284521">
                        <w:rPr>
                          <w:rFonts w:ascii="Arial" w:hAnsi="Arial" w:cs="Arial"/>
                        </w:rPr>
                        <w:t>nt</w:t>
                      </w:r>
                      <w:r>
                        <w:rPr>
                          <w:rFonts w:ascii="Arial" w:hAnsi="Arial" w:cs="Arial"/>
                        </w:rPr>
                        <w:t xml:space="preserve"> des candidats ayant : </w:t>
                      </w:r>
                    </w:p>
                    <w:p w14:paraId="224244E2" w14:textId="77777777" w:rsidR="001A57FD" w:rsidRDefault="001A57FD" w:rsidP="001A57FD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Une bonne connaissance du système de santé et du secteur social et/ou médico-social en particulier </w:t>
                      </w:r>
                    </w:p>
                    <w:p w14:paraId="63594D5E" w14:textId="77777777" w:rsidR="001A57FD" w:rsidRDefault="001A57FD" w:rsidP="001A57FD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Une capacité d’écoute, d’échange et de proposition </w:t>
                      </w:r>
                    </w:p>
                    <w:p w14:paraId="73FA02FC" w14:textId="77777777" w:rsidR="001A57FD" w:rsidRDefault="001A57FD" w:rsidP="001A57FD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Une capacité d’analyse et de synthèse.</w:t>
                      </w:r>
                    </w:p>
                    <w:p w14:paraId="595176B4" w14:textId="77777777" w:rsidR="009073D4" w:rsidRDefault="009073D4" w:rsidP="009073D4"/>
                  </w:txbxContent>
                </v:textbox>
                <w10:wrap anchorx="margin"/>
              </v:shape>
            </w:pict>
          </mc:Fallback>
        </mc:AlternateContent>
      </w:r>
    </w:p>
    <w:p w14:paraId="5AC9661D" w14:textId="77777777" w:rsidR="009073D4" w:rsidRDefault="009073D4"/>
    <w:p w14:paraId="7B5F488A" w14:textId="77777777" w:rsidR="009073D4" w:rsidRDefault="009073D4"/>
    <w:p w14:paraId="116EC674" w14:textId="77777777" w:rsidR="009073D4" w:rsidRDefault="009073D4"/>
    <w:p w14:paraId="61C00E68" w14:textId="77777777" w:rsidR="009073D4" w:rsidRDefault="009073D4"/>
    <w:p w14:paraId="1FF58373" w14:textId="77777777" w:rsidR="009073D4" w:rsidRDefault="009073D4"/>
    <w:p w14:paraId="28C09A30" w14:textId="411D4ED6" w:rsidR="009073D4" w:rsidRDefault="009073D4">
      <w:r>
        <w:t>Calendrier :</w:t>
      </w:r>
    </w:p>
    <w:p w14:paraId="1917C4CD" w14:textId="36CDCFA4" w:rsidR="00250944" w:rsidRDefault="00250944"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A7A0A5D" wp14:editId="53B02AFC">
                <wp:simplePos x="0" y="0"/>
                <wp:positionH relativeFrom="margin">
                  <wp:posOffset>-91440</wp:posOffset>
                </wp:positionH>
                <wp:positionV relativeFrom="paragraph">
                  <wp:posOffset>304800</wp:posOffset>
                </wp:positionV>
                <wp:extent cx="6057900" cy="594360"/>
                <wp:effectExtent l="0" t="0" r="19050" b="1524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7900" cy="594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F31DFA" w14:textId="18BE9C52" w:rsidR="00250944" w:rsidRDefault="00250944" w:rsidP="00250944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5C1007">
                              <w:rPr>
                                <w:rFonts w:ascii="Arial" w:hAnsi="Arial" w:cs="Arial"/>
                              </w:rPr>
                              <w:t xml:space="preserve">L’appel à candidature débute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à compter </w:t>
                            </w:r>
                            <w:r w:rsidRPr="009E6012">
                              <w:rPr>
                                <w:rFonts w:ascii="Arial" w:hAnsi="Arial" w:cs="Arial"/>
                                <w:b/>
                              </w:rPr>
                              <w:t xml:space="preserve">du </w:t>
                            </w:r>
                            <w:r w:rsidR="002A180D" w:rsidRPr="009E6012">
                              <w:rPr>
                                <w:rFonts w:ascii="Arial" w:hAnsi="Arial" w:cs="Arial"/>
                                <w:b/>
                              </w:rPr>
                              <w:t>19</w:t>
                            </w:r>
                            <w:r w:rsidR="006F07BC" w:rsidRPr="009E6012">
                              <w:rPr>
                                <w:rFonts w:ascii="Arial" w:hAnsi="Arial" w:cs="Arial"/>
                                <w:b/>
                              </w:rPr>
                              <w:t xml:space="preserve"> Décembre</w:t>
                            </w:r>
                            <w:r w:rsidRPr="009E6012">
                              <w:rPr>
                                <w:rFonts w:ascii="Arial" w:hAnsi="Arial" w:cs="Arial"/>
                                <w:b/>
                              </w:rPr>
                              <w:t xml:space="preserve"> 2023</w:t>
                            </w:r>
                            <w:r w:rsidR="00301846" w:rsidRPr="009E6012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="00A22C0F" w:rsidRPr="009E6012">
                              <w:rPr>
                                <w:rFonts w:ascii="Arial" w:hAnsi="Arial" w:cs="Arial"/>
                                <w:b/>
                              </w:rPr>
                              <w:t xml:space="preserve">jusqu’au </w:t>
                            </w:r>
                            <w:r w:rsidR="00301846" w:rsidRPr="009E6012">
                              <w:rPr>
                                <w:rFonts w:ascii="Arial" w:hAnsi="Arial" w:cs="Arial"/>
                                <w:b/>
                              </w:rPr>
                              <w:t>1</w:t>
                            </w:r>
                            <w:r w:rsidR="002A180D" w:rsidRPr="009E6012">
                              <w:rPr>
                                <w:rFonts w:ascii="Arial" w:hAnsi="Arial" w:cs="Arial"/>
                                <w:b/>
                              </w:rPr>
                              <w:t>9</w:t>
                            </w:r>
                            <w:r w:rsidR="00301846" w:rsidRPr="009E6012">
                              <w:rPr>
                                <w:rFonts w:ascii="Arial" w:hAnsi="Arial" w:cs="Arial"/>
                                <w:b/>
                              </w:rPr>
                              <w:t xml:space="preserve"> Février 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7A0A5D" id="Zone de texte 7" o:spid="_x0000_s1031" type="#_x0000_t202" style="position:absolute;margin-left:-7.2pt;margin-top:24pt;width:477pt;height:46.8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" fillcolor="white [3201]" strokeweight=".5pt">
                <v:textbox>
                  <w:txbxContent>
                    <w:p w14:paraId="4BF31DFA" w14:textId="18BE9C52" w:rsidR="00250944" w:rsidRDefault="00250944" w:rsidP="00250944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 w:rsidRPr="005C1007">
                        <w:rPr>
                          <w:rFonts w:ascii="Arial" w:hAnsi="Arial" w:cs="Arial"/>
                        </w:rPr>
                        <w:t xml:space="preserve">L’appel à candidature débute </w:t>
                      </w:r>
                      <w:r>
                        <w:rPr>
                          <w:rFonts w:ascii="Arial" w:hAnsi="Arial" w:cs="Arial"/>
                        </w:rPr>
                        <w:t xml:space="preserve">à compter </w:t>
                      </w:r>
                      <w:r w:rsidRPr="009E6012">
                        <w:rPr>
                          <w:rFonts w:ascii="Arial" w:hAnsi="Arial" w:cs="Arial"/>
                          <w:b/>
                        </w:rPr>
                        <w:t xml:space="preserve">du </w:t>
                      </w:r>
                      <w:r w:rsidR="002A180D" w:rsidRPr="009E6012">
                        <w:rPr>
                          <w:rFonts w:ascii="Arial" w:hAnsi="Arial" w:cs="Arial"/>
                          <w:b/>
                        </w:rPr>
                        <w:t>19</w:t>
                      </w:r>
                      <w:r w:rsidR="006F07BC" w:rsidRPr="009E6012">
                        <w:rPr>
                          <w:rFonts w:ascii="Arial" w:hAnsi="Arial" w:cs="Arial"/>
                          <w:b/>
                        </w:rPr>
                        <w:t xml:space="preserve"> Décembre</w:t>
                      </w:r>
                      <w:r w:rsidRPr="009E6012">
                        <w:rPr>
                          <w:rFonts w:ascii="Arial" w:hAnsi="Arial" w:cs="Arial"/>
                          <w:b/>
                        </w:rPr>
                        <w:t xml:space="preserve"> 2023</w:t>
                      </w:r>
                      <w:r w:rsidR="00301846" w:rsidRPr="009E6012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="00A22C0F" w:rsidRPr="009E6012">
                        <w:rPr>
                          <w:rFonts w:ascii="Arial" w:hAnsi="Arial" w:cs="Arial"/>
                          <w:b/>
                        </w:rPr>
                        <w:t xml:space="preserve">jusqu’au </w:t>
                      </w:r>
                      <w:r w:rsidR="00301846" w:rsidRPr="009E6012">
                        <w:rPr>
                          <w:rFonts w:ascii="Arial" w:hAnsi="Arial" w:cs="Arial"/>
                          <w:b/>
                        </w:rPr>
                        <w:t>1</w:t>
                      </w:r>
                      <w:r w:rsidR="002A180D" w:rsidRPr="009E6012">
                        <w:rPr>
                          <w:rFonts w:ascii="Arial" w:hAnsi="Arial" w:cs="Arial"/>
                          <w:b/>
                        </w:rPr>
                        <w:t>9</w:t>
                      </w:r>
                      <w:r w:rsidR="00301846" w:rsidRPr="009E6012">
                        <w:rPr>
                          <w:rFonts w:ascii="Arial" w:hAnsi="Arial" w:cs="Arial"/>
                          <w:b/>
                        </w:rPr>
                        <w:t xml:space="preserve"> Février 2024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t xml:space="preserve">Calendrier </w:t>
      </w:r>
    </w:p>
    <w:p w14:paraId="10A38FA3" w14:textId="273B00DF" w:rsidR="00250944" w:rsidRDefault="00250944"/>
    <w:p w14:paraId="7D092C21" w14:textId="2792CE24" w:rsidR="00250944" w:rsidRPr="005C1007" w:rsidRDefault="00250944" w:rsidP="00250944">
      <w:pPr>
        <w:jc w:val="both"/>
        <w:rPr>
          <w:rFonts w:ascii="Arial" w:hAnsi="Arial" w:cs="Arial"/>
        </w:rPr>
      </w:pPr>
    </w:p>
    <w:p w14:paraId="11CEE2DA" w14:textId="77777777" w:rsidR="00A22C0F" w:rsidRDefault="00A22C0F"/>
    <w:p w14:paraId="4AB5597E" w14:textId="1883C2A5" w:rsidR="000C12DD" w:rsidRDefault="00250944">
      <w:r>
        <w:t>Conditions de candidature</w:t>
      </w:r>
      <w:r w:rsidR="009073D4">
        <w:t> :</w:t>
      </w:r>
    </w:p>
    <w:p w14:paraId="1B0F7248" w14:textId="5E11293C" w:rsidR="005C1930" w:rsidRPr="005C1930" w:rsidRDefault="004564EF" w:rsidP="004564EF">
      <w:pPr>
        <w:jc w:val="both"/>
        <w:rPr>
          <w:rFonts w:ascii="Arial" w:hAnsi="Arial" w:cs="Arial"/>
        </w:rPr>
      </w:pPr>
      <w:r w:rsidRPr="00AE1185">
        <w:rPr>
          <w:rFonts w:ascii="Arial" w:hAnsi="Arial" w:cs="Arial"/>
          <w:b/>
        </w:rPr>
        <w:t>Pour candidater</w:t>
      </w:r>
      <w:r>
        <w:rPr>
          <w:rFonts w:ascii="Arial" w:hAnsi="Arial" w:cs="Arial"/>
        </w:rPr>
        <w:t xml:space="preserve">, </w:t>
      </w:r>
      <w:r w:rsidR="00A151E9">
        <w:rPr>
          <w:rFonts w:ascii="Arial" w:hAnsi="Arial" w:cs="Arial"/>
        </w:rPr>
        <w:t xml:space="preserve">deux options s’offrent à vous : </w:t>
      </w:r>
    </w:p>
    <w:p w14:paraId="417EDC5D" w14:textId="29A0ADD0" w:rsidR="004564EF" w:rsidRPr="00547691" w:rsidRDefault="00AC21E7" w:rsidP="004564EF">
      <w:pPr>
        <w:numPr>
          <w:ilvl w:val="0"/>
          <w:numId w:val="2"/>
        </w:numPr>
        <w:spacing w:after="0" w:line="240" w:lineRule="auto"/>
        <w:rPr>
          <w:rFonts w:ascii="Arial" w:eastAsia="Calibri" w:hAnsi="Arial" w:cs="Arial"/>
        </w:rPr>
      </w:pPr>
      <w:r>
        <w:rPr>
          <w:rFonts w:ascii="Arial" w:hAnsi="Arial" w:cs="Arial"/>
          <w:b/>
        </w:rPr>
        <w:t>Par</w:t>
      </w:r>
      <w:r w:rsidR="004564EF" w:rsidRPr="00547691">
        <w:rPr>
          <w:rFonts w:ascii="Arial" w:hAnsi="Arial" w:cs="Arial"/>
          <w:b/>
        </w:rPr>
        <w:t xml:space="preserve"> </w:t>
      </w:r>
      <w:r w:rsidR="004564EF">
        <w:rPr>
          <w:rFonts w:ascii="Arial" w:hAnsi="Arial" w:cs="Arial"/>
          <w:b/>
        </w:rPr>
        <w:t xml:space="preserve">démarches </w:t>
      </w:r>
      <w:r w:rsidR="004564EF" w:rsidRPr="004564EF">
        <w:rPr>
          <w:rFonts w:ascii="Arial" w:hAnsi="Arial" w:cs="Arial"/>
          <w:b/>
        </w:rPr>
        <w:t>simplifiées</w:t>
      </w:r>
    </w:p>
    <w:p w14:paraId="32AAE0BE" w14:textId="4CD4339C" w:rsidR="00AC21E7" w:rsidRDefault="00AC21E7" w:rsidP="00AC21E7">
      <w:pPr>
        <w:rPr>
          <w:rFonts w:ascii="Arial" w:hAnsi="Arial" w:cs="Arial"/>
        </w:rPr>
      </w:pPr>
    </w:p>
    <w:p w14:paraId="2CD0CA8E" w14:textId="5EEAD051" w:rsidR="004564EF" w:rsidRDefault="00AC21E7" w:rsidP="00AC21E7">
      <w:pPr>
        <w:rPr>
          <w:rFonts w:ascii="Arial" w:hAnsi="Arial" w:cs="Arial"/>
        </w:rPr>
      </w:pPr>
      <w:r w:rsidRPr="00EC727E">
        <w:rPr>
          <w:rFonts w:ascii="Arial" w:hAnsi="Arial" w:cs="Arial"/>
          <w:b/>
        </w:rPr>
        <w:t>C</w:t>
      </w:r>
      <w:r w:rsidR="004564EF" w:rsidRPr="00EC727E">
        <w:rPr>
          <w:rFonts w:ascii="Arial" w:hAnsi="Arial" w:cs="Arial"/>
          <w:b/>
        </w:rPr>
        <w:t>onnectez-vous</w:t>
      </w:r>
      <w:r w:rsidR="004564EF" w:rsidRPr="00AC21E7">
        <w:rPr>
          <w:rFonts w:ascii="Arial" w:hAnsi="Arial" w:cs="Arial"/>
        </w:rPr>
        <w:t xml:space="preserve"> sur la page </w:t>
      </w:r>
      <w:r w:rsidR="00A151E9" w:rsidRPr="002C4DA5">
        <w:rPr>
          <w:rFonts w:ascii="Arial" w:hAnsi="Arial" w:cs="Arial"/>
        </w:rPr>
        <w:t xml:space="preserve">de </w:t>
      </w:r>
      <w:hyperlink r:id="rId10" w:history="1">
        <w:r w:rsidR="00A151E9" w:rsidRPr="00866E84">
          <w:rPr>
            <w:rStyle w:val="Lienhypertexte"/>
            <w:rFonts w:ascii="Arial" w:hAnsi="Arial" w:cs="Arial"/>
          </w:rPr>
          <w:t>l'Appel à candidatures sur démarches simplifiées</w:t>
        </w:r>
      </w:hyperlink>
      <w:r w:rsidR="004564EF" w:rsidRPr="00AC21E7">
        <w:rPr>
          <w:rFonts w:ascii="Arial" w:hAnsi="Arial" w:cs="Arial"/>
        </w:rPr>
        <w:t xml:space="preserve"> et suivez les étapes pour remplir le formulaire </w:t>
      </w:r>
      <w:r w:rsidRPr="00AC21E7">
        <w:rPr>
          <w:rFonts w:ascii="Arial" w:hAnsi="Arial" w:cs="Arial"/>
        </w:rPr>
        <w:t xml:space="preserve">avant le </w:t>
      </w:r>
      <w:r w:rsidR="00A22C0F" w:rsidRPr="00A22C0F">
        <w:rPr>
          <w:rFonts w:ascii="Arial" w:hAnsi="Arial" w:cs="Arial"/>
        </w:rPr>
        <w:t>1</w:t>
      </w:r>
      <w:r w:rsidR="002A180D">
        <w:rPr>
          <w:rFonts w:ascii="Arial" w:hAnsi="Arial" w:cs="Arial"/>
        </w:rPr>
        <w:t>9</w:t>
      </w:r>
      <w:r w:rsidRPr="00A22C0F">
        <w:rPr>
          <w:rFonts w:ascii="Arial" w:hAnsi="Arial" w:cs="Arial"/>
        </w:rPr>
        <w:t>/0</w:t>
      </w:r>
      <w:r w:rsidR="00A22C0F" w:rsidRPr="00A22C0F">
        <w:rPr>
          <w:rFonts w:ascii="Arial" w:hAnsi="Arial" w:cs="Arial"/>
        </w:rPr>
        <w:t>2</w:t>
      </w:r>
      <w:r w:rsidRPr="00A22C0F">
        <w:rPr>
          <w:rFonts w:ascii="Arial" w:hAnsi="Arial" w:cs="Arial"/>
        </w:rPr>
        <w:t>/202</w:t>
      </w:r>
      <w:r w:rsidR="009D6620">
        <w:rPr>
          <w:rFonts w:ascii="Arial" w:hAnsi="Arial" w:cs="Arial"/>
        </w:rPr>
        <w:t>4</w:t>
      </w:r>
      <w:r w:rsidRPr="00AC21E7">
        <w:rPr>
          <w:rFonts w:ascii="Arial" w:hAnsi="Arial" w:cs="Arial"/>
        </w:rPr>
        <w:t xml:space="preserve"> au plus tard.</w:t>
      </w:r>
    </w:p>
    <w:p w14:paraId="71469042" w14:textId="77777777" w:rsidR="009E6012" w:rsidRPr="009E6012" w:rsidRDefault="009E6012" w:rsidP="009E6012">
      <w:pPr>
        <w:spacing w:after="0" w:line="240" w:lineRule="auto"/>
        <w:ind w:left="720"/>
        <w:rPr>
          <w:rFonts w:ascii="Arial" w:eastAsia="Times New Roman" w:hAnsi="Arial" w:cs="Arial"/>
          <w:u w:val="single"/>
          <w:lang w:eastAsia="fr-FR"/>
        </w:rPr>
      </w:pPr>
      <w:hyperlink r:id="rId11" w:history="1">
        <w:r w:rsidRPr="009E6012">
          <w:rPr>
            <w:rFonts w:ascii="Arial" w:eastAsia="Times New Roman" w:hAnsi="Arial" w:cs="Arial"/>
            <w:color w:val="0000FF"/>
            <w:u w:val="single"/>
            <w:lang w:eastAsia="fr-FR"/>
          </w:rPr>
          <w:t>https://www.demarches-simplifiees.fr/commencer/appel-a-candidature-personnes-qualifiees-esson</w:t>
        </w:r>
        <w:r w:rsidRPr="009E6012">
          <w:rPr>
            <w:rFonts w:ascii="Arial" w:eastAsia="Times New Roman" w:hAnsi="Arial" w:cs="Arial"/>
            <w:color w:val="0000FF"/>
            <w:u w:val="single"/>
            <w:lang w:eastAsia="fr-FR"/>
          </w:rPr>
          <w:t>ne</w:t>
        </w:r>
      </w:hyperlink>
    </w:p>
    <w:p w14:paraId="0B55D33C" w14:textId="77777777" w:rsidR="00E35DEC" w:rsidRDefault="00E35DEC" w:rsidP="004564EF"/>
    <w:p w14:paraId="12B33BB0" w14:textId="3A9FF7BE" w:rsidR="004564EF" w:rsidRDefault="005C1930" w:rsidP="005C1930">
      <w:pPr>
        <w:numPr>
          <w:ilvl w:val="0"/>
          <w:numId w:val="2"/>
        </w:numPr>
        <w:spacing w:after="0" w:line="240" w:lineRule="auto"/>
        <w:rPr>
          <w:rFonts w:ascii="Arial" w:hAnsi="Arial" w:cs="Arial"/>
          <w:b/>
        </w:rPr>
      </w:pPr>
      <w:r w:rsidRPr="005C1930">
        <w:rPr>
          <w:rFonts w:ascii="Arial" w:hAnsi="Arial" w:cs="Arial"/>
          <w:b/>
        </w:rPr>
        <w:t>Ou par voie postale</w:t>
      </w:r>
    </w:p>
    <w:p w14:paraId="25F007B8" w14:textId="0FA226AB" w:rsidR="005C1930" w:rsidRDefault="005C1930" w:rsidP="005C1930">
      <w:pPr>
        <w:spacing w:after="0" w:line="240" w:lineRule="auto"/>
        <w:ind w:left="720"/>
        <w:rPr>
          <w:rFonts w:ascii="Arial" w:hAnsi="Arial" w:cs="Arial"/>
          <w:b/>
        </w:rPr>
      </w:pPr>
    </w:p>
    <w:p w14:paraId="5AB239DF" w14:textId="77777777" w:rsidR="00A151E9" w:rsidRPr="005C1930" w:rsidRDefault="00A151E9" w:rsidP="005C1930">
      <w:pPr>
        <w:spacing w:after="0" w:line="240" w:lineRule="auto"/>
        <w:ind w:left="720"/>
        <w:rPr>
          <w:rFonts w:ascii="Arial" w:hAnsi="Arial" w:cs="Arial"/>
          <w:b/>
        </w:rPr>
      </w:pPr>
    </w:p>
    <w:p w14:paraId="65D5C740" w14:textId="1F8F367D" w:rsidR="004564EF" w:rsidRDefault="005C1930" w:rsidP="005C1930">
      <w:pPr>
        <w:rPr>
          <w:rFonts w:ascii="Arial" w:hAnsi="Arial" w:cs="Arial"/>
          <w:b/>
        </w:rPr>
      </w:pPr>
      <w:r w:rsidRPr="005C1930">
        <w:rPr>
          <w:rFonts w:ascii="Arial" w:hAnsi="Arial" w:cs="Arial"/>
        </w:rPr>
        <w:t xml:space="preserve">Vous </w:t>
      </w:r>
      <w:r>
        <w:rPr>
          <w:rFonts w:ascii="Arial" w:hAnsi="Arial" w:cs="Arial"/>
        </w:rPr>
        <w:t>pouvez</w:t>
      </w:r>
      <w:r w:rsidRPr="005C1930">
        <w:rPr>
          <w:rFonts w:ascii="Arial" w:hAnsi="Arial" w:cs="Arial"/>
        </w:rPr>
        <w:t xml:space="preserve"> télécharger</w:t>
      </w:r>
      <w:r w:rsidR="00A151E9">
        <w:rPr>
          <w:rFonts w:ascii="Arial" w:hAnsi="Arial" w:cs="Arial"/>
        </w:rPr>
        <w:t xml:space="preserve"> le formulaire</w:t>
      </w:r>
      <w:r w:rsidRPr="005C1930">
        <w:rPr>
          <w:rFonts w:ascii="Arial" w:hAnsi="Arial" w:cs="Arial"/>
        </w:rPr>
        <w:t xml:space="preserve"> en cliquant </w:t>
      </w:r>
      <w:r w:rsidRPr="00117D43">
        <w:rPr>
          <w:rFonts w:ascii="Arial" w:hAnsi="Arial" w:cs="Arial"/>
          <w:highlight w:val="yellow"/>
        </w:rPr>
        <w:t>ici</w:t>
      </w:r>
      <w:r w:rsidR="00866E84" w:rsidRPr="00866E84">
        <w:rPr>
          <w:rStyle w:val="Lienhypertexte"/>
          <w:rFonts w:ascii="Arial" w:hAnsi="Arial" w:cs="Arial"/>
          <w:u w:val="none"/>
        </w:rPr>
        <w:t>,</w:t>
      </w:r>
      <w:r w:rsidRPr="005C1930">
        <w:rPr>
          <w:rFonts w:ascii="Arial" w:hAnsi="Arial" w:cs="Arial"/>
        </w:rPr>
        <w:t xml:space="preserve"> </w:t>
      </w:r>
      <w:r w:rsidR="00A151E9">
        <w:rPr>
          <w:rFonts w:ascii="Arial" w:hAnsi="Arial" w:cs="Arial"/>
        </w:rPr>
        <w:t>l’imprimer et l’</w:t>
      </w:r>
      <w:r w:rsidRPr="005C1930">
        <w:rPr>
          <w:rFonts w:ascii="Arial" w:hAnsi="Arial" w:cs="Arial"/>
        </w:rPr>
        <w:t xml:space="preserve">envoyer </w:t>
      </w:r>
      <w:r w:rsidR="00EC727E">
        <w:rPr>
          <w:rFonts w:ascii="Arial" w:hAnsi="Arial" w:cs="Arial"/>
        </w:rPr>
        <w:t xml:space="preserve">par voie postale </w:t>
      </w:r>
      <w:r w:rsidRPr="005C1930">
        <w:rPr>
          <w:rFonts w:ascii="Arial" w:hAnsi="Arial" w:cs="Arial"/>
        </w:rPr>
        <w:t xml:space="preserve">avant le </w:t>
      </w:r>
      <w:r w:rsidR="00301846">
        <w:rPr>
          <w:rFonts w:ascii="Arial" w:hAnsi="Arial" w:cs="Arial"/>
          <w:b/>
          <w:bCs/>
        </w:rPr>
        <w:t>1</w:t>
      </w:r>
      <w:r w:rsidR="002A180D">
        <w:rPr>
          <w:rFonts w:ascii="Arial" w:hAnsi="Arial" w:cs="Arial"/>
          <w:b/>
          <w:bCs/>
        </w:rPr>
        <w:t>9</w:t>
      </w:r>
      <w:r w:rsidR="00A22C0F">
        <w:rPr>
          <w:rFonts w:ascii="Arial" w:hAnsi="Arial" w:cs="Arial"/>
          <w:b/>
          <w:bCs/>
        </w:rPr>
        <w:t>/02</w:t>
      </w:r>
      <w:r w:rsidRPr="005C1930">
        <w:rPr>
          <w:rFonts w:ascii="Arial" w:hAnsi="Arial" w:cs="Arial"/>
          <w:b/>
          <w:bCs/>
        </w:rPr>
        <w:t>/202</w:t>
      </w:r>
      <w:r w:rsidR="009D6620">
        <w:rPr>
          <w:rFonts w:ascii="Arial" w:hAnsi="Arial" w:cs="Arial"/>
          <w:b/>
          <w:bCs/>
        </w:rPr>
        <w:t>4</w:t>
      </w:r>
      <w:r w:rsidRPr="005C1930">
        <w:rPr>
          <w:rFonts w:ascii="Arial" w:hAnsi="Arial" w:cs="Arial"/>
          <w:b/>
        </w:rPr>
        <w:t>, au plus tard</w:t>
      </w:r>
      <w:r>
        <w:rPr>
          <w:rFonts w:ascii="Arial" w:hAnsi="Arial" w:cs="Arial"/>
          <w:b/>
        </w:rPr>
        <w:t> </w:t>
      </w:r>
      <w:r w:rsidR="00AC21E7" w:rsidRPr="005C1930">
        <w:rPr>
          <w:rFonts w:ascii="Arial" w:hAnsi="Arial" w:cs="Arial"/>
          <w:b/>
        </w:rPr>
        <w:t xml:space="preserve"> </w:t>
      </w:r>
    </w:p>
    <w:p w14:paraId="2A502195" w14:textId="77777777" w:rsidR="00A22C0F" w:rsidRDefault="00A22C0F" w:rsidP="004564E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14:paraId="6329F172" w14:textId="77777777" w:rsidR="009A7345" w:rsidRPr="009A7345" w:rsidRDefault="009A7345" w:rsidP="009A73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lang w:eastAsia="fr-FR"/>
        </w:rPr>
      </w:pPr>
      <w:r w:rsidRPr="009A7345">
        <w:rPr>
          <w:rFonts w:ascii="Arial" w:eastAsia="Times New Roman" w:hAnsi="Arial" w:cs="Arial"/>
          <w:lang w:eastAsia="fr-FR"/>
        </w:rPr>
        <w:t xml:space="preserve">Département Autonomie </w:t>
      </w:r>
    </w:p>
    <w:p w14:paraId="5B208F6F" w14:textId="77777777" w:rsidR="009A7345" w:rsidRPr="009A7345" w:rsidRDefault="009A7345" w:rsidP="009A73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lang w:eastAsia="fr-FR"/>
        </w:rPr>
      </w:pPr>
      <w:r w:rsidRPr="009A7345">
        <w:rPr>
          <w:rFonts w:ascii="Arial" w:eastAsia="Times New Roman" w:hAnsi="Arial" w:cs="Arial"/>
          <w:lang w:eastAsia="fr-FR"/>
        </w:rPr>
        <w:t xml:space="preserve">Délégation départementale ARS de l’Essonne </w:t>
      </w:r>
    </w:p>
    <w:p w14:paraId="0B2B7A2E" w14:textId="77777777" w:rsidR="009A7345" w:rsidRPr="009A7345" w:rsidRDefault="009A7345" w:rsidP="009A73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lang w:eastAsia="fr-FR"/>
        </w:rPr>
      </w:pPr>
      <w:r w:rsidRPr="009A7345">
        <w:rPr>
          <w:rFonts w:ascii="Arial" w:eastAsia="Times New Roman" w:hAnsi="Arial" w:cs="Arial"/>
          <w:lang w:eastAsia="fr-FR"/>
        </w:rPr>
        <w:t>Immeuble France-Evry</w:t>
      </w:r>
    </w:p>
    <w:p w14:paraId="1DFAFCEC" w14:textId="77777777" w:rsidR="009A7345" w:rsidRPr="009A7345" w:rsidRDefault="009A7345" w:rsidP="009A73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lang w:eastAsia="fr-FR"/>
        </w:rPr>
      </w:pPr>
      <w:r w:rsidRPr="009A7345">
        <w:rPr>
          <w:rFonts w:ascii="Arial" w:eastAsia="Times New Roman" w:hAnsi="Arial" w:cs="Arial"/>
          <w:lang w:eastAsia="fr-FR"/>
        </w:rPr>
        <w:t>6/8 Rue Prométhée</w:t>
      </w:r>
    </w:p>
    <w:p w14:paraId="40C5A4C7" w14:textId="77777777" w:rsidR="009A7345" w:rsidRPr="009A7345" w:rsidRDefault="009A7345" w:rsidP="009A73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lang w:eastAsia="fr-FR"/>
        </w:rPr>
      </w:pPr>
      <w:r w:rsidRPr="009A7345">
        <w:rPr>
          <w:rFonts w:ascii="Arial" w:eastAsia="Times New Roman" w:hAnsi="Arial" w:cs="Arial"/>
          <w:lang w:eastAsia="fr-FR"/>
        </w:rPr>
        <w:t>91012 EVRY-COURCOURONNES</w:t>
      </w:r>
    </w:p>
    <w:p w14:paraId="794F4539" w14:textId="47F81C91" w:rsidR="009A7345" w:rsidRDefault="009A7345" w:rsidP="009A73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lang w:eastAsia="fr-FR"/>
        </w:rPr>
      </w:pPr>
    </w:p>
    <w:p w14:paraId="146CB4D4" w14:textId="2961EDCD" w:rsidR="009A7345" w:rsidRDefault="009A7345" w:rsidP="009A73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lang w:eastAsia="fr-FR"/>
        </w:rPr>
      </w:pPr>
    </w:p>
    <w:p w14:paraId="2CECA193" w14:textId="77777777" w:rsidR="009A7345" w:rsidRPr="009A7345" w:rsidRDefault="009A7345" w:rsidP="009A73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lang w:eastAsia="fr-FR"/>
        </w:rPr>
      </w:pPr>
    </w:p>
    <w:p w14:paraId="711FA13A" w14:textId="77777777" w:rsidR="009A7345" w:rsidRPr="009A7345" w:rsidRDefault="009A7345" w:rsidP="009A73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lang w:eastAsia="fr-FR"/>
        </w:rPr>
      </w:pPr>
      <w:r w:rsidRPr="009A7345">
        <w:rPr>
          <w:rFonts w:ascii="Arial" w:eastAsia="Times New Roman" w:hAnsi="Arial" w:cs="Arial"/>
          <w:lang w:eastAsia="fr-FR"/>
        </w:rPr>
        <w:t>Le Président du Conseil départemental de l’Essonne</w:t>
      </w:r>
    </w:p>
    <w:p w14:paraId="65792248" w14:textId="77777777" w:rsidR="009A7345" w:rsidRPr="009A7345" w:rsidRDefault="009A7345" w:rsidP="009A73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lang w:eastAsia="fr-FR"/>
        </w:rPr>
      </w:pPr>
      <w:r w:rsidRPr="009A7345">
        <w:rPr>
          <w:rFonts w:ascii="Arial" w:eastAsia="Times New Roman" w:hAnsi="Arial" w:cs="Arial"/>
          <w:lang w:eastAsia="fr-FR"/>
        </w:rPr>
        <w:t>Hôtel du Département</w:t>
      </w:r>
    </w:p>
    <w:p w14:paraId="732519DE" w14:textId="77777777" w:rsidR="009A7345" w:rsidRPr="009A7345" w:rsidRDefault="009A7345" w:rsidP="009A73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lang w:eastAsia="fr-FR"/>
        </w:rPr>
      </w:pPr>
      <w:r w:rsidRPr="009A7345">
        <w:rPr>
          <w:rFonts w:ascii="Arial" w:eastAsia="Times New Roman" w:hAnsi="Arial" w:cs="Arial"/>
          <w:lang w:eastAsia="fr-FR"/>
        </w:rPr>
        <w:t>Boulevard de France - Georges Pompidou</w:t>
      </w:r>
    </w:p>
    <w:p w14:paraId="715E4132" w14:textId="77777777" w:rsidR="009A7345" w:rsidRPr="009A7345" w:rsidRDefault="009A7345" w:rsidP="009A73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lang w:eastAsia="fr-FR"/>
        </w:rPr>
      </w:pPr>
      <w:r w:rsidRPr="009A7345">
        <w:rPr>
          <w:rFonts w:ascii="Arial" w:eastAsia="Times New Roman" w:hAnsi="Arial" w:cs="Arial"/>
          <w:lang w:eastAsia="fr-FR"/>
        </w:rPr>
        <w:t>91012 EVRY-COURCOURONNES</w:t>
      </w:r>
    </w:p>
    <w:p w14:paraId="1B2E05FE" w14:textId="77777777" w:rsidR="0097314A" w:rsidRPr="00613589" w:rsidRDefault="0097314A" w:rsidP="0097314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14:paraId="5F074E30" w14:textId="4FEC6490" w:rsidR="004564EF" w:rsidRDefault="004564EF" w:rsidP="009E6012">
      <w:r w:rsidRPr="00127E47">
        <w:rPr>
          <w:rFonts w:ascii="Arial" w:hAnsi="Arial" w:cs="Arial"/>
          <w:b/>
          <w:bCs/>
        </w:rPr>
        <w:t>Les demandes seront examinées conjointement par l’ARS I</w:t>
      </w:r>
      <w:r w:rsidR="00D72944">
        <w:rPr>
          <w:rFonts w:ascii="Arial" w:hAnsi="Arial" w:cs="Arial"/>
          <w:b/>
          <w:bCs/>
        </w:rPr>
        <w:t>le-de-France</w:t>
      </w:r>
      <w:r w:rsidR="00117D43">
        <w:rPr>
          <w:rFonts w:ascii="Arial" w:hAnsi="Arial" w:cs="Arial"/>
          <w:b/>
          <w:bCs/>
        </w:rPr>
        <w:t xml:space="preserve"> et</w:t>
      </w:r>
      <w:r w:rsidRPr="00127E47">
        <w:rPr>
          <w:rFonts w:ascii="Arial" w:hAnsi="Arial" w:cs="Arial"/>
          <w:b/>
          <w:bCs/>
        </w:rPr>
        <w:t xml:space="preserve"> </w:t>
      </w:r>
      <w:r w:rsidRPr="00127E47">
        <w:rPr>
          <w:rFonts w:ascii="Arial" w:hAnsi="Arial" w:cs="Arial"/>
          <w:b/>
        </w:rPr>
        <w:t>l</w:t>
      </w:r>
      <w:r w:rsidR="006F07BC">
        <w:rPr>
          <w:rFonts w:ascii="Arial" w:hAnsi="Arial" w:cs="Arial"/>
          <w:b/>
        </w:rPr>
        <w:t>e</w:t>
      </w:r>
      <w:r w:rsidRPr="00127E47">
        <w:rPr>
          <w:rFonts w:ascii="Arial" w:hAnsi="Arial" w:cs="Arial"/>
          <w:b/>
        </w:rPr>
        <w:t xml:space="preserve"> Président du Conseil </w:t>
      </w:r>
      <w:r w:rsidRPr="007007EF">
        <w:rPr>
          <w:rFonts w:ascii="Arial" w:hAnsi="Arial" w:cs="Arial"/>
          <w:b/>
          <w:bCs/>
        </w:rPr>
        <w:t xml:space="preserve">départemental </w:t>
      </w:r>
      <w:r w:rsidR="006F07BC">
        <w:rPr>
          <w:rFonts w:ascii="Arial" w:hAnsi="Arial" w:cs="Arial"/>
          <w:b/>
          <w:bCs/>
        </w:rPr>
        <w:t>de l’Essonne</w:t>
      </w:r>
      <w:r>
        <w:rPr>
          <w:rFonts w:ascii="Arial" w:hAnsi="Arial" w:cs="Arial"/>
          <w:b/>
        </w:rPr>
        <w:t xml:space="preserve">. </w:t>
      </w:r>
      <w:r w:rsidRPr="00284521">
        <w:rPr>
          <w:rFonts w:ascii="Arial" w:hAnsi="Arial" w:cs="Arial"/>
          <w:b/>
        </w:rPr>
        <w:t xml:space="preserve">Pour plus d’informations sur le rôle des personnes qualifiées, vous pouvez consulter le site internet de l’ARS Ile-de-France ainsi que celui du site internet du Conseil </w:t>
      </w:r>
      <w:r>
        <w:rPr>
          <w:rFonts w:ascii="Arial" w:hAnsi="Arial" w:cs="Arial"/>
          <w:b/>
        </w:rPr>
        <w:t xml:space="preserve">départemental </w:t>
      </w:r>
      <w:r w:rsidR="006F07BC">
        <w:rPr>
          <w:rFonts w:ascii="Arial" w:hAnsi="Arial" w:cs="Arial"/>
          <w:b/>
        </w:rPr>
        <w:t>de l’Essonne</w:t>
      </w:r>
      <w:r w:rsidRPr="00284521">
        <w:rPr>
          <w:rFonts w:ascii="Arial" w:hAnsi="Arial" w:cs="Arial"/>
          <w:b/>
        </w:rPr>
        <w:t xml:space="preserve">. </w:t>
      </w:r>
    </w:p>
    <w:p w14:paraId="74574F59" w14:textId="77777777" w:rsidR="009E6012" w:rsidRDefault="009E6012">
      <w:pPr>
        <w:rPr>
          <w:rFonts w:ascii="Arial" w:hAnsi="Arial" w:cs="Arial"/>
        </w:rPr>
      </w:pPr>
    </w:p>
    <w:p w14:paraId="544D6943" w14:textId="3ADABB7C" w:rsidR="009073D4" w:rsidRDefault="00A22C0F">
      <w:pPr>
        <w:rPr>
          <w:rFonts w:ascii="Arial" w:hAnsi="Arial" w:cs="Arial"/>
        </w:rPr>
      </w:pPr>
      <w:r w:rsidRPr="00A22C0F">
        <w:rPr>
          <w:rFonts w:ascii="Arial" w:hAnsi="Arial" w:cs="Arial"/>
        </w:rPr>
        <w:t xml:space="preserve">Pour toute question sur cet appel à candidature, vous pouvez contacter : </w:t>
      </w:r>
    </w:p>
    <w:p w14:paraId="19C50869" w14:textId="6BE72290" w:rsidR="006F07BC" w:rsidRPr="006F07BC" w:rsidRDefault="006F07BC" w:rsidP="006F07BC">
      <w:pPr>
        <w:spacing w:after="0" w:line="240" w:lineRule="auto"/>
        <w:ind w:right="-108"/>
        <w:jc w:val="both"/>
        <w:rPr>
          <w:rFonts w:ascii="Arial" w:eastAsia="Times New Roman" w:hAnsi="Arial" w:cs="Arial"/>
          <w:color w:val="000000"/>
          <w:lang w:eastAsia="fr-FR"/>
        </w:rPr>
      </w:pPr>
      <w:r w:rsidRPr="006F07BC">
        <w:rPr>
          <w:rFonts w:ascii="Arial" w:eastAsia="Times New Roman" w:hAnsi="Arial" w:cs="Arial"/>
          <w:b/>
          <w:color w:val="000000"/>
          <w:lang w:eastAsia="fr-FR"/>
        </w:rPr>
        <w:t xml:space="preserve">ARS Ile-de-France, délégation départementale </w:t>
      </w:r>
      <w:r w:rsidR="00117D43">
        <w:rPr>
          <w:rFonts w:ascii="Arial" w:eastAsia="Times New Roman" w:hAnsi="Arial" w:cs="Arial"/>
          <w:b/>
          <w:color w:val="000000"/>
          <w:lang w:eastAsia="fr-FR"/>
        </w:rPr>
        <w:t>de l’Essonne (91)</w:t>
      </w:r>
      <w:r w:rsidRPr="006F07BC">
        <w:rPr>
          <w:rFonts w:ascii="Arial" w:eastAsia="Times New Roman" w:hAnsi="Arial" w:cs="Arial"/>
          <w:color w:val="000000"/>
          <w:lang w:eastAsia="fr-FR"/>
        </w:rPr>
        <w:t xml:space="preserve"> : </w:t>
      </w:r>
    </w:p>
    <w:p w14:paraId="36E05AFE" w14:textId="77777777" w:rsidR="006F07BC" w:rsidRPr="006F07BC" w:rsidRDefault="006F07BC" w:rsidP="006F07BC">
      <w:pPr>
        <w:spacing w:after="0" w:line="240" w:lineRule="auto"/>
        <w:ind w:left="720"/>
        <w:rPr>
          <w:rFonts w:ascii="Arial" w:eastAsia="Calibri" w:hAnsi="Arial" w:cs="Arial"/>
        </w:rPr>
      </w:pPr>
      <w:r w:rsidRPr="006F07BC">
        <w:rPr>
          <w:rFonts w:ascii="Arial" w:eastAsia="Times New Roman" w:hAnsi="Arial" w:cs="Arial"/>
          <w:color w:val="000000"/>
          <w:lang w:eastAsia="fr-FR"/>
        </w:rPr>
        <w:t xml:space="preserve">Adresse: </w:t>
      </w:r>
      <w:hyperlink r:id="rId12" w:history="1">
        <w:r w:rsidRPr="006F07BC">
          <w:rPr>
            <w:rFonts w:ascii="Arial" w:eastAsia="Times New Roman" w:hAnsi="Arial" w:cs="Arial"/>
            <w:color w:val="0000FF"/>
            <w:u w:val="single"/>
            <w:lang w:eastAsia="fr-FR"/>
          </w:rPr>
          <w:t>ars-dd91-delegue-departemental@ars.sante.fr</w:t>
        </w:r>
      </w:hyperlink>
      <w:r w:rsidRPr="006F07BC">
        <w:rPr>
          <w:rFonts w:ascii="Arial" w:eastAsia="Times New Roman" w:hAnsi="Arial" w:cs="Arial"/>
          <w:sz w:val="20"/>
          <w:szCs w:val="20"/>
          <w:lang w:eastAsia="fr-FR"/>
        </w:rPr>
        <w:t xml:space="preserve">   </w:t>
      </w:r>
    </w:p>
    <w:p w14:paraId="580F9A9D" w14:textId="77777777" w:rsidR="006F07BC" w:rsidRPr="006F07BC" w:rsidRDefault="006F07BC" w:rsidP="006F07BC">
      <w:pPr>
        <w:spacing w:after="0" w:line="240" w:lineRule="auto"/>
        <w:ind w:right="-108"/>
        <w:jc w:val="both"/>
        <w:rPr>
          <w:rFonts w:ascii="Arial" w:eastAsia="Times New Roman" w:hAnsi="Arial" w:cs="Arial"/>
          <w:color w:val="000000"/>
          <w:lang w:eastAsia="fr-FR"/>
        </w:rPr>
      </w:pPr>
    </w:p>
    <w:p w14:paraId="69AB58CB" w14:textId="77777777" w:rsidR="006F07BC" w:rsidRPr="006F07BC" w:rsidRDefault="006F07BC" w:rsidP="006F07BC">
      <w:pPr>
        <w:spacing w:after="0" w:line="240" w:lineRule="auto"/>
        <w:ind w:right="-108"/>
        <w:jc w:val="both"/>
        <w:rPr>
          <w:rFonts w:ascii="Arial" w:eastAsia="Times New Roman" w:hAnsi="Arial" w:cs="Arial"/>
          <w:color w:val="000000"/>
          <w:lang w:eastAsia="fr-FR"/>
        </w:rPr>
      </w:pPr>
      <w:r w:rsidRPr="006F07BC">
        <w:rPr>
          <w:rFonts w:ascii="Arial" w:eastAsia="Times New Roman" w:hAnsi="Arial" w:cs="Arial"/>
          <w:b/>
          <w:color w:val="000000"/>
          <w:lang w:eastAsia="fr-FR"/>
        </w:rPr>
        <w:t>Département de l’Essonne</w:t>
      </w:r>
      <w:r w:rsidRPr="006F07BC">
        <w:rPr>
          <w:rFonts w:ascii="Arial" w:eastAsia="Times New Roman" w:hAnsi="Arial" w:cs="Arial"/>
          <w:color w:val="000000"/>
          <w:lang w:eastAsia="fr-FR"/>
        </w:rPr>
        <w:t xml:space="preserve"> : </w:t>
      </w:r>
    </w:p>
    <w:p w14:paraId="6703198E" w14:textId="6FC22BB8" w:rsidR="006F07BC" w:rsidRPr="009A7345" w:rsidRDefault="006F07BC" w:rsidP="00D13ACB">
      <w:pPr>
        <w:widowControl w:val="0"/>
        <w:numPr>
          <w:ilvl w:val="0"/>
          <w:numId w:val="4"/>
        </w:numPr>
        <w:suppressAutoHyphens/>
        <w:spacing w:after="0" w:line="240" w:lineRule="auto"/>
        <w:ind w:right="-108"/>
        <w:jc w:val="both"/>
        <w:rPr>
          <w:rFonts w:ascii="Arial" w:hAnsi="Arial" w:cs="Arial"/>
        </w:rPr>
      </w:pPr>
      <w:r w:rsidRPr="009A7345">
        <w:rPr>
          <w:rFonts w:ascii="Arial" w:eastAsia="Times New Roman" w:hAnsi="Arial" w:cs="Arial"/>
          <w:color w:val="000000"/>
          <w:lang w:eastAsia="fr-FR"/>
        </w:rPr>
        <w:t xml:space="preserve">Adresse: </w:t>
      </w:r>
      <w:hyperlink r:id="rId13" w:history="1">
        <w:r w:rsidRPr="009A7345">
          <w:rPr>
            <w:rFonts w:ascii="Arial" w:eastAsia="Calibri" w:hAnsi="Arial" w:cs="Arial"/>
            <w:color w:val="0000FF"/>
            <w:u w:val="single"/>
          </w:rPr>
          <w:t>aap91@cd-essonne.fr</w:t>
        </w:r>
      </w:hyperlink>
      <w:r w:rsidRPr="009A7345">
        <w:rPr>
          <w:rFonts w:ascii="Arial" w:eastAsia="Times New Roman" w:hAnsi="Arial" w:cs="Arial"/>
          <w:lang w:eastAsia="fr-FR"/>
        </w:rPr>
        <w:t> </w:t>
      </w:r>
    </w:p>
    <w:sectPr w:rsidR="006F07BC" w:rsidRPr="009A73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7363B"/>
    <w:multiLevelType w:val="hybridMultilevel"/>
    <w:tmpl w:val="4AD8C79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DA0E9D"/>
    <w:multiLevelType w:val="hybridMultilevel"/>
    <w:tmpl w:val="8B70D21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315EB8"/>
    <w:multiLevelType w:val="hybridMultilevel"/>
    <w:tmpl w:val="F814B63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C94093"/>
    <w:multiLevelType w:val="hybridMultilevel"/>
    <w:tmpl w:val="2E5004E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1FB"/>
    <w:rsid w:val="00005EF2"/>
    <w:rsid w:val="00056195"/>
    <w:rsid w:val="000C12DD"/>
    <w:rsid w:val="000D6FA8"/>
    <w:rsid w:val="000E0730"/>
    <w:rsid w:val="00117D43"/>
    <w:rsid w:val="001731FB"/>
    <w:rsid w:val="001A57FD"/>
    <w:rsid w:val="001B1041"/>
    <w:rsid w:val="001C16A3"/>
    <w:rsid w:val="00250944"/>
    <w:rsid w:val="00284521"/>
    <w:rsid w:val="002A180D"/>
    <w:rsid w:val="002C4DA5"/>
    <w:rsid w:val="00301846"/>
    <w:rsid w:val="003C37F1"/>
    <w:rsid w:val="004564EF"/>
    <w:rsid w:val="004F6410"/>
    <w:rsid w:val="0050191E"/>
    <w:rsid w:val="00511065"/>
    <w:rsid w:val="00547691"/>
    <w:rsid w:val="005A480D"/>
    <w:rsid w:val="005C1007"/>
    <w:rsid w:val="005C1930"/>
    <w:rsid w:val="00616371"/>
    <w:rsid w:val="006314E0"/>
    <w:rsid w:val="00657DBF"/>
    <w:rsid w:val="00697746"/>
    <w:rsid w:val="006F07BC"/>
    <w:rsid w:val="007007EF"/>
    <w:rsid w:val="007100B6"/>
    <w:rsid w:val="00727DC9"/>
    <w:rsid w:val="0075207B"/>
    <w:rsid w:val="007844F9"/>
    <w:rsid w:val="00840585"/>
    <w:rsid w:val="00866E84"/>
    <w:rsid w:val="008A1361"/>
    <w:rsid w:val="009073D4"/>
    <w:rsid w:val="009507F2"/>
    <w:rsid w:val="00963624"/>
    <w:rsid w:val="0097314A"/>
    <w:rsid w:val="009A7345"/>
    <w:rsid w:val="009D6620"/>
    <w:rsid w:val="009E6012"/>
    <w:rsid w:val="00A151E9"/>
    <w:rsid w:val="00A22C0F"/>
    <w:rsid w:val="00A52F9E"/>
    <w:rsid w:val="00A62C85"/>
    <w:rsid w:val="00A66723"/>
    <w:rsid w:val="00AC21E7"/>
    <w:rsid w:val="00AE33FC"/>
    <w:rsid w:val="00B56912"/>
    <w:rsid w:val="00B70819"/>
    <w:rsid w:val="00BA409C"/>
    <w:rsid w:val="00C8022B"/>
    <w:rsid w:val="00C94383"/>
    <w:rsid w:val="00CF5D86"/>
    <w:rsid w:val="00D10E85"/>
    <w:rsid w:val="00D67235"/>
    <w:rsid w:val="00D72944"/>
    <w:rsid w:val="00E35DEC"/>
    <w:rsid w:val="00E56117"/>
    <w:rsid w:val="00EA5A56"/>
    <w:rsid w:val="00EC727E"/>
    <w:rsid w:val="00F25131"/>
    <w:rsid w:val="00F93CAF"/>
    <w:rsid w:val="00FB544C"/>
    <w:rsid w:val="00FF6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1F267"/>
  <w15:chartTrackingRefBased/>
  <w15:docId w15:val="{FD1F8CA0-F59C-42E2-B8DF-1E344C548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qFormat/>
    <w:rsid w:val="001A57F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1A57FD"/>
    <w:rPr>
      <w:color w:val="0000FF"/>
      <w:u w:val="single"/>
    </w:rPr>
  </w:style>
  <w:style w:type="character" w:customStyle="1" w:styleId="Titre2Car">
    <w:name w:val="Titre 2 Car"/>
    <w:basedOn w:val="Policepardfaut"/>
    <w:link w:val="Titre2"/>
    <w:rsid w:val="001A57FD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1A57F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D6F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D6FA8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0D6F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0D6FA8"/>
    <w:rPr>
      <w:color w:val="954F72" w:themeColor="followed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50191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50191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50191E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0191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0191E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616371"/>
    <w:pPr>
      <w:spacing w:after="0" w:line="240" w:lineRule="auto"/>
    </w:pPr>
  </w:style>
  <w:style w:type="character" w:customStyle="1" w:styleId="Mentionnonrsolue1">
    <w:name w:val="Mention non résolue1"/>
    <w:basedOn w:val="Policepardfaut"/>
    <w:uiPriority w:val="99"/>
    <w:semiHidden/>
    <w:unhideWhenUsed/>
    <w:rsid w:val="00BA40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7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ledefrance.ars.sante.fr/personnes-qualifiees-0" TargetMode="External"/><Relationship Id="rId13" Type="http://schemas.openxmlformats.org/officeDocument/2006/relationships/hyperlink" Target="mailto:aap91@cd-essonne.fr" TargetMode="External"/><Relationship Id="rId3" Type="http://schemas.openxmlformats.org/officeDocument/2006/relationships/styles" Target="styles.xml"/><Relationship Id="rId7" Type="http://schemas.openxmlformats.org/officeDocument/2006/relationships/hyperlink" Target="file:///C:\Users\ssahtel\Desktop\DOC%202-Personnes%20qualifi&#233;es_Fiche%20de%20mission.doc" TargetMode="External"/><Relationship Id="rId12" Type="http://schemas.openxmlformats.org/officeDocument/2006/relationships/hyperlink" Target="mailto:ars-dd91-delegue-departemental@ars.sante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ledefrance.ars.sante.fr/personnes-qualifiees-0" TargetMode="External"/><Relationship Id="rId11" Type="http://schemas.openxmlformats.org/officeDocument/2006/relationships/hyperlink" Target="https://www.demarches-simplifiees.fr/commencer/appel-a-candidature-personnes-qualifiees-essonn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demarches-simplifiees.fr/commencer/appel-a-candidature-personnes-qualifiees-essonne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ssahtel\Desktop\DOC%202-Personnes%20qualifi&#233;es_Fiche%20de%20mission.do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066FA2-808B-472E-AC77-30229C31F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2</Pages>
  <Words>286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ARS IDF</Company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PLASSE, Muriel</dc:creator>
  <cp:keywords/>
  <dc:description/>
  <cp:lastModifiedBy>AIT-KACI, Hedia (ARS-IDF)</cp:lastModifiedBy>
  <cp:revision>32</cp:revision>
  <dcterms:created xsi:type="dcterms:W3CDTF">2023-10-26T12:41:00Z</dcterms:created>
  <dcterms:modified xsi:type="dcterms:W3CDTF">2023-12-13T11:05:00Z</dcterms:modified>
</cp:coreProperties>
</file>