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0EB0" w14:textId="53D9B76A" w:rsidR="0040568A" w:rsidRDefault="00F175E3" w:rsidP="0040568A">
      <w:r w:rsidRPr="00310F00">
        <w:rPr>
          <w:rFonts w:cstheme="majorHAnsi"/>
          <w:bCs/>
          <w:noProof/>
          <w:color w:val="ED7D31" w:themeColor="accent2"/>
          <w:spacing w:val="200"/>
          <w:szCs w:val="20"/>
        </w:rPr>
        <w:drawing>
          <wp:anchor distT="0" distB="0" distL="114300" distR="114300" simplePos="0" relativeHeight="251663360" behindDoc="1" locked="0" layoutInCell="1" allowOverlap="1" wp14:anchorId="1AEDC087" wp14:editId="20A53C91">
            <wp:simplePos x="0" y="0"/>
            <wp:positionH relativeFrom="column">
              <wp:posOffset>2682240</wp:posOffset>
            </wp:positionH>
            <wp:positionV relativeFrom="paragraph">
              <wp:posOffset>31115</wp:posOffset>
            </wp:positionV>
            <wp:extent cx="1608455" cy="800100"/>
            <wp:effectExtent l="0" t="0" r="0" b="0"/>
            <wp:wrapTight wrapText="bothSides">
              <wp:wrapPolygon edited="0">
                <wp:start x="0" y="0"/>
                <wp:lineTo x="0" y="21086"/>
                <wp:lineTo x="21233" y="21086"/>
                <wp:lineTo x="21233" y="0"/>
                <wp:lineTo x="0" y="0"/>
              </wp:wrapPolygon>
            </wp:wrapTight>
            <wp:docPr id="9005365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365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1C6A">
        <w:rPr>
          <w:rFonts w:ascii="Arial" w:hAnsi="Arial" w:cs="Arial"/>
          <w:bCs/>
          <w:noProof/>
          <w:color w:val="164194"/>
          <w:spacing w:val="20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07136674" wp14:editId="4DC4D447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3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Theme="minorEastAsia" w:hAnsi="Arial" w:cs="Arial"/>
          <w:b/>
          <w:kern w:val="28"/>
          <w:sz w:val="28"/>
          <w:szCs w:val="28"/>
          <w:lang w:eastAsia="fr-FR"/>
        </w:rPr>
        <w:id w:val="-839771845"/>
        <w:docPartObj>
          <w:docPartGallery w:val="Cover Pages"/>
          <w:docPartUnique/>
        </w:docPartObj>
      </w:sdtPr>
      <w:sdtEndPr/>
      <w:sdtContent>
        <w:p w14:paraId="434B1711" w14:textId="77777777" w:rsidR="0040568A" w:rsidRDefault="0040568A" w:rsidP="007031AC">
          <w:pPr>
            <w:rPr>
              <w:rFonts w:ascii="Arial" w:eastAsiaTheme="minorEastAsia" w:hAnsi="Arial" w:cs="Arial"/>
              <w:b/>
              <w:kern w:val="28"/>
              <w:sz w:val="28"/>
              <w:szCs w:val="28"/>
              <w:lang w:eastAsia="fr-FR"/>
            </w:rPr>
          </w:pPr>
          <w:r w:rsidRPr="00021C6A">
            <w:rPr>
              <w:rFonts w:ascii="Arial" w:hAnsi="Arial" w:cs="Arial"/>
              <w:bCs/>
              <w:noProof/>
              <w:color w:val="164194"/>
              <w:spacing w:val="200"/>
              <w:szCs w:val="20"/>
              <w:lang w:eastAsia="fr-FR"/>
            </w:rPr>
            <w:drawing>
              <wp:anchor distT="0" distB="0" distL="114300" distR="114300" simplePos="0" relativeHeight="251662336" behindDoc="0" locked="1" layoutInCell="1" allowOverlap="1" wp14:anchorId="66E17442" wp14:editId="72D7BBEB">
                <wp:simplePos x="0" y="0"/>
                <wp:positionH relativeFrom="column">
                  <wp:posOffset>4505325</wp:posOffset>
                </wp:positionH>
                <wp:positionV relativeFrom="paragraph">
                  <wp:posOffset>-133985</wp:posOffset>
                </wp:positionV>
                <wp:extent cx="1475740" cy="845185"/>
                <wp:effectExtent l="0" t="0" r="0" b="0"/>
                <wp:wrapNone/>
                <wp:docPr id="5" name="Image 5" descr="ARS_LOGOS_i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S_LOGOS_i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96B2A9" w14:textId="77777777" w:rsidR="00F175E3" w:rsidRP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54842256" w14:textId="77777777" w:rsidR="00F175E3" w:rsidRP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1C0DFF99" w14:textId="77777777" w:rsid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21DBDD06" w14:textId="77777777" w:rsid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43A67E61" w14:textId="77777777" w:rsidR="00F175E3" w:rsidRDefault="00F175E3" w:rsidP="00F175E3">
          <w:pPr>
            <w:rPr>
              <w:rFonts w:ascii="Arial" w:eastAsiaTheme="minorEastAsia" w:hAnsi="Arial" w:cs="Arial"/>
              <w:b/>
              <w:kern w:val="28"/>
              <w:sz w:val="28"/>
              <w:szCs w:val="28"/>
              <w:lang w:eastAsia="fr-FR"/>
            </w:rPr>
          </w:pPr>
        </w:p>
        <w:p w14:paraId="39D202E4" w14:textId="77777777" w:rsidR="00F175E3" w:rsidRDefault="00F175E3" w:rsidP="00F175E3">
          <w:pPr>
            <w:rPr>
              <w:rFonts w:ascii="Arial" w:eastAsiaTheme="minorEastAsia" w:hAnsi="Arial" w:cs="Arial"/>
              <w:b/>
              <w:kern w:val="28"/>
              <w:sz w:val="28"/>
              <w:szCs w:val="28"/>
              <w:lang w:eastAsia="fr-FR"/>
            </w:rPr>
          </w:pPr>
        </w:p>
        <w:p w14:paraId="63BC3880" w14:textId="77777777" w:rsidR="00F175E3" w:rsidRDefault="00F175E3" w:rsidP="00F175E3">
          <w:pPr>
            <w:rPr>
              <w:rFonts w:ascii="Arial" w:eastAsiaTheme="minorEastAsia" w:hAnsi="Arial" w:cs="Arial"/>
              <w:b/>
              <w:kern w:val="28"/>
              <w:sz w:val="28"/>
              <w:szCs w:val="28"/>
              <w:lang w:eastAsia="fr-FR"/>
            </w:rPr>
          </w:pPr>
        </w:p>
        <w:p w14:paraId="50CD5CD2" w14:textId="77777777" w:rsidR="00F175E3" w:rsidRPr="009B31BF" w:rsidRDefault="00F175E3" w:rsidP="00F175E3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tbl>
          <w:tblPr>
            <w:tblStyle w:val="Grilledutableau"/>
            <w:tblW w:w="9782" w:type="dxa"/>
            <w:tblInd w:w="-431" w:type="dxa"/>
            <w:tblLook w:val="04A0" w:firstRow="1" w:lastRow="0" w:firstColumn="1" w:lastColumn="0" w:noHBand="0" w:noVBand="1"/>
          </w:tblPr>
          <w:tblGrid>
            <w:gridCol w:w="9782"/>
          </w:tblGrid>
          <w:tr w:rsidR="00F175E3" w:rsidRPr="00F175E3" w14:paraId="0B65B359" w14:textId="77777777" w:rsidTr="00F175E3">
            <w:trPr>
              <w:trHeight w:val="3978"/>
            </w:trPr>
            <w:tc>
              <w:tcPr>
                <w:tcW w:w="9782" w:type="dxa"/>
              </w:tcPr>
              <w:p w14:paraId="716ED6A0" w14:textId="77777777" w:rsidR="00F175E3" w:rsidRPr="00F175E3" w:rsidRDefault="00F175E3" w:rsidP="00DD4B31">
                <w:pPr>
                  <w:jc w:val="center"/>
                  <w:rPr>
                    <w:rFonts w:ascii="Arial Rounded MT Bold" w:hAnsi="Arial Rounded MT Bold" w:cstheme="minorHAnsi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 w:rsidRPr="00F175E3">
                  <w:rPr>
                    <w:rFonts w:ascii="Arial Rounded MT Bold" w:hAnsi="Arial Rounded MT Bold" w:cstheme="minorHAnsi"/>
                    <w:b/>
                    <w:bCs/>
                    <w:color w:val="ED7D31" w:themeColor="accent2"/>
                    <w:sz w:val="52"/>
                    <w:szCs w:val="52"/>
                  </w:rPr>
                  <w:t>DOSSIER DE CANDIDATURE</w:t>
                </w:r>
              </w:p>
              <w:p w14:paraId="442CBF5F" w14:textId="77777777" w:rsidR="00F175E3" w:rsidRDefault="00F175E3" w:rsidP="00DD4B31">
                <w:pPr>
                  <w:jc w:val="center"/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</w:pPr>
              </w:p>
              <w:p w14:paraId="03B6741C" w14:textId="77777777" w:rsidR="00F175E3" w:rsidRPr="00F175E3" w:rsidRDefault="00F175E3" w:rsidP="00DD4B31">
                <w:pPr>
                  <w:jc w:val="center"/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</w:pPr>
                <w:r w:rsidRPr="00F175E3"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  <w:t xml:space="preserve">Améliorer le repérage des </w:t>
                </w:r>
              </w:p>
              <w:p w14:paraId="09910C6C" w14:textId="77777777" w:rsidR="00F175E3" w:rsidRPr="00F175E3" w:rsidRDefault="00F175E3" w:rsidP="00DD4B31">
                <w:pPr>
                  <w:jc w:val="center"/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</w:pPr>
                <w:proofErr w:type="gramStart"/>
                <w:r w:rsidRPr="00F175E3"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  <w:t>personnes</w:t>
                </w:r>
                <w:proofErr w:type="gramEnd"/>
                <w:r w:rsidRPr="00F175E3"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  <w:t xml:space="preserve"> âgées fragiles </w:t>
                </w:r>
              </w:p>
              <w:p w14:paraId="1C965232" w14:textId="77777777" w:rsidR="00F175E3" w:rsidRPr="00F175E3" w:rsidRDefault="00F175E3" w:rsidP="00DD4B31">
                <w:pPr>
                  <w:jc w:val="center"/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</w:pPr>
                <w:proofErr w:type="gramStart"/>
                <w:r w:rsidRPr="00F175E3"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  <w:t>vivant</w:t>
                </w:r>
                <w:proofErr w:type="gramEnd"/>
                <w:r w:rsidRPr="00F175E3"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  <w:t xml:space="preserve"> à domicile </w:t>
                </w:r>
              </w:p>
              <w:p w14:paraId="4DDBFC2A" w14:textId="77777777" w:rsidR="00F175E3" w:rsidRPr="00F175E3" w:rsidRDefault="00F175E3" w:rsidP="00DD4B31">
                <w:pPr>
                  <w:jc w:val="center"/>
                  <w:rPr>
                    <w:rFonts w:ascii="Arial Rounded MT Bold" w:hAnsi="Arial Rounded MT Bold" w:cstheme="minorHAnsi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proofErr w:type="gramStart"/>
                <w:r w:rsidRPr="00F175E3"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  <w:t>par</w:t>
                </w:r>
                <w:proofErr w:type="gramEnd"/>
                <w:r w:rsidRPr="00F175E3">
                  <w:rPr>
                    <w:rFonts w:ascii="Arial Rounded MT Bold" w:hAnsi="Arial Rounded MT Bold" w:cstheme="minorHAnsi"/>
                    <w:color w:val="ED7D31" w:themeColor="accent2"/>
                    <w:sz w:val="40"/>
                    <w:szCs w:val="56"/>
                  </w:rPr>
                  <w:t xml:space="preserve"> les équipes préhospitalières</w:t>
                </w:r>
              </w:p>
            </w:tc>
          </w:tr>
        </w:tbl>
        <w:p w14:paraId="579E19DF" w14:textId="77777777" w:rsidR="00F175E3" w:rsidRPr="00C82AB8" w:rsidRDefault="00F175E3" w:rsidP="00F175E3">
          <w:pPr>
            <w:spacing w:before="0"/>
            <w:jc w:val="left"/>
            <w:rPr>
              <w:rFonts w:ascii="Arial Rounded MT Bold" w:hAnsi="Arial Rounded MT Bold" w:cstheme="minorHAnsi"/>
              <w:color w:val="1E549E"/>
              <w:sz w:val="52"/>
              <w:szCs w:val="56"/>
            </w:rPr>
          </w:pPr>
        </w:p>
        <w:p w14:paraId="0CD03455" w14:textId="77777777" w:rsid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4D2B0957" w14:textId="77777777" w:rsid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5FD44181" w14:textId="77777777" w:rsid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7BACDE4D" w14:textId="77777777" w:rsid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24DC2323" w14:textId="77777777" w:rsid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31EB0F2B" w14:textId="77777777" w:rsid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</w:pPr>
        </w:p>
        <w:p w14:paraId="6CE1E6E6" w14:textId="77777777" w:rsidR="00F175E3" w:rsidRPr="00B47030" w:rsidRDefault="00F175E3" w:rsidP="00F175E3">
          <w:pPr>
            <w:jc w:val="left"/>
            <w:rPr>
              <w:rFonts w:ascii="Arial" w:hAnsi="Arial" w:cs="Arial"/>
              <w:b/>
              <w:bCs/>
              <w:color w:val="2E74B5" w:themeColor="accent1" w:themeShade="BF"/>
              <w:sz w:val="24"/>
              <w:szCs w:val="32"/>
              <w:u w:val="single"/>
            </w:rPr>
          </w:pPr>
          <w:r w:rsidRPr="00B47030">
            <w:rPr>
              <w:rFonts w:ascii="Arial" w:hAnsi="Arial" w:cs="Arial"/>
              <w:b/>
              <w:bCs/>
              <w:color w:val="2E74B5" w:themeColor="accent1" w:themeShade="BF"/>
              <w:sz w:val="24"/>
              <w:szCs w:val="32"/>
              <w:u w:val="single"/>
            </w:rPr>
            <w:t xml:space="preserve">Autorité responsable de l’appel à candidatures : </w:t>
          </w:r>
        </w:p>
        <w:p w14:paraId="3163FB1E" w14:textId="77777777" w:rsidR="00F175E3" w:rsidRPr="00B47030" w:rsidRDefault="00F175E3" w:rsidP="00F175E3">
          <w:pPr>
            <w:jc w:val="left"/>
            <w:rPr>
              <w:rFonts w:ascii="Arial" w:hAnsi="Arial" w:cs="Arial"/>
              <w:color w:val="2E74B5" w:themeColor="accent1" w:themeShade="BF"/>
              <w:sz w:val="24"/>
              <w:szCs w:val="32"/>
            </w:rPr>
          </w:pPr>
          <w:r w:rsidRPr="00B47030">
            <w:rPr>
              <w:rFonts w:ascii="Arial" w:hAnsi="Arial" w:cs="Arial"/>
              <w:color w:val="2E74B5" w:themeColor="accent1" w:themeShade="BF"/>
              <w:sz w:val="24"/>
              <w:szCs w:val="32"/>
            </w:rPr>
            <w:t>Agence Régionale de Santé Île-de-France</w:t>
          </w:r>
        </w:p>
        <w:p w14:paraId="63A58796" w14:textId="77777777" w:rsidR="00F175E3" w:rsidRPr="00B47030" w:rsidRDefault="00F175E3" w:rsidP="00F175E3">
          <w:pPr>
            <w:jc w:val="left"/>
            <w:rPr>
              <w:rFonts w:ascii="Arial" w:hAnsi="Arial" w:cs="Arial"/>
              <w:color w:val="2E74B5" w:themeColor="accent1" w:themeShade="BF"/>
              <w:sz w:val="24"/>
              <w:szCs w:val="32"/>
            </w:rPr>
          </w:pPr>
          <w:r w:rsidRPr="00B47030">
            <w:rPr>
              <w:rFonts w:ascii="Arial" w:hAnsi="Arial" w:cs="Arial"/>
              <w:color w:val="2E74B5" w:themeColor="accent1" w:themeShade="BF"/>
              <w:sz w:val="24"/>
              <w:szCs w:val="32"/>
            </w:rPr>
            <w:t xml:space="preserve">13 rue du Landy – Immeuble Le </w:t>
          </w:r>
          <w:proofErr w:type="spellStart"/>
          <w:r w:rsidRPr="00B47030">
            <w:rPr>
              <w:rFonts w:ascii="Arial" w:hAnsi="Arial" w:cs="Arial"/>
              <w:color w:val="2E74B5" w:themeColor="accent1" w:themeShade="BF"/>
              <w:sz w:val="24"/>
              <w:szCs w:val="32"/>
            </w:rPr>
            <w:t>Curve</w:t>
          </w:r>
          <w:proofErr w:type="spellEnd"/>
        </w:p>
        <w:p w14:paraId="604F6F97" w14:textId="77777777" w:rsidR="00F175E3" w:rsidRPr="00B47030" w:rsidRDefault="00F175E3" w:rsidP="00F175E3">
          <w:pPr>
            <w:jc w:val="left"/>
            <w:rPr>
              <w:rFonts w:ascii="Arial" w:hAnsi="Arial" w:cs="Arial"/>
              <w:color w:val="2E74B5" w:themeColor="accent1" w:themeShade="BF"/>
              <w:sz w:val="24"/>
              <w:szCs w:val="32"/>
            </w:rPr>
          </w:pPr>
          <w:r w:rsidRPr="00B47030">
            <w:rPr>
              <w:rFonts w:ascii="Arial" w:hAnsi="Arial" w:cs="Arial"/>
              <w:color w:val="2E74B5" w:themeColor="accent1" w:themeShade="BF"/>
              <w:sz w:val="24"/>
              <w:szCs w:val="32"/>
            </w:rPr>
            <w:t>93200 Saint-Denis</w:t>
          </w:r>
        </w:p>
        <w:p w14:paraId="278F58EC" w14:textId="1DD61631" w:rsidR="00F175E3" w:rsidRPr="00F175E3" w:rsidRDefault="00F175E3" w:rsidP="00F175E3">
          <w:pPr>
            <w:rPr>
              <w:rFonts w:ascii="Arial" w:eastAsiaTheme="minorEastAsia" w:hAnsi="Arial" w:cs="Arial"/>
              <w:sz w:val="28"/>
              <w:szCs w:val="28"/>
              <w:lang w:eastAsia="fr-FR"/>
            </w:rPr>
            <w:sectPr w:rsidR="00F175E3" w:rsidRPr="00F175E3" w:rsidSect="0040568A"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567" w:right="1558" w:bottom="567" w:left="1701" w:header="600" w:footer="600" w:gutter="0"/>
              <w:pgNumType w:start="0"/>
              <w:cols w:space="708"/>
              <w:titlePg/>
              <w:docGrid w:linePitch="360"/>
            </w:sectPr>
          </w:pPr>
        </w:p>
        <w:p w14:paraId="25FD63D0" w14:textId="6D3FD7BC" w:rsidR="00C76978" w:rsidRDefault="00C76978" w:rsidP="00C76978">
          <w:pPr>
            <w:pStyle w:val="Titreniveau3"/>
            <w:spacing w:after="0" w:line="240" w:lineRule="auto"/>
          </w:pPr>
          <w:r>
            <w:rPr>
              <w:noProof/>
              <w14:ligatures w14:val="standardContextual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8239" behindDoc="0" locked="0" layoutInCell="1" allowOverlap="1" wp14:anchorId="299899ED" wp14:editId="2FA4643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14606</wp:posOffset>
                    </wp:positionV>
                    <wp:extent cx="5734050" cy="590550"/>
                    <wp:effectExtent l="0" t="0" r="19050" b="19050"/>
                    <wp:wrapNone/>
                    <wp:docPr id="1666798043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4050" cy="5905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FA557C" w14:textId="19B51D42" w:rsidR="00C76978" w:rsidRPr="00C76978" w:rsidRDefault="00C76978" w:rsidP="00C76978">
                                <w:pPr>
                                  <w:jc w:val="lef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C76978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Les candidats sont invités à prendre connaissance du cahier des charges avant de compléter le dossier de candidature.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99899ED" id="Rectangle 1" o:spid="_x0000_s1026" style="position:absolute;margin-left:400.3pt;margin-top:1.15pt;width:451.5pt;height:46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" fillcolor="#bfbfbf [2412]" strokecolor="#bfbfbf [2412]" strokeweight="1pt">
                    <v:textbox>
                      <w:txbxContent>
                        <w:p w14:paraId="0EFA557C" w14:textId="19B51D42" w:rsidR="00C76978" w:rsidRPr="00C76978" w:rsidRDefault="00C76978" w:rsidP="00C76978">
                          <w:pPr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C7697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Les candidats sont invités à prendre connaissance du cahier des charges avant de compléter le dossier de candidature.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43C56567" w14:textId="2144F38B" w:rsidR="00C76978" w:rsidRDefault="00C76978" w:rsidP="00C76978">
          <w:pPr>
            <w:pStyle w:val="Titreniveau3"/>
            <w:spacing w:after="0" w:line="240" w:lineRule="auto"/>
          </w:pPr>
        </w:p>
        <w:p w14:paraId="74CEBB7D" w14:textId="77777777" w:rsidR="00C76978" w:rsidRDefault="00C76978" w:rsidP="00C76978">
          <w:pPr>
            <w:pStyle w:val="Titreniveau3"/>
            <w:spacing w:after="0" w:line="240" w:lineRule="auto"/>
          </w:pPr>
        </w:p>
        <w:p w14:paraId="06C6A5AB" w14:textId="77777777" w:rsidR="009B31BF" w:rsidRDefault="009B31BF" w:rsidP="00C76978">
          <w:pPr>
            <w:pStyle w:val="Titreniveau3"/>
            <w:spacing w:after="0" w:line="240" w:lineRule="auto"/>
          </w:pPr>
        </w:p>
        <w:p w14:paraId="0DCE34DE" w14:textId="5BE73B5B" w:rsidR="009B31BF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Les candidats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adresseront un dossier qui exposera le projet proposé et son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>adéquation avec les objectifs de l’</w:t>
          </w:r>
          <w:r w:rsidR="00334AC1">
            <w:rPr>
              <w:rFonts w:ascii="Arial" w:eastAsia="Times New Roman" w:hAnsi="Arial" w:cs="Arial"/>
              <w:bCs/>
              <w:szCs w:val="20"/>
              <w:lang w:eastAsia="fr-FR"/>
            </w:rPr>
            <w:t>appel à candidatures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>.</w:t>
          </w:r>
        </w:p>
        <w:p w14:paraId="3ACECE6A" w14:textId="77777777" w:rsidR="009B31BF" w:rsidRPr="00C57D06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p w14:paraId="2AD180F7" w14:textId="77777777" w:rsidR="009B31BF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>Il sera composé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 w:rsidRPr="00133544">
            <w:rPr>
              <w:rFonts w:ascii="Arial" w:eastAsia="Times New Roman" w:hAnsi="Arial" w:cs="Arial"/>
              <w:bCs/>
              <w:szCs w:val="20"/>
              <w:u w:val="single"/>
              <w:lang w:eastAsia="fr-FR"/>
            </w:rPr>
            <w:t>obligatoirement</w:t>
          </w:r>
          <w:r w:rsidRPr="00CA207A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>de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:</w:t>
          </w:r>
        </w:p>
        <w:p w14:paraId="2B403D15" w14:textId="599AEFC1" w:rsidR="009B31BF" w:rsidRPr="00334AC1" w:rsidRDefault="009B31BF" w:rsidP="00334AC1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1.   </w:t>
          </w:r>
          <w:r w:rsidRPr="00CF0253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Le dossier de candidature </w:t>
          </w:r>
          <w:r w:rsidR="005963BA">
            <w:rPr>
              <w:rFonts w:ascii="Arial" w:eastAsia="Times New Roman" w:hAnsi="Arial" w:cs="Arial"/>
              <w:bCs/>
              <w:szCs w:val="20"/>
              <w:lang w:eastAsia="fr-FR"/>
            </w:rPr>
            <w:t>ci-dessous</w:t>
          </w:r>
          <w:r w:rsidR="00334AC1">
            <w:rPr>
              <w:rFonts w:ascii="Arial" w:eastAsia="Times New Roman" w:hAnsi="Arial" w:cs="Arial"/>
              <w:bCs/>
              <w:szCs w:val="20"/>
              <w:lang w:eastAsia="fr-FR"/>
            </w:rPr>
            <w:t>.</w:t>
          </w:r>
        </w:p>
        <w:p w14:paraId="538865FD" w14:textId="6EE9EB77" w:rsidR="009B31BF" w:rsidRDefault="00957C36" w:rsidP="009B31BF">
          <w:pPr>
            <w:pStyle w:val="Paragraphedeliste"/>
            <w:numPr>
              <w:ilvl w:val="0"/>
              <w:numId w:val="6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Le RIB de l’</w:t>
          </w:r>
          <w:r w:rsidR="00334AC1">
            <w:rPr>
              <w:rFonts w:ascii="Arial" w:eastAsia="Times New Roman" w:hAnsi="Arial" w:cs="Arial"/>
              <w:bCs/>
              <w:szCs w:val="20"/>
              <w:lang w:eastAsia="fr-FR"/>
            </w:rPr>
            <w:t>organisme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porteur du projet</w:t>
          </w:r>
          <w:r w:rsidR="00334AC1">
            <w:rPr>
              <w:rFonts w:ascii="Arial" w:eastAsia="Times New Roman" w:hAnsi="Arial" w:cs="Arial"/>
              <w:bCs/>
              <w:szCs w:val="20"/>
              <w:lang w:eastAsia="fr-FR"/>
            </w:rPr>
            <w:t>, daté et signé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>.</w:t>
          </w:r>
        </w:p>
        <w:p w14:paraId="1E2659AA" w14:textId="117EAEDC" w:rsidR="00F82070" w:rsidRPr="00F82070" w:rsidRDefault="00F82070" w:rsidP="00F82070">
          <w:pPr>
            <w:pStyle w:val="Paragraphedeliste"/>
            <w:numPr>
              <w:ilvl w:val="0"/>
              <w:numId w:val="6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Uniquement p</w:t>
          </w:r>
          <w:r w:rsidR="00334AC1">
            <w:rPr>
              <w:rFonts w:ascii="Arial" w:eastAsia="Times New Roman" w:hAnsi="Arial" w:cs="Arial"/>
              <w:bCs/>
              <w:szCs w:val="20"/>
              <w:lang w:eastAsia="fr-FR"/>
            </w:rPr>
            <w:t>our les organismes sous statuts associatifs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> :</w:t>
          </w:r>
        </w:p>
        <w:p w14:paraId="19141902" w14:textId="19F54F1B" w:rsidR="00F82070" w:rsidRDefault="00F82070" w:rsidP="00F82070">
          <w:pPr>
            <w:pStyle w:val="Paragraphedeliste"/>
            <w:numPr>
              <w:ilvl w:val="0"/>
              <w:numId w:val="14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Statuts de l’établissement</w:t>
          </w:r>
          <w:r w:rsidR="00DC7343">
            <w:rPr>
              <w:rFonts w:ascii="Arial" w:eastAsia="Times New Roman" w:hAnsi="Arial" w:cs="Arial"/>
              <w:bCs/>
              <w:szCs w:val="20"/>
              <w:lang w:eastAsia="fr-FR"/>
            </w:rPr>
            <w:t>.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</w:p>
        <w:p w14:paraId="5712BC67" w14:textId="1CD7B2DB" w:rsidR="00F82070" w:rsidRPr="00F82070" w:rsidRDefault="00F82070" w:rsidP="00F82070">
          <w:pPr>
            <w:pStyle w:val="Paragraphedeliste"/>
            <w:numPr>
              <w:ilvl w:val="0"/>
              <w:numId w:val="14"/>
            </w:numPr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F82070">
            <w:rPr>
              <w:rFonts w:ascii="Arial" w:eastAsia="Times New Roman" w:hAnsi="Arial" w:cs="Arial"/>
              <w:bCs/>
              <w:szCs w:val="20"/>
              <w:lang w:eastAsia="fr-FR"/>
            </w:rPr>
            <w:t>Comptes annuels certifiés N-1 ou dernier exercice comptable validé (bilan et compte de résultat)</w:t>
          </w:r>
          <w:r w:rsidR="00DC7343">
            <w:rPr>
              <w:rFonts w:ascii="Arial" w:eastAsia="Times New Roman" w:hAnsi="Arial" w:cs="Arial"/>
              <w:bCs/>
              <w:szCs w:val="20"/>
              <w:lang w:eastAsia="fr-FR"/>
            </w:rPr>
            <w:t>.</w:t>
          </w:r>
          <w:r w:rsidRPr="00F82070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</w:p>
        <w:p w14:paraId="21D8BD80" w14:textId="354A82D1" w:rsidR="009B31BF" w:rsidRPr="00F82070" w:rsidRDefault="009B31BF" w:rsidP="00F82070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p w14:paraId="12EAA13C" w14:textId="79B050F5" w:rsidR="009B31BF" w:rsidRPr="00C57D06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Les </w:t>
          </w:r>
          <w:r w:rsidR="00F175E3">
            <w:rPr>
              <w:rFonts w:ascii="Arial" w:eastAsia="Times New Roman" w:hAnsi="Arial" w:cs="Arial"/>
              <w:bCs/>
              <w:szCs w:val="20"/>
              <w:lang w:eastAsia="fr-FR"/>
            </w:rPr>
            <w:t>candidats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sont invités à </w:t>
          </w:r>
          <w:r w:rsidRPr="00B31D84">
            <w:rPr>
              <w:rFonts w:ascii="Arial" w:eastAsia="Times New Roman" w:hAnsi="Arial" w:cs="Arial"/>
              <w:b/>
              <w:szCs w:val="20"/>
              <w:lang w:eastAsia="fr-FR"/>
            </w:rPr>
            <w:t>joindre également tout document ou information leur paraissant utile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à la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>compréhension de leur projet.</w:t>
          </w:r>
        </w:p>
        <w:p w14:paraId="04DD4119" w14:textId="77777777" w:rsidR="005963BA" w:rsidRDefault="005963BA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p w14:paraId="6789DB62" w14:textId="00C9C56F" w:rsidR="00F175E3" w:rsidRDefault="00334AC1" w:rsidP="00F175E3">
          <w:pPr>
            <w:spacing w:after="0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Les dossiers devront être </w:t>
          </w:r>
          <w:r w:rsidR="00F175E3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adressés à l’adresse </w:t>
          </w:r>
          <w:hyperlink r:id="rId15" w:history="1">
            <w:r w:rsidR="00F175E3" w:rsidRPr="00F175E3">
              <w:rPr>
                <w:rFonts w:ascii="Arial" w:eastAsia="Times New Roman" w:hAnsi="Arial" w:cs="Arial"/>
                <w:bCs/>
                <w:szCs w:val="20"/>
                <w:lang w:eastAsia="fr-FR"/>
              </w:rPr>
              <w:t>ARS-IDF-PERSONNES-AGEES@ars.sante.fr</w:t>
            </w:r>
          </w:hyperlink>
          <w:r w:rsidR="00F175E3">
            <w:rPr>
              <w:sz w:val="24"/>
              <w:szCs w:val="24"/>
            </w:rPr>
            <w:t xml:space="preserve"> </w:t>
          </w:r>
          <w:r w:rsidRPr="00F175E3">
            <w:rPr>
              <w:rFonts w:ascii="Arial" w:eastAsia="Times New Roman" w:hAnsi="Arial" w:cs="Arial"/>
              <w:b/>
              <w:szCs w:val="20"/>
              <w:lang w:eastAsia="fr-FR"/>
            </w:rPr>
            <w:t xml:space="preserve">pour le </w:t>
          </w:r>
          <w:r w:rsidR="00F175E3" w:rsidRPr="00F175E3">
            <w:rPr>
              <w:rFonts w:ascii="Arial" w:eastAsia="Times New Roman" w:hAnsi="Arial" w:cs="Arial"/>
              <w:b/>
              <w:szCs w:val="20"/>
              <w:lang w:eastAsia="fr-FR"/>
            </w:rPr>
            <w:t>31 juillet 2026, 23h59 dernier délai</w:t>
          </w:r>
          <w:r w:rsidR="00F175E3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. Après cette date, l’ARS n’acceptera plus de candidatures. </w:t>
          </w:r>
        </w:p>
        <w:p w14:paraId="277DBD9D" w14:textId="77777777" w:rsidR="009218D1" w:rsidRDefault="009218D1" w:rsidP="00F175E3">
          <w:pPr>
            <w:spacing w:after="0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p w14:paraId="577A41F1" w14:textId="16494BF0" w:rsidR="00A50EA7" w:rsidRPr="00A50EA7" w:rsidRDefault="00A50EA7" w:rsidP="00A50EA7">
          <w:pPr>
            <w:spacing w:after="0"/>
            <w:rPr>
              <w:rFonts w:ascii="Arial" w:eastAsia="Times New Roman" w:hAnsi="Arial" w:cs="Arial"/>
              <w:bCs/>
              <w:szCs w:val="20"/>
              <w:u w:val="single"/>
              <w:lang w:eastAsia="fr-FR"/>
            </w:rPr>
          </w:pPr>
          <w:r w:rsidRPr="00A50EA7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Une fois </w:t>
          </w:r>
          <w:r w:rsidR="00DC7343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que </w:t>
          </w:r>
          <w:r w:rsidRPr="00A50EA7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les lauréats </w:t>
          </w:r>
          <w:r w:rsidR="00DC7343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auront été </w:t>
          </w:r>
          <w:r w:rsidRPr="00A50EA7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sélectionnés, </w:t>
          </w:r>
          <w:r w:rsidR="00DC7343">
            <w:rPr>
              <w:rFonts w:ascii="Arial" w:eastAsia="Times New Roman" w:hAnsi="Arial" w:cs="Arial"/>
              <w:bCs/>
              <w:szCs w:val="20"/>
              <w:lang w:eastAsia="fr-FR"/>
            </w:rPr>
            <w:t>ils</w:t>
          </w:r>
          <w:r w:rsidRPr="00A50EA7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>devront</w:t>
          </w:r>
          <w:r w:rsidRPr="00A50EA7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déposer une demande de crédits dans l’outil national STARS-FIR pour percevoir les crédits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alloués</w:t>
          </w:r>
          <w:r w:rsidRPr="00A50EA7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. </w:t>
          </w:r>
          <w:r w:rsidR="00DC7343">
            <w:rPr>
              <w:rFonts w:ascii="Arial" w:eastAsia="Times New Roman" w:hAnsi="Arial" w:cs="Arial"/>
              <w:bCs/>
              <w:szCs w:val="20"/>
              <w:u w:val="single"/>
              <w:lang w:eastAsia="fr-FR"/>
            </w:rPr>
            <w:t>Seuls les lauréats devront procéder à cette demande</w:t>
          </w:r>
          <w:r w:rsidRPr="00A50EA7">
            <w:rPr>
              <w:rFonts w:ascii="Arial" w:eastAsia="Times New Roman" w:hAnsi="Arial" w:cs="Arial"/>
              <w:bCs/>
              <w:szCs w:val="20"/>
              <w:u w:val="single"/>
              <w:lang w:eastAsia="fr-FR"/>
            </w:rPr>
            <w:t>.</w:t>
          </w:r>
          <w:r w:rsidR="00DC7343">
            <w:rPr>
              <w:rFonts w:ascii="Arial" w:eastAsia="Times New Roman" w:hAnsi="Arial" w:cs="Arial"/>
              <w:bCs/>
              <w:szCs w:val="20"/>
              <w:u w:val="single"/>
              <w:lang w:eastAsia="fr-FR"/>
            </w:rPr>
            <w:t xml:space="preserve"> </w:t>
          </w:r>
          <w:bookmarkStart w:id="0" w:name="_Hlk227585367"/>
          <w:r w:rsidR="00DC7343">
            <w:rPr>
              <w:rFonts w:ascii="Arial" w:eastAsia="Times New Roman" w:hAnsi="Arial" w:cs="Arial"/>
              <w:bCs/>
              <w:szCs w:val="20"/>
              <w:u w:val="single"/>
              <w:lang w:eastAsia="fr-FR"/>
            </w:rPr>
            <w:t xml:space="preserve">Aucune candidature effectuée sur l’outil STARS-FIR ne sera acceptée.  </w:t>
          </w:r>
          <w:bookmarkEnd w:id="0"/>
        </w:p>
        <w:p w14:paraId="3269DBC7" w14:textId="77777777" w:rsidR="009218D1" w:rsidRPr="00F175E3" w:rsidRDefault="009218D1" w:rsidP="00F175E3">
          <w:pPr>
            <w:spacing w:after="0"/>
            <w:rPr>
              <w:sz w:val="24"/>
              <w:szCs w:val="24"/>
            </w:rPr>
          </w:pPr>
        </w:p>
        <w:p w14:paraId="73BC537F" w14:textId="77777777" w:rsidR="00F175E3" w:rsidRDefault="00334AC1" w:rsidP="00F175E3">
          <w:pPr>
            <w:jc w:val="center"/>
            <w:rPr>
              <w:rFonts w:ascii="Arial Rounded MT Bold" w:hAnsi="Arial Rounded MT Bold" w:cstheme="minorHAnsi"/>
              <w:color w:val="ED7D31" w:themeColor="accent2"/>
              <w:sz w:val="40"/>
              <w:szCs w:val="56"/>
            </w:rPr>
          </w:pPr>
          <w:r>
            <w:br w:type="page"/>
          </w:r>
        </w:p>
        <w:p w14:paraId="1BD2324A" w14:textId="732CD70C" w:rsidR="00334AC1" w:rsidRDefault="00334AC1">
          <w:pPr>
            <w:spacing w:before="0" w:after="160" w:line="259" w:lineRule="auto"/>
            <w:jc w:val="left"/>
            <w:rPr>
              <w:rFonts w:ascii="Arial" w:eastAsiaTheme="minorEastAsia" w:hAnsi="Arial" w:cs="Arial"/>
              <w:b/>
              <w:kern w:val="28"/>
              <w:sz w:val="28"/>
              <w:szCs w:val="28"/>
              <w:lang w:eastAsia="fr-FR"/>
            </w:rPr>
          </w:pPr>
        </w:p>
        <w:p w14:paraId="586FF2CD" w14:textId="155C9524" w:rsidR="007031AC" w:rsidRDefault="00DC7343" w:rsidP="00C76978">
          <w:pPr>
            <w:pStyle w:val="Titreniveau3"/>
            <w:spacing w:after="0" w:line="240" w:lineRule="auto"/>
          </w:pPr>
        </w:p>
      </w:sdtContent>
    </w:sdt>
    <w:p w14:paraId="36FF0409" w14:textId="3C8C98FA" w:rsidR="00334AC1" w:rsidRPr="00334AC1" w:rsidRDefault="008254FA" w:rsidP="00334AC1">
      <w:pPr>
        <w:pStyle w:val="Titreniveau3"/>
        <w:numPr>
          <w:ilvl w:val="0"/>
          <w:numId w:val="2"/>
        </w:numPr>
        <w:spacing w:after="120"/>
        <w:rPr>
          <w:rFonts w:ascii="Marianne" w:hAnsi="Marianne"/>
          <w:sz w:val="20"/>
          <w:szCs w:val="20"/>
        </w:rPr>
      </w:pPr>
      <w:r w:rsidRPr="00FA1B3B">
        <w:t xml:space="preserve">Présentation </w:t>
      </w:r>
      <w:r w:rsidR="00426578">
        <w:t>d</w:t>
      </w:r>
      <w:r w:rsidR="00817BB4">
        <w:t xml:space="preserve">u </w:t>
      </w:r>
      <w:r w:rsidR="00334AC1">
        <w:t>demandeur</w:t>
      </w:r>
    </w:p>
    <w:p w14:paraId="7B332C41" w14:textId="78D5867C" w:rsidR="00334AC1" w:rsidRPr="00D83EAB" w:rsidRDefault="00334AC1" w:rsidP="00334AC1">
      <w:pPr>
        <w:pStyle w:val="Titre2"/>
        <w:rPr>
          <w:rFonts w:ascii="Arial" w:hAnsi="Arial" w:cs="Arial"/>
          <w:sz w:val="22"/>
        </w:rPr>
      </w:pPr>
      <w:bookmarkStart w:id="1" w:name="_Toc91841660"/>
      <w:r w:rsidRPr="00D83EAB">
        <w:rPr>
          <w:rFonts w:ascii="Arial" w:hAnsi="Arial" w:cs="Arial"/>
          <w:sz w:val="22"/>
        </w:rPr>
        <w:t>IDENTIFICATION DE LA STRUCTURE</w:t>
      </w:r>
      <w:bookmarkEnd w:id="1"/>
    </w:p>
    <w:p w14:paraId="7535B3D2" w14:textId="77777777" w:rsidR="00334AC1" w:rsidRPr="00B0616F" w:rsidRDefault="00334AC1" w:rsidP="00334AC1">
      <w:pPr>
        <w:pStyle w:val="Sansinterligne"/>
        <w:rPr>
          <w:rFonts w:ascii="Arial" w:hAnsi="Arial" w:cs="Arial"/>
        </w:rPr>
      </w:pPr>
    </w:p>
    <w:p w14:paraId="28406305" w14:textId="34C5B8E4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>Raison sociale</w:t>
      </w:r>
      <w:r>
        <w:rPr>
          <w:rFonts w:ascii="Arial" w:hAnsi="Arial" w:cs="Arial"/>
          <w:sz w:val="20"/>
          <w:szCs w:val="20"/>
        </w:rPr>
        <w:t xml:space="preserve"> </w:t>
      </w:r>
      <w:r w:rsidRPr="00CA2E7D">
        <w:rPr>
          <w:rFonts w:ascii="Arial" w:hAnsi="Arial" w:cs="Arial"/>
          <w:sz w:val="20"/>
          <w:szCs w:val="20"/>
        </w:rPr>
        <w:t xml:space="preserve">: </w:t>
      </w:r>
    </w:p>
    <w:p w14:paraId="492387AA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185E38" w14:textId="1F6DE3C1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 juridique</w:t>
      </w:r>
      <w:r w:rsidRPr="00CA2E7D">
        <w:rPr>
          <w:rFonts w:ascii="Arial" w:hAnsi="Arial" w:cs="Arial"/>
          <w:sz w:val="20"/>
          <w:szCs w:val="20"/>
        </w:rPr>
        <w:t xml:space="preserve"> : </w:t>
      </w:r>
    </w:p>
    <w:p w14:paraId="08E385E7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1B94B6A0" w14:textId="77777777" w:rsidR="00334AC1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  <w:szCs w:val="20"/>
          <w:lang w:val="en-US"/>
        </w:rPr>
      </w:pPr>
      <w:r w:rsidRPr="00CA2E7D">
        <w:rPr>
          <w:rFonts w:ascii="Arial" w:hAnsi="Arial" w:cs="Arial"/>
          <w:sz w:val="20"/>
          <w:szCs w:val="20"/>
          <w:lang w:val="en-US"/>
        </w:rPr>
        <w:t xml:space="preserve">N° FINESS </w:t>
      </w:r>
      <w:proofErr w:type="spellStart"/>
      <w:proofErr w:type="gramStart"/>
      <w:r w:rsidRPr="00CA2E7D">
        <w:rPr>
          <w:rFonts w:ascii="Arial" w:hAnsi="Arial" w:cs="Arial"/>
          <w:sz w:val="20"/>
          <w:szCs w:val="20"/>
          <w:lang w:val="en-US"/>
        </w:rPr>
        <w:t>géographique</w:t>
      </w:r>
      <w:proofErr w:type="spellEnd"/>
      <w:r w:rsidRPr="00CA2E7D">
        <w:rPr>
          <w:rFonts w:ascii="Arial" w:hAnsi="Arial" w:cs="Arial"/>
          <w:sz w:val="20"/>
          <w:szCs w:val="20"/>
          <w:lang w:val="en-US"/>
        </w:rPr>
        <w:t> :</w:t>
      </w:r>
      <w:proofErr w:type="gramEnd"/>
      <w:r w:rsidRPr="00CA2E7D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CA2E7D">
        <w:rPr>
          <w:rFonts w:ascii="Arial" w:hAnsi="Arial" w:cs="Arial"/>
          <w:color w:val="000000"/>
          <w:sz w:val="20"/>
          <w:szCs w:val="20"/>
          <w:lang w:val="en-US"/>
        </w:rPr>
        <w:t>I_</w:t>
      </w:r>
      <w:proofErr w:type="gramEnd"/>
      <w:r w:rsidRPr="00CA2E7D">
        <w:rPr>
          <w:rFonts w:ascii="Arial" w:hAnsi="Arial" w:cs="Arial"/>
          <w:color w:val="000000"/>
          <w:sz w:val="20"/>
          <w:szCs w:val="20"/>
          <w:lang w:val="en-US"/>
        </w:rPr>
        <w:t>_I__I__I__I__I__I__I__I__I</w:t>
      </w:r>
    </w:p>
    <w:p w14:paraId="332EEB72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2A0B4DA8" w14:textId="77777777" w:rsidR="00334AC1" w:rsidRPr="00CA2E7D" w:rsidRDefault="00334AC1" w:rsidP="003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en-US"/>
        </w:rPr>
      </w:pPr>
      <w:r w:rsidRPr="00CA2E7D">
        <w:rPr>
          <w:rFonts w:ascii="Arial" w:hAnsi="Arial" w:cs="Arial"/>
          <w:szCs w:val="20"/>
          <w:lang w:val="en-US"/>
        </w:rPr>
        <w:t xml:space="preserve">N° FINESS </w:t>
      </w:r>
      <w:proofErr w:type="spellStart"/>
      <w:proofErr w:type="gramStart"/>
      <w:r w:rsidRPr="00CA2E7D">
        <w:rPr>
          <w:rFonts w:ascii="Arial" w:hAnsi="Arial" w:cs="Arial"/>
          <w:szCs w:val="20"/>
          <w:lang w:val="en-US"/>
        </w:rPr>
        <w:t>juridique</w:t>
      </w:r>
      <w:proofErr w:type="spellEnd"/>
      <w:r w:rsidRPr="00CA2E7D">
        <w:rPr>
          <w:rFonts w:ascii="Arial" w:hAnsi="Arial" w:cs="Arial"/>
          <w:szCs w:val="20"/>
          <w:lang w:val="en-US"/>
        </w:rPr>
        <w:t> :</w:t>
      </w:r>
      <w:proofErr w:type="gramEnd"/>
      <w:r w:rsidRPr="00CA2E7D">
        <w:rPr>
          <w:rFonts w:ascii="Arial" w:hAnsi="Arial" w:cs="Arial"/>
          <w:szCs w:val="20"/>
          <w:lang w:val="en-US"/>
        </w:rPr>
        <w:t xml:space="preserve"> </w:t>
      </w:r>
      <w:r w:rsidRPr="00CA2E7D">
        <w:rPr>
          <w:rFonts w:ascii="Arial" w:hAnsi="Arial" w:cs="Arial"/>
          <w:color w:val="000000"/>
          <w:szCs w:val="20"/>
          <w:lang w:val="en-US"/>
        </w:rPr>
        <w:t>I__I__I__I__I__I__I__I__I__I</w:t>
      </w:r>
    </w:p>
    <w:p w14:paraId="26FC5161" w14:textId="77777777" w:rsidR="00334AC1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EAEE653" w14:textId="2052E3DD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Adresse : </w:t>
      </w:r>
    </w:p>
    <w:p w14:paraId="66C6ABC8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>Code postal :</w:t>
      </w:r>
    </w:p>
    <w:p w14:paraId="6EB9093F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Commune : </w:t>
      </w:r>
    </w:p>
    <w:p w14:paraId="4BA49DD0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5470C02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>Adresse de correspondance, si différente :</w:t>
      </w:r>
    </w:p>
    <w:p w14:paraId="11A45B3B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>Code postal :</w:t>
      </w:r>
    </w:p>
    <w:p w14:paraId="694CAA3E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Commune : </w:t>
      </w:r>
    </w:p>
    <w:p w14:paraId="3D2BF520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A6795FA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Téléphone : </w:t>
      </w:r>
    </w:p>
    <w:p w14:paraId="52F1915A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8621B5D" w14:textId="77777777" w:rsidR="00334AC1" w:rsidRPr="00CA2E7D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Courriel : </w:t>
      </w:r>
    </w:p>
    <w:p w14:paraId="06C08752" w14:textId="77777777" w:rsidR="00334AC1" w:rsidRPr="00B0616F" w:rsidRDefault="00334AC1" w:rsidP="00334AC1">
      <w:pPr>
        <w:pStyle w:val="Sansinterligne"/>
        <w:rPr>
          <w:rFonts w:ascii="Arial" w:hAnsi="Arial" w:cs="Arial"/>
        </w:rPr>
      </w:pPr>
    </w:p>
    <w:p w14:paraId="231401AC" w14:textId="77777777" w:rsidR="00334AC1" w:rsidRPr="00B0616F" w:rsidRDefault="00334AC1" w:rsidP="00334AC1">
      <w:pPr>
        <w:pStyle w:val="Sansinterligne"/>
        <w:rPr>
          <w:rFonts w:ascii="Arial" w:hAnsi="Arial" w:cs="Arial"/>
          <w:sz w:val="10"/>
        </w:rPr>
      </w:pPr>
    </w:p>
    <w:p w14:paraId="5190F5C1" w14:textId="77777777" w:rsidR="00334AC1" w:rsidRPr="00D83EAB" w:rsidRDefault="00334AC1" w:rsidP="00334AC1">
      <w:pPr>
        <w:pStyle w:val="Titre2"/>
        <w:rPr>
          <w:rFonts w:ascii="Arial" w:hAnsi="Arial" w:cs="Arial"/>
          <w:sz w:val="22"/>
        </w:rPr>
      </w:pPr>
      <w:bookmarkStart w:id="2" w:name="_Toc91841661"/>
      <w:r w:rsidRPr="00D83EAB">
        <w:rPr>
          <w:rFonts w:ascii="Arial" w:hAnsi="Arial" w:cs="Arial"/>
          <w:sz w:val="22"/>
        </w:rPr>
        <w:t>IDENTIFICATION DU REPRÉSENTANT LÉGAL</w:t>
      </w:r>
      <w:bookmarkEnd w:id="2"/>
      <w:r>
        <w:rPr>
          <w:rFonts w:ascii="Arial" w:hAnsi="Arial" w:cs="Arial"/>
          <w:sz w:val="22"/>
        </w:rPr>
        <w:t xml:space="preserve"> DU PORTEUR</w:t>
      </w:r>
    </w:p>
    <w:p w14:paraId="4130D7E3" w14:textId="77777777" w:rsidR="00334AC1" w:rsidRPr="00B0616F" w:rsidRDefault="00334AC1" w:rsidP="00334AC1">
      <w:pPr>
        <w:pStyle w:val="Sansinterligne"/>
        <w:rPr>
          <w:rFonts w:ascii="Arial" w:hAnsi="Arial" w:cs="Arial"/>
        </w:rPr>
      </w:pPr>
    </w:p>
    <w:p w14:paraId="09D6F317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Prénom : </w:t>
      </w:r>
    </w:p>
    <w:p w14:paraId="163861BF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C0A8C32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 :</w:t>
      </w:r>
    </w:p>
    <w:p w14:paraId="0BB1094C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21BE65C1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Fonction : </w:t>
      </w:r>
    </w:p>
    <w:p w14:paraId="205258FC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22C740C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Téléphone : </w:t>
      </w:r>
    </w:p>
    <w:p w14:paraId="4E6CA230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896DD43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0EB3144E" w14:textId="77777777" w:rsidR="00334AC1" w:rsidRPr="00B0616F" w:rsidRDefault="00334AC1" w:rsidP="00334AC1">
      <w:pPr>
        <w:pStyle w:val="Sansinterligne"/>
        <w:rPr>
          <w:rFonts w:ascii="Arial" w:hAnsi="Arial" w:cs="Arial"/>
        </w:rPr>
      </w:pPr>
    </w:p>
    <w:p w14:paraId="071EBA53" w14:textId="77777777" w:rsidR="00334AC1" w:rsidRPr="00B0616F" w:rsidRDefault="00334AC1" w:rsidP="00334AC1">
      <w:pPr>
        <w:pStyle w:val="Sansinterligne"/>
        <w:rPr>
          <w:rFonts w:ascii="Arial" w:hAnsi="Arial" w:cs="Arial"/>
          <w:sz w:val="10"/>
        </w:rPr>
      </w:pPr>
    </w:p>
    <w:p w14:paraId="40DEA84B" w14:textId="38CAC3A4" w:rsidR="00334AC1" w:rsidRPr="00D83EAB" w:rsidRDefault="00334AC1" w:rsidP="00334AC1">
      <w:pPr>
        <w:pStyle w:val="Titre2"/>
        <w:rPr>
          <w:rFonts w:ascii="Arial" w:hAnsi="Arial" w:cs="Arial"/>
          <w:sz w:val="22"/>
        </w:rPr>
      </w:pPr>
      <w:bookmarkStart w:id="3" w:name="_Toc91841662"/>
      <w:r w:rsidRPr="00D83EAB">
        <w:rPr>
          <w:rFonts w:ascii="Arial" w:hAnsi="Arial" w:cs="Arial"/>
          <w:sz w:val="22"/>
        </w:rPr>
        <w:t>RESPONSABLE DU PROJET (si différent du représentant légal)</w:t>
      </w:r>
      <w:bookmarkEnd w:id="3"/>
    </w:p>
    <w:p w14:paraId="38EB0A2E" w14:textId="77777777" w:rsidR="00334AC1" w:rsidRPr="00B0616F" w:rsidRDefault="00334AC1" w:rsidP="00334AC1">
      <w:pPr>
        <w:pStyle w:val="Sansinterligne"/>
        <w:rPr>
          <w:rFonts w:ascii="Arial" w:hAnsi="Arial" w:cs="Arial"/>
        </w:rPr>
      </w:pPr>
    </w:p>
    <w:p w14:paraId="2BF264BF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Prénom :</w:t>
      </w:r>
    </w:p>
    <w:p w14:paraId="0D0FCBA8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2049E76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 :</w:t>
      </w:r>
    </w:p>
    <w:p w14:paraId="763FD1B5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95CF97B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Fonction :</w:t>
      </w:r>
    </w:p>
    <w:p w14:paraId="4EDB8660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6BEEE89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Téléphone :</w:t>
      </w:r>
    </w:p>
    <w:p w14:paraId="75D1D98E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E9409FC" w14:textId="77777777" w:rsidR="00334AC1" w:rsidRPr="00B0616F" w:rsidRDefault="00334AC1" w:rsidP="00334AC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43498F29" w14:textId="10DA835A" w:rsidR="00817BB4" w:rsidRDefault="00817BB4">
      <w:pPr>
        <w:spacing w:before="0" w:after="160" w:line="259" w:lineRule="auto"/>
        <w:jc w:val="left"/>
      </w:pPr>
      <w:r>
        <w:br w:type="page"/>
      </w:r>
    </w:p>
    <w:p w14:paraId="29EDC66C" w14:textId="77777777" w:rsidR="00465325" w:rsidRDefault="00465325" w:rsidP="0040568A"/>
    <w:p w14:paraId="51FD18A0" w14:textId="4C4D98F5" w:rsidR="003448C7" w:rsidRPr="00334AC1" w:rsidRDefault="00817BB4" w:rsidP="003448C7">
      <w:pPr>
        <w:pStyle w:val="Titreniveau3"/>
        <w:numPr>
          <w:ilvl w:val="0"/>
          <w:numId w:val="2"/>
        </w:numPr>
      </w:pPr>
      <w:bookmarkStart w:id="4" w:name="_Hlk227578675"/>
      <w:r>
        <w:t>Modalités d’organisation mises en œuvre pour répondre à l’objectif</w:t>
      </w:r>
    </w:p>
    <w:tbl>
      <w:tblPr>
        <w:tblStyle w:val="Grilledutableau"/>
        <w:tblW w:w="9661" w:type="dxa"/>
        <w:tblLook w:val="04A0" w:firstRow="1" w:lastRow="0" w:firstColumn="1" w:lastColumn="0" w:noHBand="0" w:noVBand="1"/>
      </w:tblPr>
      <w:tblGrid>
        <w:gridCol w:w="9661"/>
      </w:tblGrid>
      <w:tr w:rsidR="003448C7" w:rsidRPr="00753B2D" w14:paraId="5775C605" w14:textId="77777777" w:rsidTr="00334AC1">
        <w:trPr>
          <w:trHeight w:val="11280"/>
        </w:trPr>
        <w:tc>
          <w:tcPr>
            <w:tcW w:w="9661" w:type="dxa"/>
          </w:tcPr>
          <w:p w14:paraId="1DC2DBC5" w14:textId="4BD09461" w:rsidR="003448C7" w:rsidRPr="00753B2D" w:rsidRDefault="003448C7" w:rsidP="003448C7">
            <w:pPr>
              <w:rPr>
                <w:rFonts w:ascii="Arial" w:hAnsi="Arial" w:cs="Arial"/>
                <w:szCs w:val="20"/>
                <w:lang w:eastAsia="fr-FR"/>
              </w:rPr>
            </w:pPr>
          </w:p>
        </w:tc>
      </w:tr>
      <w:bookmarkEnd w:id="4"/>
    </w:tbl>
    <w:p w14:paraId="274B602A" w14:textId="366D0946" w:rsidR="00334AC1" w:rsidRDefault="00334AC1" w:rsidP="003448C7">
      <w:pPr>
        <w:rPr>
          <w:lang w:eastAsia="fr-FR"/>
        </w:rPr>
      </w:pPr>
    </w:p>
    <w:p w14:paraId="1009917B" w14:textId="77777777" w:rsidR="00334AC1" w:rsidRDefault="00334AC1">
      <w:pPr>
        <w:spacing w:before="0" w:after="160" w:line="259" w:lineRule="auto"/>
        <w:jc w:val="left"/>
        <w:rPr>
          <w:lang w:eastAsia="fr-FR"/>
        </w:rPr>
      </w:pPr>
      <w:r>
        <w:rPr>
          <w:lang w:eastAsia="fr-FR"/>
        </w:rPr>
        <w:br w:type="page"/>
      </w:r>
    </w:p>
    <w:p w14:paraId="561A9DFD" w14:textId="3F7C977A" w:rsidR="00334AC1" w:rsidRPr="00334AC1" w:rsidRDefault="00334AC1" w:rsidP="00334AC1">
      <w:pPr>
        <w:pStyle w:val="Titreniveau3"/>
        <w:numPr>
          <w:ilvl w:val="0"/>
          <w:numId w:val="2"/>
        </w:numPr>
      </w:pPr>
      <w:r>
        <w:lastRenderedPageBreak/>
        <w:t>Budget prévisionnel</w:t>
      </w:r>
    </w:p>
    <w:tbl>
      <w:tblPr>
        <w:tblStyle w:val="Grilledutableau"/>
        <w:tblW w:w="9661" w:type="dxa"/>
        <w:tblLook w:val="04A0" w:firstRow="1" w:lastRow="0" w:firstColumn="1" w:lastColumn="0" w:noHBand="0" w:noVBand="1"/>
      </w:tblPr>
      <w:tblGrid>
        <w:gridCol w:w="9661"/>
      </w:tblGrid>
      <w:tr w:rsidR="00334AC1" w:rsidRPr="00753B2D" w14:paraId="6C854EF3" w14:textId="77777777" w:rsidTr="00334AC1">
        <w:trPr>
          <w:trHeight w:val="12144"/>
        </w:trPr>
        <w:tc>
          <w:tcPr>
            <w:tcW w:w="9661" w:type="dxa"/>
          </w:tcPr>
          <w:p w14:paraId="562BE1E1" w14:textId="77777777" w:rsidR="00334AC1" w:rsidRPr="00753B2D" w:rsidRDefault="00334AC1" w:rsidP="00FA705B">
            <w:pPr>
              <w:rPr>
                <w:rFonts w:ascii="Arial" w:hAnsi="Arial" w:cs="Arial"/>
                <w:szCs w:val="20"/>
                <w:lang w:eastAsia="fr-FR"/>
              </w:rPr>
            </w:pPr>
          </w:p>
        </w:tc>
      </w:tr>
    </w:tbl>
    <w:p w14:paraId="407355FC" w14:textId="4927F340" w:rsidR="00334AC1" w:rsidRPr="00334AC1" w:rsidRDefault="00334AC1" w:rsidP="00334AC1">
      <w:pPr>
        <w:pStyle w:val="Titreniveau3"/>
        <w:numPr>
          <w:ilvl w:val="0"/>
          <w:numId w:val="2"/>
        </w:numPr>
      </w:pPr>
      <w:r>
        <w:br w:type="page"/>
      </w:r>
      <w:r>
        <w:lastRenderedPageBreak/>
        <w:t xml:space="preserve">Calendrier de mise en œuvre </w:t>
      </w:r>
    </w:p>
    <w:tbl>
      <w:tblPr>
        <w:tblStyle w:val="Grilledutableau"/>
        <w:tblW w:w="9661" w:type="dxa"/>
        <w:tblLook w:val="04A0" w:firstRow="1" w:lastRow="0" w:firstColumn="1" w:lastColumn="0" w:noHBand="0" w:noVBand="1"/>
      </w:tblPr>
      <w:tblGrid>
        <w:gridCol w:w="9661"/>
      </w:tblGrid>
      <w:tr w:rsidR="00334AC1" w:rsidRPr="00753B2D" w14:paraId="2D5A53C6" w14:textId="77777777" w:rsidTr="00334AC1">
        <w:trPr>
          <w:trHeight w:val="12144"/>
        </w:trPr>
        <w:tc>
          <w:tcPr>
            <w:tcW w:w="9661" w:type="dxa"/>
          </w:tcPr>
          <w:p w14:paraId="23B68D60" w14:textId="77777777" w:rsidR="00334AC1" w:rsidRPr="00753B2D" w:rsidRDefault="00334AC1" w:rsidP="00FA705B">
            <w:pPr>
              <w:rPr>
                <w:rFonts w:ascii="Arial" w:hAnsi="Arial" w:cs="Arial"/>
                <w:szCs w:val="20"/>
                <w:lang w:eastAsia="fr-FR"/>
              </w:rPr>
            </w:pPr>
          </w:p>
        </w:tc>
      </w:tr>
    </w:tbl>
    <w:p w14:paraId="12184483" w14:textId="77777777" w:rsidR="00334AC1" w:rsidRDefault="00334AC1">
      <w:pPr>
        <w:spacing w:before="0" w:after="160" w:line="259" w:lineRule="auto"/>
        <w:jc w:val="left"/>
        <w:rPr>
          <w:lang w:eastAsia="fr-FR"/>
        </w:rPr>
      </w:pPr>
    </w:p>
    <w:p w14:paraId="20C13F6A" w14:textId="77777777" w:rsidR="00334AC1" w:rsidRDefault="00334AC1">
      <w:pPr>
        <w:spacing w:before="0" w:after="160" w:line="259" w:lineRule="auto"/>
        <w:jc w:val="left"/>
        <w:rPr>
          <w:lang w:eastAsia="fr-FR"/>
        </w:rPr>
      </w:pPr>
      <w:r>
        <w:rPr>
          <w:lang w:eastAsia="fr-FR"/>
        </w:rPr>
        <w:br w:type="page"/>
      </w:r>
    </w:p>
    <w:p w14:paraId="30AA8E44" w14:textId="64E50E9C" w:rsidR="00334AC1" w:rsidRPr="00334AC1" w:rsidRDefault="00334AC1" w:rsidP="00334AC1">
      <w:pPr>
        <w:pStyle w:val="Titreniveau3"/>
        <w:numPr>
          <w:ilvl w:val="0"/>
          <w:numId w:val="2"/>
        </w:numPr>
      </w:pPr>
      <w:r>
        <w:lastRenderedPageBreak/>
        <w:t xml:space="preserve">Indicateurs de suivi du projet </w:t>
      </w:r>
    </w:p>
    <w:tbl>
      <w:tblPr>
        <w:tblStyle w:val="Grilledutableau"/>
        <w:tblW w:w="9661" w:type="dxa"/>
        <w:tblLook w:val="04A0" w:firstRow="1" w:lastRow="0" w:firstColumn="1" w:lastColumn="0" w:noHBand="0" w:noVBand="1"/>
      </w:tblPr>
      <w:tblGrid>
        <w:gridCol w:w="9661"/>
      </w:tblGrid>
      <w:tr w:rsidR="00334AC1" w:rsidRPr="00753B2D" w14:paraId="6D210FAE" w14:textId="77777777" w:rsidTr="00334AC1">
        <w:trPr>
          <w:trHeight w:val="12286"/>
        </w:trPr>
        <w:tc>
          <w:tcPr>
            <w:tcW w:w="9661" w:type="dxa"/>
          </w:tcPr>
          <w:p w14:paraId="1A20887E" w14:textId="77777777" w:rsidR="00334AC1" w:rsidRPr="00753B2D" w:rsidRDefault="00334AC1" w:rsidP="00FA705B">
            <w:pPr>
              <w:rPr>
                <w:rFonts w:ascii="Arial" w:hAnsi="Arial" w:cs="Arial"/>
                <w:szCs w:val="20"/>
                <w:lang w:eastAsia="fr-FR"/>
              </w:rPr>
            </w:pPr>
          </w:p>
        </w:tc>
      </w:tr>
    </w:tbl>
    <w:p w14:paraId="223886A7" w14:textId="159907B4" w:rsidR="00E608B6" w:rsidRPr="00E608B6" w:rsidRDefault="00E608B6" w:rsidP="00334AC1">
      <w:pPr>
        <w:spacing w:before="0" w:after="160" w:line="259" w:lineRule="auto"/>
        <w:jc w:val="left"/>
        <w:rPr>
          <w:lang w:eastAsia="fr-FR"/>
        </w:rPr>
      </w:pPr>
    </w:p>
    <w:sectPr w:rsidR="00E608B6" w:rsidRPr="00E6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A35D" w14:textId="77777777" w:rsidR="0040568A" w:rsidRDefault="0040568A" w:rsidP="0040568A">
      <w:pPr>
        <w:spacing w:before="0" w:after="0" w:line="240" w:lineRule="auto"/>
      </w:pPr>
      <w:r>
        <w:separator/>
      </w:r>
    </w:p>
  </w:endnote>
  <w:endnote w:type="continuationSeparator" w:id="0">
    <w:p w14:paraId="26CACE02" w14:textId="77777777" w:rsidR="0040568A" w:rsidRDefault="0040568A" w:rsidP="004056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FFC000" w:themeColor="accent4"/>
      </w:tblBorders>
      <w:tblLook w:val="04A0" w:firstRow="1" w:lastRow="0" w:firstColumn="1" w:lastColumn="0" w:noHBand="0" w:noVBand="1"/>
    </w:tblPr>
    <w:tblGrid>
      <w:gridCol w:w="2594"/>
      <w:gridCol w:w="6053"/>
    </w:tblGrid>
    <w:tr w:rsidR="00170530" w14:paraId="64CC9237" w14:textId="77777777">
      <w:trPr>
        <w:trHeight w:val="360"/>
      </w:trPr>
      <w:tc>
        <w:tcPr>
          <w:tcW w:w="1500" w:type="pct"/>
          <w:shd w:val="clear" w:color="auto" w:fill="FFC000" w:themeFill="accent4"/>
        </w:tcPr>
        <w:p w14:paraId="230A2984" w14:textId="77777777" w:rsidR="00800741" w:rsidRDefault="00800741">
          <w:pPr>
            <w:pStyle w:val="Pieddepag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D7778C">
            <w:rPr>
              <w:noProof/>
              <w:color w:val="FFFFFF" w:themeColor="background1"/>
            </w:rPr>
            <w:t>36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57E77050" w14:textId="77777777" w:rsidR="00800741" w:rsidRDefault="00800741">
          <w:pPr>
            <w:pStyle w:val="Pieddepage"/>
          </w:pPr>
        </w:p>
      </w:tc>
    </w:tr>
  </w:tbl>
  <w:p w14:paraId="17122A10" w14:textId="77777777" w:rsidR="00800741" w:rsidRDefault="008007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A4BC" w14:textId="3FC0B5AB" w:rsidR="00800741" w:rsidRPr="001B7F25" w:rsidRDefault="00800741">
    <w:pPr>
      <w:pStyle w:val="Pieddepage"/>
      <w:rPr>
        <w:rFonts w:ascii="Arial" w:hAnsi="Arial" w:cs="Arial"/>
        <w:b/>
        <w:bCs/>
        <w:sz w:val="22"/>
        <w:szCs w:val="20"/>
      </w:rPr>
    </w:pPr>
    <w:r w:rsidRPr="001B7F25">
      <w:rPr>
        <w:rFonts w:ascii="Arial" w:hAnsi="Arial" w:cs="Arial"/>
        <w:b/>
        <w:bCs/>
        <w:noProof/>
        <w:lang w:eastAsia="fr-FR"/>
      </w:rPr>
      <mc:AlternateContent>
        <mc:Choice Requires="wps">
          <w:drawing>
            <wp:anchor distT="91440" distB="91440" distL="114300" distR="114300" simplePos="0" relativeHeight="251664384" behindDoc="1" locked="0" layoutInCell="1" allowOverlap="1" wp14:anchorId="51CD1123" wp14:editId="43175883">
              <wp:simplePos x="0" y="0"/>
              <wp:positionH relativeFrom="margin">
                <wp:align>left</wp:align>
              </wp:positionH>
              <wp:positionV relativeFrom="bottomMargin">
                <wp:posOffset>42545</wp:posOffset>
              </wp:positionV>
              <wp:extent cx="5488305" cy="36195"/>
              <wp:effectExtent l="0" t="0" r="14605" b="20955"/>
              <wp:wrapSquare wrapText="bothSides"/>
              <wp:docPr id="1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7030A0"/>
                        </a:solidFill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90CDB" id="Rectangle 41" o:spid="_x0000_s1026" style="position:absolute;margin-left:0;margin-top:3.35pt;width:432.15pt;height:2.85pt;z-index:-251652096;visibility:visible;mso-wrap-style:square;mso-width-percent:1000;mso-height-percent:0;mso-wrap-distance-left:9pt;mso-wrap-distance-top:7.2pt;mso-wrap-distance-right:9pt;mso-wrap-distance-bottom:7.2pt;mso-position-horizontal:left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" fillcolor="#7030a0" strokecolor="#7030a0">
              <v:path arrowok="t"/>
              <w10:wrap type="square" anchorx="margin" anchory="margin"/>
            </v:rect>
          </w:pict>
        </mc:Fallback>
      </mc:AlternateContent>
    </w:r>
    <w:r w:rsidRPr="001B7F25">
      <w:rPr>
        <w:rFonts w:ascii="Arial" w:hAnsi="Arial" w:cs="Arial"/>
        <w:b/>
        <w:bCs/>
        <w:noProof/>
        <w:sz w:val="2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B6989" wp14:editId="57FCA5B4">
              <wp:simplePos x="0" y="0"/>
              <wp:positionH relativeFrom="margin">
                <wp:posOffset>3982085</wp:posOffset>
              </wp:positionH>
              <wp:positionV relativeFrom="bottomMargin">
                <wp:posOffset>144780</wp:posOffset>
              </wp:positionV>
              <wp:extent cx="1508760" cy="304800"/>
              <wp:effectExtent l="0" t="0" r="0" b="0"/>
              <wp:wrapNone/>
              <wp:docPr id="2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8CD0B6" w14:textId="77777777" w:rsidR="00800741" w:rsidRPr="0068796B" w:rsidRDefault="00800741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</w:pPr>
                          <w:r w:rsidRPr="0068796B"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  <w:fldChar w:fldCharType="begin"/>
                          </w:r>
                          <w:r w:rsidRPr="0068796B"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  <w:instrText>PAGE  \* Arabic  \* MERGEFORMAT</w:instrText>
                          </w:r>
                          <w:r w:rsidRPr="0068796B"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  <w:fldChar w:fldCharType="separate"/>
                          </w:r>
                          <w:r w:rsidRPr="0068796B">
                            <w:rPr>
                              <w:rFonts w:asciiTheme="majorHAnsi" w:hAnsiTheme="majorHAnsi"/>
                              <w:b/>
                              <w:noProof/>
                              <w:sz w:val="22"/>
                            </w:rPr>
                            <w:t>20</w:t>
                          </w:r>
                          <w:r w:rsidRPr="0068796B"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B6989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8" type="#_x0000_t202" style="position:absolute;left:0;text-align:left;margin-left:313.55pt;margin-top:11.4pt;width:118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" filled="f" stroked="f" strokeweight=".5pt">
              <v:textbox>
                <w:txbxContent>
                  <w:p w14:paraId="338CD0B6" w14:textId="77777777" w:rsidR="00800741" w:rsidRPr="0068796B" w:rsidRDefault="00800741">
                    <w:pPr>
                      <w:pStyle w:val="Pieddepage"/>
                      <w:jc w:val="right"/>
                      <w:rPr>
                        <w:rFonts w:asciiTheme="majorHAnsi" w:hAnsiTheme="majorHAnsi"/>
                        <w:b/>
                        <w:sz w:val="22"/>
                      </w:rPr>
                    </w:pPr>
                    <w:r w:rsidRPr="0068796B">
                      <w:rPr>
                        <w:rFonts w:asciiTheme="majorHAnsi" w:hAnsiTheme="majorHAnsi"/>
                        <w:b/>
                        <w:sz w:val="22"/>
                      </w:rPr>
                      <w:fldChar w:fldCharType="begin"/>
                    </w:r>
                    <w:r w:rsidRPr="0068796B">
                      <w:rPr>
                        <w:rFonts w:asciiTheme="majorHAnsi" w:hAnsiTheme="majorHAnsi"/>
                        <w:b/>
                        <w:sz w:val="22"/>
                      </w:rPr>
                      <w:instrText>PAGE  \* Arabic  \* MERGEFORMAT</w:instrText>
                    </w:r>
                    <w:r w:rsidRPr="0068796B">
                      <w:rPr>
                        <w:rFonts w:asciiTheme="majorHAnsi" w:hAnsiTheme="majorHAnsi"/>
                        <w:b/>
                        <w:sz w:val="22"/>
                      </w:rPr>
                      <w:fldChar w:fldCharType="separate"/>
                    </w:r>
                    <w:r w:rsidRPr="0068796B">
                      <w:rPr>
                        <w:rFonts w:asciiTheme="majorHAnsi" w:hAnsiTheme="majorHAnsi"/>
                        <w:b/>
                        <w:noProof/>
                        <w:sz w:val="22"/>
                      </w:rPr>
                      <w:t>20</w:t>
                    </w:r>
                    <w:r w:rsidRPr="0068796B">
                      <w:rPr>
                        <w:rFonts w:asciiTheme="majorHAnsi" w:hAnsiTheme="majorHAnsi"/>
                        <w:b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65325" w:rsidRPr="001B7F25">
      <w:rPr>
        <w:rFonts w:ascii="Arial" w:hAnsi="Arial" w:cs="Arial"/>
        <w:b/>
        <w:bCs/>
        <w:szCs w:val="20"/>
      </w:rPr>
      <w:t>Dossier de candidature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0F40" w14:textId="77777777" w:rsidR="00800741" w:rsidRDefault="00800741" w:rsidP="00B231CF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FAB7" w14:textId="77777777" w:rsidR="0040568A" w:rsidRDefault="0040568A" w:rsidP="0040568A">
      <w:pPr>
        <w:spacing w:before="0" w:after="0" w:line="240" w:lineRule="auto"/>
      </w:pPr>
      <w:r>
        <w:separator/>
      </w:r>
    </w:p>
  </w:footnote>
  <w:footnote w:type="continuationSeparator" w:id="0">
    <w:p w14:paraId="05BA1A3D" w14:textId="77777777" w:rsidR="0040568A" w:rsidRDefault="0040568A" w:rsidP="004056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16A0" w14:textId="73FF0B37" w:rsidR="00800741" w:rsidRDefault="008254FA">
    <w:pPr>
      <w:pStyle w:val="En-tte"/>
      <w:jc w:val="right"/>
      <w:rPr>
        <w:color w:val="5B9BD5" w:themeColor="accent1"/>
      </w:rPr>
    </w:pPr>
    <w:r>
      <w:rPr>
        <w:noProof/>
        <w:color w:val="5B9BD5" w:themeColor="accent1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5E291B" wp14:editId="03287D0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3325" cy="619125"/>
              <wp:effectExtent l="0" t="0" r="2857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6191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522514" w14:textId="5C247AEC" w:rsidR="008254FA" w:rsidRPr="00170530" w:rsidRDefault="008254FA" w:rsidP="00E51444">
                          <w:pPr>
                            <w:spacing w:before="240" w:after="240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</w:pPr>
                          <w:r w:rsidRPr="00170530"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 xml:space="preserve">Appel à manifestation d’intérêt – </w:t>
                          </w:r>
                          <w:r w:rsidR="00817BB4" w:rsidRPr="00817BB4"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>Améliorer le repérage des personnes âgées fragiles vivant à domicile par les équipes préhospitalières</w:t>
                          </w:r>
                        </w:p>
                        <w:p w14:paraId="6D4B7731" w14:textId="77777777" w:rsidR="008254FA" w:rsidRDefault="008254FA" w:rsidP="008254FA">
                          <w:pPr>
                            <w:jc w:val="left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A5E291B" id="Rectangle 4" o:spid="_x0000_s1027" style="position:absolute;left:0;text-align:left;margin-left:0;margin-top:0;width:594.75pt;height:48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" fillcolor="#ed7d31 [3205]" strokecolor="white [3212]" strokeweight="1pt">
              <v:path arrowok="t"/>
              <v:textbox>
                <w:txbxContent>
                  <w:p w14:paraId="43522514" w14:textId="5C247AEC" w:rsidR="008254FA" w:rsidRPr="00170530" w:rsidRDefault="008254FA" w:rsidP="00E51444">
                    <w:pPr>
                      <w:spacing w:before="240" w:after="240"/>
                      <w:jc w:val="center"/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</w:pPr>
                    <w:r w:rsidRPr="00170530"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 xml:space="preserve">Appel à manifestation d’intérêt – </w:t>
                    </w:r>
                    <w:r w:rsidR="00817BB4" w:rsidRPr="00817BB4"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>Améliorer le repérage des personnes âgées fragiles vivant à domicile par les équipes préhospitalières</w:t>
                    </w:r>
                  </w:p>
                  <w:p w14:paraId="6D4B7731" w14:textId="77777777" w:rsidR="008254FA" w:rsidRDefault="008254FA" w:rsidP="008254FA">
                    <w:pPr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E3BFE9F" w14:textId="77777777" w:rsidR="00800741" w:rsidRDefault="00800741" w:rsidP="00305EC8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F3BB" w14:textId="77777777" w:rsidR="00800741" w:rsidRDefault="00800741" w:rsidP="00947710">
    <w:pPr>
      <w:pStyle w:val="En-tte"/>
      <w:jc w:val="right"/>
      <w:rPr>
        <w:color w:val="5B9BD5" w:themeColor="accent1"/>
      </w:rPr>
    </w:pPr>
  </w:p>
  <w:p w14:paraId="74A83C20" w14:textId="77777777" w:rsidR="00800741" w:rsidRPr="00947710" w:rsidRDefault="00800741" w:rsidP="009477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7E1"/>
    <w:multiLevelType w:val="hybridMultilevel"/>
    <w:tmpl w:val="0C627F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9000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749"/>
    <w:multiLevelType w:val="hybridMultilevel"/>
    <w:tmpl w:val="677A32B6"/>
    <w:lvl w:ilvl="0" w:tplc="2F72A8C6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34A"/>
    <w:multiLevelType w:val="hybridMultilevel"/>
    <w:tmpl w:val="E9282E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78F1"/>
    <w:multiLevelType w:val="multilevel"/>
    <w:tmpl w:val="DB70ED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7F3971"/>
    <w:multiLevelType w:val="hybridMultilevel"/>
    <w:tmpl w:val="EF4001B0"/>
    <w:lvl w:ilvl="0" w:tplc="0A223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26DF"/>
    <w:multiLevelType w:val="hybridMultilevel"/>
    <w:tmpl w:val="F274EE3C"/>
    <w:lvl w:ilvl="0" w:tplc="4A90002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2DE5DFC"/>
    <w:multiLevelType w:val="multilevel"/>
    <w:tmpl w:val="B6DA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B6EEF"/>
    <w:multiLevelType w:val="hybridMultilevel"/>
    <w:tmpl w:val="461640EA"/>
    <w:lvl w:ilvl="0" w:tplc="4A900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62F50"/>
    <w:multiLevelType w:val="hybridMultilevel"/>
    <w:tmpl w:val="DFB84D4E"/>
    <w:lvl w:ilvl="0" w:tplc="FFFFFFFF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D3D4C"/>
    <w:multiLevelType w:val="hybridMultilevel"/>
    <w:tmpl w:val="A23671A4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6B5ECD"/>
    <w:multiLevelType w:val="multilevel"/>
    <w:tmpl w:val="524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E6D4D"/>
    <w:multiLevelType w:val="hybridMultilevel"/>
    <w:tmpl w:val="7090C2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9694D"/>
    <w:multiLevelType w:val="hybridMultilevel"/>
    <w:tmpl w:val="CBAAB1EA"/>
    <w:lvl w:ilvl="0" w:tplc="0A223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637B"/>
    <w:multiLevelType w:val="hybridMultilevel"/>
    <w:tmpl w:val="D67284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2331">
    <w:abstractNumId w:val="8"/>
  </w:num>
  <w:num w:numId="2" w16cid:durableId="1738433272">
    <w:abstractNumId w:val="4"/>
  </w:num>
  <w:num w:numId="3" w16cid:durableId="1635453037">
    <w:abstractNumId w:val="12"/>
  </w:num>
  <w:num w:numId="4" w16cid:durableId="1776559373">
    <w:abstractNumId w:val="1"/>
  </w:num>
  <w:num w:numId="5" w16cid:durableId="1508903582">
    <w:abstractNumId w:val="2"/>
  </w:num>
  <w:num w:numId="6" w16cid:durableId="11732779">
    <w:abstractNumId w:val="9"/>
  </w:num>
  <w:num w:numId="7" w16cid:durableId="483081239">
    <w:abstractNumId w:val="3"/>
  </w:num>
  <w:num w:numId="8" w16cid:durableId="2061899384">
    <w:abstractNumId w:val="11"/>
  </w:num>
  <w:num w:numId="9" w16cid:durableId="821314893">
    <w:abstractNumId w:val="13"/>
  </w:num>
  <w:num w:numId="10" w16cid:durableId="1493519271">
    <w:abstractNumId w:val="6"/>
  </w:num>
  <w:num w:numId="11" w16cid:durableId="848831839">
    <w:abstractNumId w:val="10"/>
  </w:num>
  <w:num w:numId="12" w16cid:durableId="924846361">
    <w:abstractNumId w:val="5"/>
  </w:num>
  <w:num w:numId="13" w16cid:durableId="1978677998">
    <w:abstractNumId w:val="0"/>
  </w:num>
  <w:num w:numId="14" w16cid:durableId="175972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88"/>
    <w:rsid w:val="00062B8A"/>
    <w:rsid w:val="00072AC0"/>
    <w:rsid w:val="00076F36"/>
    <w:rsid w:val="00083D14"/>
    <w:rsid w:val="001071DF"/>
    <w:rsid w:val="00123B82"/>
    <w:rsid w:val="00162654"/>
    <w:rsid w:val="0019662C"/>
    <w:rsid w:val="001A363A"/>
    <w:rsid w:val="001B7F25"/>
    <w:rsid w:val="00205739"/>
    <w:rsid w:val="00253C17"/>
    <w:rsid w:val="00261469"/>
    <w:rsid w:val="002A23DD"/>
    <w:rsid w:val="00334AC1"/>
    <w:rsid w:val="003448C7"/>
    <w:rsid w:val="003723A9"/>
    <w:rsid w:val="00396413"/>
    <w:rsid w:val="0040568A"/>
    <w:rsid w:val="0040680F"/>
    <w:rsid w:val="00426578"/>
    <w:rsid w:val="00465325"/>
    <w:rsid w:val="004B6F7A"/>
    <w:rsid w:val="00510CD3"/>
    <w:rsid w:val="00574604"/>
    <w:rsid w:val="005963BA"/>
    <w:rsid w:val="005B0779"/>
    <w:rsid w:val="00604A42"/>
    <w:rsid w:val="00606F9E"/>
    <w:rsid w:val="006A52D8"/>
    <w:rsid w:val="006E3191"/>
    <w:rsid w:val="007031AC"/>
    <w:rsid w:val="007036A4"/>
    <w:rsid w:val="00704237"/>
    <w:rsid w:val="0070632A"/>
    <w:rsid w:val="00753B2D"/>
    <w:rsid w:val="007C3214"/>
    <w:rsid w:val="007D0ED6"/>
    <w:rsid w:val="007F166F"/>
    <w:rsid w:val="00800741"/>
    <w:rsid w:val="00817BB4"/>
    <w:rsid w:val="008254FA"/>
    <w:rsid w:val="008259D6"/>
    <w:rsid w:val="00872711"/>
    <w:rsid w:val="00880F05"/>
    <w:rsid w:val="009010CA"/>
    <w:rsid w:val="009218D1"/>
    <w:rsid w:val="009440B4"/>
    <w:rsid w:val="00957C36"/>
    <w:rsid w:val="009A51A6"/>
    <w:rsid w:val="009B31BF"/>
    <w:rsid w:val="00A06ACA"/>
    <w:rsid w:val="00A50EA7"/>
    <w:rsid w:val="00B31D84"/>
    <w:rsid w:val="00B47030"/>
    <w:rsid w:val="00B50C7A"/>
    <w:rsid w:val="00B557BA"/>
    <w:rsid w:val="00B95C9B"/>
    <w:rsid w:val="00C76978"/>
    <w:rsid w:val="00CD13F7"/>
    <w:rsid w:val="00DC7343"/>
    <w:rsid w:val="00E437D7"/>
    <w:rsid w:val="00E51444"/>
    <w:rsid w:val="00E608B6"/>
    <w:rsid w:val="00EF0C07"/>
    <w:rsid w:val="00EF7288"/>
    <w:rsid w:val="00F175E3"/>
    <w:rsid w:val="00F81DD2"/>
    <w:rsid w:val="00F82070"/>
    <w:rsid w:val="00FB5D25"/>
    <w:rsid w:val="00FE4D34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49651"/>
  <w15:chartTrackingRefBased/>
  <w15:docId w15:val="{50BEEEAA-63E6-42C6-9C77-300B288D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C1"/>
    <w:pPr>
      <w:spacing w:before="60" w:after="60" w:line="264" w:lineRule="auto"/>
      <w:jc w:val="both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72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72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72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7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72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728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728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72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72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72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72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7288"/>
    <w:rPr>
      <w:i/>
      <w:iCs/>
      <w:color w:val="404040" w:themeColor="text1" w:themeTint="BF"/>
    </w:rPr>
  </w:style>
  <w:style w:type="paragraph" w:styleId="Paragraphedeliste">
    <w:name w:val="List Paragraph"/>
    <w:aliases w:val="Listes,EC,Paragraphe de liste11,Puce,Colorful List Accent 1,List Paragraph (numbered (a)),List_Paragraph,Multilevel para_II,List Paragraph1,Rec para,Dot pt,F5 List Paragraph,No Spacing1,L,3,Bullet 1,List Paragrap,Bullet Niv 1,Inter2"/>
    <w:basedOn w:val="Normal"/>
    <w:link w:val="ParagraphedelisteCar"/>
    <w:uiPriority w:val="34"/>
    <w:qFormat/>
    <w:rsid w:val="00EF72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728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72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728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7288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0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68A"/>
    <w:rPr>
      <w:kern w:val="0"/>
      <w:sz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0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68A"/>
    <w:rPr>
      <w:kern w:val="0"/>
      <w:sz w:val="20"/>
      <w14:ligatures w14:val="none"/>
    </w:rPr>
  </w:style>
  <w:style w:type="paragraph" w:customStyle="1" w:styleId="Titreniveau2">
    <w:name w:val="Titre niveau 2"/>
    <w:basedOn w:val="Normal"/>
    <w:qFormat/>
    <w:rsid w:val="008254FA"/>
    <w:pPr>
      <w:keepNext/>
      <w:spacing w:before="0" w:after="340" w:line="312" w:lineRule="auto"/>
      <w:jc w:val="left"/>
    </w:pPr>
    <w:rPr>
      <w:rFonts w:ascii="Arial" w:eastAsiaTheme="minorEastAsia" w:hAnsi="Arial" w:cs="Arial"/>
      <w:b/>
      <w:bCs/>
      <w:color w:val="CE0049"/>
      <w:kern w:val="34"/>
      <w:sz w:val="34"/>
      <w:szCs w:val="34"/>
      <w:lang w:eastAsia="fr-FR"/>
    </w:rPr>
  </w:style>
  <w:style w:type="paragraph" w:customStyle="1" w:styleId="Titreniveau3">
    <w:name w:val="Titre niveau 3"/>
    <w:basedOn w:val="Normal"/>
    <w:qFormat/>
    <w:rsid w:val="008254FA"/>
    <w:pPr>
      <w:keepNext/>
      <w:autoSpaceDE w:val="0"/>
      <w:autoSpaceDN w:val="0"/>
      <w:adjustRightInd w:val="0"/>
      <w:spacing w:before="0" w:after="320" w:line="312" w:lineRule="auto"/>
      <w:jc w:val="left"/>
      <w:textAlignment w:val="center"/>
    </w:pPr>
    <w:rPr>
      <w:rFonts w:ascii="Arial" w:eastAsiaTheme="minorEastAsia" w:hAnsi="Arial" w:cs="Arial"/>
      <w:b/>
      <w:kern w:val="28"/>
      <w:sz w:val="28"/>
      <w:szCs w:val="28"/>
      <w:lang w:eastAsia="fr-FR"/>
    </w:rPr>
  </w:style>
  <w:style w:type="table" w:styleId="Grilledutableau">
    <w:name w:val="Table Grid"/>
    <w:basedOn w:val="TableauNormal"/>
    <w:uiPriority w:val="39"/>
    <w:rsid w:val="0034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istes Car,EC Car,Paragraphe de liste11 Car,Puce Car,Colorful List Accent 1 Car,List Paragraph (numbered (a)) Car,List_Paragraph Car,Multilevel para_II Car,List Paragraph1 Car,Rec para Car,Dot pt Car,F5 List Paragraph Car,L Car"/>
    <w:basedOn w:val="Policepardfaut"/>
    <w:link w:val="Paragraphedeliste"/>
    <w:uiPriority w:val="34"/>
    <w:qFormat/>
    <w:locked/>
    <w:rsid w:val="009B31BF"/>
    <w:rPr>
      <w:kern w:val="0"/>
      <w:sz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7F16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16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C3214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334AC1"/>
    <w:pPr>
      <w:spacing w:after="0" w:line="240" w:lineRule="auto"/>
    </w:pPr>
    <w:rPr>
      <w:rFonts w:eastAsiaTheme="minorEastAsia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RS-IDF-PERSONNES-AGEES@ars.sante.fr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PROCOPIOU, Eleni (ARS-IDF)</dc:creator>
  <cp:keywords/>
  <dc:description/>
  <cp:lastModifiedBy>GAUTIER, Sarah (ARS-IDF)</cp:lastModifiedBy>
  <cp:revision>6</cp:revision>
  <dcterms:created xsi:type="dcterms:W3CDTF">2026-04-20T09:36:00Z</dcterms:created>
  <dcterms:modified xsi:type="dcterms:W3CDTF">2026-04-20T11:49:00Z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2026-03-30T09:42:47Z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e5146d00-53ec-4a3a-b099-f8dcc4181a74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