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rPr>
        <w:id w:val="-839771845"/>
        <w:docPartObj>
          <w:docPartGallery w:val="Cover Pages"/>
          <w:docPartUnique/>
        </w:docPartObj>
      </w:sdtPr>
      <w:sdtEndPr>
        <w:rPr>
          <w:bCs/>
          <w:color w:val="164194"/>
          <w:spacing w:val="200"/>
          <w:szCs w:val="20"/>
        </w:rPr>
      </w:sdtEndPr>
      <w:sdtContent>
        <w:p w14:paraId="212691D4" w14:textId="77777777" w:rsidR="00FB7006" w:rsidRPr="00021C6A" w:rsidRDefault="00B460DD" w:rsidP="00792E61">
          <w:pPr>
            <w:spacing w:before="100" w:beforeAutospacing="1"/>
            <w:rPr>
              <w:rFonts w:ascii="Arial" w:hAnsi="Arial" w:cs="Arial"/>
            </w:rPr>
          </w:pPr>
          <w:r w:rsidRPr="00021C6A">
            <w:rPr>
              <w:rFonts w:ascii="Arial" w:hAnsi="Arial" w:cs="Arial"/>
              <w:bCs/>
              <w:noProof/>
              <w:color w:val="164194"/>
              <w:spacing w:val="200"/>
              <w:szCs w:val="20"/>
              <w:lang w:eastAsia="fr-FR"/>
            </w:rPr>
            <w:drawing>
              <wp:anchor distT="0" distB="0" distL="114300" distR="114300" simplePos="0" relativeHeight="251663872" behindDoc="0" locked="0" layoutInCell="1" allowOverlap="1" wp14:anchorId="051D1414" wp14:editId="272B3082">
                <wp:simplePos x="0" y="0"/>
                <wp:positionH relativeFrom="column">
                  <wp:posOffset>2242820</wp:posOffset>
                </wp:positionH>
                <wp:positionV relativeFrom="paragraph">
                  <wp:posOffset>0</wp:posOffset>
                </wp:positionV>
                <wp:extent cx="1357630" cy="1228725"/>
                <wp:effectExtent l="0" t="0" r="0" b="0"/>
                <wp:wrapTight wrapText="bothSides">
                  <wp:wrapPolygon edited="0">
                    <wp:start x="1819" y="2009"/>
                    <wp:lineTo x="1819" y="19088"/>
                    <wp:lineTo x="9396" y="19088"/>
                    <wp:lineTo x="7880" y="13730"/>
                    <wp:lineTo x="14851" y="13395"/>
                    <wp:lineTo x="19398" y="11386"/>
                    <wp:lineTo x="19701" y="7367"/>
                    <wp:lineTo x="10002" y="2009"/>
                    <wp:lineTo x="1819" y="2009"/>
                  </wp:wrapPolygon>
                </wp:wrapTight>
                <wp:docPr id="4"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1C6A">
            <w:rPr>
              <w:rFonts w:ascii="Arial" w:hAnsi="Arial" w:cs="Arial"/>
              <w:noProof/>
              <w:lang w:eastAsia="fr-FR"/>
            </w:rPr>
            <mc:AlternateContent>
              <mc:Choice Requires="wps">
                <w:drawing>
                  <wp:anchor distT="0" distB="0" distL="114300" distR="114300" simplePos="0" relativeHeight="251659776" behindDoc="0" locked="0" layoutInCell="1" allowOverlap="1" wp14:anchorId="2C7FC195" wp14:editId="3C324E0A">
                    <wp:simplePos x="0" y="0"/>
                    <wp:positionH relativeFrom="column">
                      <wp:posOffset>-781685</wp:posOffset>
                    </wp:positionH>
                    <wp:positionV relativeFrom="paragraph">
                      <wp:posOffset>-825500</wp:posOffset>
                    </wp:positionV>
                    <wp:extent cx="2747645" cy="10341610"/>
                    <wp:effectExtent l="0" t="0" r="0" b="2540"/>
                    <wp:wrapNone/>
                    <wp:docPr id="50"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645" cy="1034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643E4" w14:textId="77777777" w:rsidR="007322CE" w:rsidRPr="002438C9" w:rsidRDefault="007322CE" w:rsidP="00B460DD">
                                <w:pPr>
                                  <w:jc w:val="center"/>
                                  <w:rPr>
                                    <w:rFonts w:ascii="Arial Rounded MT Bold" w:hAnsi="Arial Rounded MT Bold"/>
                                    <w:color w:val="6D90C0"/>
                                    <w:sz w:val="40"/>
                                    <w:szCs w:val="74"/>
                                  </w:rPr>
                                </w:pPr>
                              </w:p>
                              <w:p w14:paraId="510760D6" w14:textId="77777777" w:rsidR="007322CE" w:rsidRDefault="007322CE" w:rsidP="00B460DD">
                                <w:pPr>
                                  <w:jc w:val="center"/>
                                  <w:rPr>
                                    <w:rFonts w:ascii="Arial Rounded MT Bold" w:hAnsi="Arial Rounded MT Bold"/>
                                    <w:color w:val="6D90C0"/>
                                    <w:sz w:val="80"/>
                                    <w:szCs w:val="80"/>
                                  </w:rPr>
                                </w:pPr>
                                <w:r w:rsidRPr="00B460DD">
                                  <w:rPr>
                                    <w:rFonts w:ascii="Arial Rounded MT Bold" w:hAnsi="Arial Rounded MT Bold"/>
                                    <w:color w:val="6D90C0"/>
                                    <w:sz w:val="74"/>
                                    <w:szCs w:val="74"/>
                                  </w:rPr>
                                  <w:t>A</w:t>
                                </w:r>
                                <w:r w:rsidRPr="00B460DD">
                                  <w:rPr>
                                    <w:rFonts w:ascii="Arial Rounded MT Bold" w:hAnsi="Arial Rounded MT Bold"/>
                                    <w:color w:val="6D90C0"/>
                                    <w:sz w:val="80"/>
                                    <w:szCs w:val="80"/>
                                  </w:rPr>
                                  <w:t>PPEL</w:t>
                                </w:r>
                              </w:p>
                              <w:p w14:paraId="231AD7DF" w14:textId="3E1053D3" w:rsidR="007322CE" w:rsidRPr="00B460DD" w:rsidRDefault="007322CE" w:rsidP="00B460DD">
                                <w:pPr>
                                  <w:jc w:val="center"/>
                                  <w:rPr>
                                    <w:rFonts w:ascii="Arial Rounded MT Bold" w:hAnsi="Arial Rounded MT Bold"/>
                                    <w:color w:val="6D90C0"/>
                                    <w:sz w:val="74"/>
                                    <w:szCs w:val="74"/>
                                  </w:rPr>
                                </w:pPr>
                                <w:r>
                                  <w:rPr>
                                    <w:rFonts w:ascii="Arial Rounded MT Bold" w:hAnsi="Arial Rounded MT Bold"/>
                                    <w:color w:val="6D90C0"/>
                                    <w:sz w:val="80"/>
                                    <w:szCs w:val="80"/>
                                  </w:rPr>
                                  <w:t>A PROJETS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7FC195" id="_x0000_t202" coordsize="21600,21600" o:spt="202" path="m,l,21600r21600,l21600,xe">
                    <v:stroke joinstyle="miter"/>
                    <v:path gradientshapeok="t" o:connecttype="rect"/>
                  </v:shapetype>
                  <v:shape id="Text Box 348" o:spid="_x0000_s1026" type="#_x0000_t202" style="position:absolute;left:0;text-align:left;margin-left:-61.55pt;margin-top:-65pt;width:216.35pt;height:814.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" filled="f" stroked="f">
                    <v:textbox style="layout-flow:vertical;mso-layout-flow-alt:bottom-to-top">
                      <w:txbxContent>
                        <w:p w14:paraId="422643E4" w14:textId="77777777" w:rsidR="007322CE" w:rsidRPr="002438C9" w:rsidRDefault="007322CE" w:rsidP="00B460DD">
                          <w:pPr>
                            <w:jc w:val="center"/>
                            <w:rPr>
                              <w:rFonts w:ascii="Arial Rounded MT Bold" w:hAnsi="Arial Rounded MT Bold"/>
                              <w:color w:val="6D90C0"/>
                              <w:sz w:val="40"/>
                              <w:szCs w:val="74"/>
                            </w:rPr>
                          </w:pPr>
                        </w:p>
                        <w:p w14:paraId="510760D6" w14:textId="77777777" w:rsidR="007322CE" w:rsidRDefault="007322CE" w:rsidP="00B460DD">
                          <w:pPr>
                            <w:jc w:val="center"/>
                            <w:rPr>
                              <w:rFonts w:ascii="Arial Rounded MT Bold" w:hAnsi="Arial Rounded MT Bold"/>
                              <w:color w:val="6D90C0"/>
                              <w:sz w:val="80"/>
                              <w:szCs w:val="80"/>
                            </w:rPr>
                          </w:pPr>
                          <w:r w:rsidRPr="00B460DD">
                            <w:rPr>
                              <w:rFonts w:ascii="Arial Rounded MT Bold" w:hAnsi="Arial Rounded MT Bold"/>
                              <w:color w:val="6D90C0"/>
                              <w:sz w:val="74"/>
                              <w:szCs w:val="74"/>
                            </w:rPr>
                            <w:t>A</w:t>
                          </w:r>
                          <w:r w:rsidRPr="00B460DD">
                            <w:rPr>
                              <w:rFonts w:ascii="Arial Rounded MT Bold" w:hAnsi="Arial Rounded MT Bold"/>
                              <w:color w:val="6D90C0"/>
                              <w:sz w:val="80"/>
                              <w:szCs w:val="80"/>
                            </w:rPr>
                            <w:t>PPEL</w:t>
                          </w:r>
                        </w:p>
                        <w:p w14:paraId="231AD7DF" w14:textId="3E1053D3" w:rsidR="007322CE" w:rsidRPr="00B460DD" w:rsidRDefault="007322CE" w:rsidP="00B460DD">
                          <w:pPr>
                            <w:jc w:val="center"/>
                            <w:rPr>
                              <w:rFonts w:ascii="Arial Rounded MT Bold" w:hAnsi="Arial Rounded MT Bold"/>
                              <w:color w:val="6D90C0"/>
                              <w:sz w:val="74"/>
                              <w:szCs w:val="74"/>
                            </w:rPr>
                          </w:pPr>
                          <w:r>
                            <w:rPr>
                              <w:rFonts w:ascii="Arial Rounded MT Bold" w:hAnsi="Arial Rounded MT Bold"/>
                              <w:color w:val="6D90C0"/>
                              <w:sz w:val="80"/>
                              <w:szCs w:val="80"/>
                            </w:rPr>
                            <w:t>A PROJETS</w:t>
                          </w:r>
                        </w:p>
                      </w:txbxContent>
                    </v:textbox>
                  </v:shape>
                </w:pict>
              </mc:Fallback>
            </mc:AlternateContent>
          </w:r>
          <w:r w:rsidR="00214DE5" w:rsidRPr="00021C6A">
            <w:rPr>
              <w:rFonts w:ascii="Arial" w:hAnsi="Arial" w:cs="Arial"/>
              <w:noProof/>
              <w:lang w:eastAsia="fr-FR"/>
            </w:rPr>
            <mc:AlternateContent>
              <mc:Choice Requires="wps">
                <w:drawing>
                  <wp:anchor distT="0" distB="0" distL="114300" distR="114300" simplePos="0" relativeHeight="251652608" behindDoc="0" locked="0" layoutInCell="1" allowOverlap="1" wp14:anchorId="70E8B876" wp14:editId="2AF9771D">
                    <wp:simplePos x="0" y="0"/>
                    <wp:positionH relativeFrom="column">
                      <wp:posOffset>-1082040</wp:posOffset>
                    </wp:positionH>
                    <wp:positionV relativeFrom="paragraph">
                      <wp:posOffset>-938986</wp:posOffset>
                    </wp:positionV>
                    <wp:extent cx="3016885" cy="10960100"/>
                    <wp:effectExtent l="0" t="0" r="0" b="0"/>
                    <wp:wrapNone/>
                    <wp:docPr id="28"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885" cy="10960100"/>
                            </a:xfrm>
                            <a:prstGeom prst="rect">
                              <a:avLst/>
                            </a:prstGeom>
                            <a:solidFill>
                              <a:srgbClr val="1E549E"/>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BC80E" id="Rectangle 365" o:spid="_x0000_s1026" style="position:absolute;margin-left:-85.2pt;margin-top:-73.95pt;width:237.55pt;height:86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" fillcolor="#1e549e" stroked="f" strokecolor="#d8d8d8"/>
                </w:pict>
              </mc:Fallback>
            </mc:AlternateContent>
          </w:r>
        </w:p>
        <w:p w14:paraId="5FB542DD" w14:textId="77777777" w:rsidR="00D7778C" w:rsidRPr="00021C6A" w:rsidRDefault="00993929" w:rsidP="006A180E">
          <w:pPr>
            <w:spacing w:after="200" w:line="276" w:lineRule="auto"/>
            <w:rPr>
              <w:rFonts w:ascii="Arial" w:hAnsi="Arial" w:cs="Arial"/>
              <w:bCs/>
              <w:color w:val="164194"/>
              <w:spacing w:val="200"/>
              <w:szCs w:val="20"/>
            </w:rPr>
            <w:sectPr w:rsidR="00D7778C" w:rsidRPr="00021C6A" w:rsidSect="00FF2607">
              <w:headerReference w:type="default" r:id="rId10"/>
              <w:footerReference w:type="even" r:id="rId11"/>
              <w:footerReference w:type="default" r:id="rId12"/>
              <w:headerReference w:type="first" r:id="rId13"/>
              <w:footerReference w:type="first" r:id="rId14"/>
              <w:pgSz w:w="11906" w:h="16838" w:code="9"/>
              <w:pgMar w:top="567" w:right="1558" w:bottom="567" w:left="1701" w:header="600" w:footer="600" w:gutter="0"/>
              <w:pgNumType w:start="0"/>
              <w:cols w:space="708"/>
              <w:titlePg/>
              <w:docGrid w:linePitch="360"/>
            </w:sectPr>
          </w:pPr>
          <w:r w:rsidRPr="00021C6A">
            <w:rPr>
              <w:rFonts w:ascii="Arial" w:hAnsi="Arial" w:cs="Arial"/>
              <w:noProof/>
              <w:lang w:eastAsia="fr-FR"/>
            </w:rPr>
            <mc:AlternateContent>
              <mc:Choice Requires="wps">
                <w:drawing>
                  <wp:anchor distT="0" distB="0" distL="114300" distR="114300" simplePos="0" relativeHeight="251661824" behindDoc="0" locked="0" layoutInCell="1" allowOverlap="1" wp14:anchorId="3F5B4AE8" wp14:editId="2C55890A">
                    <wp:simplePos x="0" y="0"/>
                    <wp:positionH relativeFrom="column">
                      <wp:posOffset>2397125</wp:posOffset>
                    </wp:positionH>
                    <wp:positionV relativeFrom="paragraph">
                      <wp:posOffset>2604949</wp:posOffset>
                    </wp:positionV>
                    <wp:extent cx="0" cy="991673"/>
                    <wp:effectExtent l="19050" t="0" r="38100" b="18415"/>
                    <wp:wrapNone/>
                    <wp:docPr id="27"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1673"/>
                            </a:xfrm>
                            <a:prstGeom prst="straightConnector1">
                              <a:avLst/>
                            </a:prstGeom>
                            <a:noFill/>
                            <a:ln w="57150">
                              <a:solidFill>
                                <a:srgbClr val="97BF0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6183D8" id="_x0000_t32" coordsize="21600,21600" o:spt="32" o:oned="t" path="m,l21600,21600e" filled="f">
                    <v:path arrowok="t" fillok="f" o:connecttype="none"/>
                    <o:lock v:ext="edit" shapetype="t"/>
                  </v:shapetype>
                  <v:shape id="AutoShape 40" o:spid="_x0000_s1026" type="#_x0000_t32" style="position:absolute;margin-left:188.75pt;margin-top:205.1pt;width:0;height:78.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" strokecolor="#97bf0d" strokeweight="4.5pt"/>
                </w:pict>
              </mc:Fallback>
            </mc:AlternateContent>
          </w:r>
          <w:r w:rsidRPr="00021C6A">
            <w:rPr>
              <w:rFonts w:ascii="Arial" w:hAnsi="Arial" w:cs="Arial"/>
              <w:noProof/>
              <w:lang w:eastAsia="fr-FR"/>
            </w:rPr>
            <mc:AlternateContent>
              <mc:Choice Requires="wps">
                <w:drawing>
                  <wp:anchor distT="0" distB="0" distL="114300" distR="114300" simplePos="0" relativeHeight="251657728" behindDoc="0" locked="0" layoutInCell="1" allowOverlap="1" wp14:anchorId="6877078B" wp14:editId="39694134">
                    <wp:simplePos x="0" y="0"/>
                    <wp:positionH relativeFrom="column">
                      <wp:posOffset>2564765</wp:posOffset>
                    </wp:positionH>
                    <wp:positionV relativeFrom="paragraph">
                      <wp:posOffset>2489379</wp:posOffset>
                    </wp:positionV>
                    <wp:extent cx="3820795" cy="4968875"/>
                    <wp:effectExtent l="0" t="0" r="0" b="3175"/>
                    <wp:wrapNone/>
                    <wp:docPr id="49"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795" cy="4968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292D94" w14:textId="41329922" w:rsidR="0067756F" w:rsidRPr="00160969" w:rsidRDefault="0067756F" w:rsidP="00AD7962">
                                <w:pPr>
                                  <w:tabs>
                                    <w:tab w:val="left" w:pos="1440"/>
                                  </w:tabs>
                                  <w:jc w:val="left"/>
                                  <w:rPr>
                                    <w:rFonts w:ascii="Arial Rounded MT Bold" w:hAnsi="Arial Rounded MT Bold" w:cstheme="minorHAnsi"/>
                                    <w:bCs/>
                                    <w:color w:val="1E549E"/>
                                    <w:sz w:val="32"/>
                                    <w:szCs w:val="32"/>
                                  </w:rPr>
                                </w:pPr>
                                <w:r w:rsidRPr="00160969">
                                  <w:rPr>
                                    <w:rFonts w:ascii="Arial Rounded MT Bold" w:hAnsi="Arial Rounded MT Bold" w:cstheme="minorHAnsi"/>
                                    <w:bCs/>
                                    <w:color w:val="1E549E"/>
                                    <w:sz w:val="32"/>
                                    <w:szCs w:val="32"/>
                                  </w:rPr>
                                  <w:t xml:space="preserve">Innovation organisationnelle au service de la santé des femmes </w:t>
                                </w:r>
                                <w:r w:rsidR="00FA1926">
                                  <w:rPr>
                                    <w:rFonts w:ascii="Arial Rounded MT Bold" w:hAnsi="Arial Rounded MT Bold" w:cstheme="minorHAnsi"/>
                                    <w:bCs/>
                                    <w:color w:val="1E549E"/>
                                    <w:sz w:val="32"/>
                                    <w:szCs w:val="32"/>
                                  </w:rPr>
                                  <w:t>en Ile-de-France</w:t>
                                </w:r>
                                <w:r w:rsidRPr="00160969">
                                  <w:rPr>
                                    <w:rFonts w:ascii="Arial Rounded MT Bold" w:hAnsi="Arial Rounded MT Bold" w:cstheme="minorHAnsi"/>
                                    <w:bCs/>
                                    <w:color w:val="1E549E"/>
                                    <w:sz w:val="32"/>
                                    <w:szCs w:val="32"/>
                                  </w:rPr>
                                  <w:t xml:space="preserve">: </w:t>
                                </w:r>
                              </w:p>
                              <w:p w14:paraId="41596551" w14:textId="77777777" w:rsidR="00160969" w:rsidRDefault="0067756F" w:rsidP="00AD7962">
                                <w:pPr>
                                  <w:tabs>
                                    <w:tab w:val="left" w:pos="1440"/>
                                  </w:tabs>
                                  <w:jc w:val="left"/>
                                  <w:rPr>
                                    <w:rFonts w:ascii="Arial Rounded MT Bold" w:hAnsi="Arial Rounded MT Bold" w:cstheme="minorHAnsi"/>
                                    <w:bCs/>
                                    <w:color w:val="1E549E"/>
                                    <w:sz w:val="32"/>
                                    <w:szCs w:val="32"/>
                                  </w:rPr>
                                </w:pPr>
                                <w:r w:rsidRPr="00160969">
                                  <w:rPr>
                                    <w:rFonts w:ascii="Arial Rounded MT Bold" w:hAnsi="Arial Rounded MT Bold" w:cstheme="minorHAnsi"/>
                                    <w:bCs/>
                                    <w:color w:val="1E549E"/>
                                    <w:sz w:val="32"/>
                                    <w:szCs w:val="32"/>
                                  </w:rPr>
                                  <w:t xml:space="preserve">Structuration territoriale de parcours de santé pour les femmes éloignées du soin </w:t>
                                </w:r>
                              </w:p>
                              <w:p w14:paraId="5185E35E" w14:textId="77777777" w:rsidR="00160969" w:rsidRDefault="00160969" w:rsidP="00AD7962">
                                <w:pPr>
                                  <w:tabs>
                                    <w:tab w:val="left" w:pos="1440"/>
                                  </w:tabs>
                                  <w:jc w:val="left"/>
                                  <w:rPr>
                                    <w:rFonts w:ascii="Arial Rounded MT Bold" w:hAnsi="Arial Rounded MT Bold" w:cstheme="minorHAnsi"/>
                                    <w:bCs/>
                                    <w:color w:val="1E549E"/>
                                    <w:sz w:val="32"/>
                                    <w:szCs w:val="32"/>
                                  </w:rPr>
                                </w:pPr>
                              </w:p>
                              <w:p w14:paraId="05476EDD" w14:textId="1D90A7E6" w:rsidR="007322CE" w:rsidRPr="0067756F" w:rsidRDefault="007322CE" w:rsidP="00AD7962">
                                <w:pPr>
                                  <w:tabs>
                                    <w:tab w:val="left" w:pos="1440"/>
                                  </w:tabs>
                                  <w:jc w:val="left"/>
                                  <w:rPr>
                                    <w:rFonts w:ascii="Arial Rounded MT Bold" w:hAnsi="Arial Rounded MT Bold" w:cstheme="minorHAnsi"/>
                                    <w:bCs/>
                                    <w:color w:val="1E549E"/>
                                    <w:sz w:val="48"/>
                                    <w:szCs w:val="56"/>
                                  </w:rPr>
                                </w:pPr>
                                <w:r w:rsidRPr="0067756F">
                                  <w:rPr>
                                    <w:rFonts w:ascii="Arial Rounded MT Bold" w:hAnsi="Arial Rounded MT Bold" w:cstheme="minorHAnsi"/>
                                    <w:bCs/>
                                    <w:color w:val="1E549E"/>
                                    <w:sz w:val="48"/>
                                    <w:szCs w:val="56"/>
                                  </w:rPr>
                                  <w:t>202</w:t>
                                </w:r>
                                <w:r w:rsidR="0067756F" w:rsidRPr="0067756F">
                                  <w:rPr>
                                    <w:rFonts w:ascii="Arial Rounded MT Bold" w:hAnsi="Arial Rounded MT Bold" w:cstheme="minorHAnsi"/>
                                    <w:bCs/>
                                    <w:color w:val="1E549E"/>
                                    <w:sz w:val="48"/>
                                    <w:szCs w:val="56"/>
                                  </w:rPr>
                                  <w:t>6</w:t>
                                </w:r>
                              </w:p>
                              <w:p w14:paraId="2074B69B" w14:textId="77777777" w:rsidR="007322CE" w:rsidRDefault="007322CE" w:rsidP="00AD7962">
                                <w:pPr>
                                  <w:tabs>
                                    <w:tab w:val="left" w:pos="1440"/>
                                  </w:tabs>
                                  <w:jc w:val="left"/>
                                  <w:rPr>
                                    <w:rFonts w:ascii="Arial Rounded MT Bold" w:hAnsi="Arial Rounded MT Bold" w:cstheme="minorHAnsi"/>
                                    <w:b/>
                                    <w:color w:val="1E549E"/>
                                    <w:sz w:val="48"/>
                                    <w:szCs w:val="56"/>
                                  </w:rPr>
                                </w:pPr>
                              </w:p>
                              <w:p w14:paraId="388E1321" w14:textId="77777777" w:rsidR="007322CE" w:rsidRPr="00547D5B" w:rsidRDefault="007322CE" w:rsidP="00547D5B">
                                <w:pPr>
                                  <w:tabs>
                                    <w:tab w:val="left" w:pos="1440"/>
                                  </w:tabs>
                                  <w:jc w:val="left"/>
                                  <w:rPr>
                                    <w:rFonts w:ascii="Arial Rounded MT Bold" w:hAnsi="Arial Rounded MT Bold" w:cstheme="minorHAnsi"/>
                                    <w:b/>
                                    <w:color w:val="1E549E"/>
                                    <w:szCs w:val="20"/>
                                  </w:rPr>
                                </w:pPr>
                                <w:r w:rsidRPr="00547D5B">
                                  <w:rPr>
                                    <w:rFonts w:ascii="Arial Rounded MT Bold" w:hAnsi="Arial Rounded MT Bold" w:cstheme="minorHAnsi"/>
                                    <w:b/>
                                    <w:color w:val="1E549E"/>
                                    <w:szCs w:val="20"/>
                                  </w:rPr>
                                  <w:t>Cahier des charges</w:t>
                                </w:r>
                              </w:p>
                              <w:p w14:paraId="3D80A305" w14:textId="068F75FE" w:rsidR="007322CE" w:rsidRDefault="007322CE" w:rsidP="00547D5B">
                                <w:pPr>
                                  <w:tabs>
                                    <w:tab w:val="left" w:pos="1440"/>
                                  </w:tabs>
                                  <w:jc w:val="left"/>
                                  <w:rPr>
                                    <w:rFonts w:ascii="Arial Rounded MT Bold" w:hAnsi="Arial Rounded MT Bold" w:cstheme="minorHAnsi"/>
                                    <w:b/>
                                    <w:color w:val="1E549E"/>
                                    <w:szCs w:val="20"/>
                                  </w:rPr>
                                </w:pPr>
                                <w:r w:rsidRPr="00547D5B">
                                  <w:rPr>
                                    <w:rFonts w:ascii="Arial Rounded MT Bold" w:hAnsi="Arial Rounded MT Bold" w:cstheme="minorHAnsi"/>
                                    <w:b/>
                                    <w:color w:val="1E549E"/>
                                    <w:szCs w:val="20"/>
                                  </w:rPr>
                                  <w:t>Réponse possible jusqu’au</w:t>
                                </w:r>
                                <w:r>
                                  <w:rPr>
                                    <w:rFonts w:ascii="Arial Rounded MT Bold" w:hAnsi="Arial Rounded MT Bold" w:cstheme="minorHAnsi"/>
                                    <w:b/>
                                    <w:color w:val="1E549E"/>
                                    <w:szCs w:val="20"/>
                                  </w:rPr>
                                  <w:t xml:space="preserve"> </w:t>
                                </w:r>
                                <w:r w:rsidR="00711CC9">
                                  <w:rPr>
                                    <w:rFonts w:ascii="Arial Rounded MT Bold" w:hAnsi="Arial Rounded MT Bold" w:cstheme="minorHAnsi"/>
                                    <w:b/>
                                    <w:color w:val="1E549E"/>
                                    <w:szCs w:val="20"/>
                                  </w:rPr>
                                  <w:t>30</w:t>
                                </w:r>
                                <w:r>
                                  <w:rPr>
                                    <w:rFonts w:ascii="Arial Rounded MT Bold" w:hAnsi="Arial Rounded MT Bold" w:cstheme="minorHAnsi"/>
                                    <w:b/>
                                    <w:color w:val="1E549E"/>
                                    <w:szCs w:val="20"/>
                                  </w:rPr>
                                  <w:t>/</w:t>
                                </w:r>
                                <w:r w:rsidR="0067756F">
                                  <w:rPr>
                                    <w:rFonts w:ascii="Arial Rounded MT Bold" w:hAnsi="Arial Rounded MT Bold" w:cstheme="minorHAnsi"/>
                                    <w:b/>
                                    <w:color w:val="1E549E"/>
                                    <w:szCs w:val="20"/>
                                  </w:rPr>
                                  <w:t>06</w:t>
                                </w:r>
                                <w:r>
                                  <w:rPr>
                                    <w:rFonts w:ascii="Arial Rounded MT Bold" w:hAnsi="Arial Rounded MT Bold" w:cstheme="minorHAnsi"/>
                                    <w:b/>
                                    <w:color w:val="1E549E"/>
                                    <w:szCs w:val="20"/>
                                  </w:rPr>
                                  <w:t>/202</w:t>
                                </w:r>
                                <w:r w:rsidR="0067756F">
                                  <w:rPr>
                                    <w:rFonts w:ascii="Arial Rounded MT Bold" w:hAnsi="Arial Rounded MT Bold" w:cstheme="minorHAnsi"/>
                                    <w:b/>
                                    <w:color w:val="1E549E"/>
                                    <w:szCs w:val="20"/>
                                  </w:rPr>
                                  <w:t>6</w:t>
                                </w:r>
                              </w:p>
                              <w:p w14:paraId="0AFABBFB" w14:textId="38E344D1" w:rsidR="007322CE" w:rsidRPr="00547D5B" w:rsidRDefault="007322CE" w:rsidP="00547D5B">
                                <w:pPr>
                                  <w:tabs>
                                    <w:tab w:val="left" w:pos="1440"/>
                                  </w:tabs>
                                  <w:jc w:val="left"/>
                                  <w:rPr>
                                    <w:rFonts w:ascii="Arial Rounded MT Bold" w:hAnsi="Arial Rounded MT Bold" w:cstheme="minorHAnsi"/>
                                    <w:b/>
                                    <w:color w:val="1E549E"/>
                                    <w:szCs w:val="20"/>
                                  </w:rPr>
                                </w:pPr>
                              </w:p>
                              <w:p w14:paraId="500A3265" w14:textId="77777777" w:rsidR="007322CE" w:rsidRPr="00547D5B" w:rsidRDefault="007322CE" w:rsidP="00AD7962">
                                <w:pPr>
                                  <w:jc w:val="left"/>
                                  <w:rPr>
                                    <w:rFonts w:ascii="Arial Rounded MT Bold" w:hAnsi="Arial Rounded MT Bold" w:cstheme="minorHAnsi"/>
                                    <w:color w:val="1E549E"/>
                                    <w:szCs w:val="20"/>
                                  </w:rPr>
                                </w:pPr>
                              </w:p>
                              <w:p w14:paraId="323C3EF5" w14:textId="77777777" w:rsidR="007322CE" w:rsidRPr="00FB5468" w:rsidRDefault="007322CE">
                                <w:pPr>
                                  <w:rPr>
                                    <w:rFonts w:cstheme="minorHAnsi"/>
                                    <w:b/>
                                    <w:color w:val="1E549E"/>
                                    <w:sz w:val="56"/>
                                    <w:szCs w:val="56"/>
                                  </w:rPr>
                                </w:pPr>
                              </w:p>
                              <w:p w14:paraId="4C4816EB" w14:textId="77777777" w:rsidR="007322CE" w:rsidRPr="00E852CD" w:rsidRDefault="007322CE" w:rsidP="00E852CD">
                                <w:pPr>
                                  <w:rPr>
                                    <w:rFonts w:cstheme="minorHAnsi"/>
                                    <w:color w:val="1E549E"/>
                                    <w:sz w:val="32"/>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7078B" id="Zone de texte 12" o:spid="_x0000_s1027" type="#_x0000_t202" style="position:absolute;left:0;text-align:left;margin-left:201.95pt;margin-top:196pt;width:300.85pt;height:39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" filled="f" stroked="f" strokeweight=".5pt">
                    <v:textbox>
                      <w:txbxContent>
                        <w:p w14:paraId="51292D94" w14:textId="41329922" w:rsidR="0067756F" w:rsidRPr="00160969" w:rsidRDefault="0067756F" w:rsidP="00AD7962">
                          <w:pPr>
                            <w:tabs>
                              <w:tab w:val="left" w:pos="1440"/>
                            </w:tabs>
                            <w:jc w:val="left"/>
                            <w:rPr>
                              <w:rFonts w:ascii="Arial Rounded MT Bold" w:hAnsi="Arial Rounded MT Bold" w:cstheme="minorHAnsi"/>
                              <w:bCs/>
                              <w:color w:val="1E549E"/>
                              <w:sz w:val="32"/>
                              <w:szCs w:val="32"/>
                            </w:rPr>
                          </w:pPr>
                          <w:r w:rsidRPr="00160969">
                            <w:rPr>
                              <w:rFonts w:ascii="Arial Rounded MT Bold" w:hAnsi="Arial Rounded MT Bold" w:cstheme="minorHAnsi"/>
                              <w:bCs/>
                              <w:color w:val="1E549E"/>
                              <w:sz w:val="32"/>
                              <w:szCs w:val="32"/>
                            </w:rPr>
                            <w:t xml:space="preserve">Innovation organisationnelle au service de la santé des femmes </w:t>
                          </w:r>
                          <w:r w:rsidR="00FA1926">
                            <w:rPr>
                              <w:rFonts w:ascii="Arial Rounded MT Bold" w:hAnsi="Arial Rounded MT Bold" w:cstheme="minorHAnsi"/>
                              <w:bCs/>
                              <w:color w:val="1E549E"/>
                              <w:sz w:val="32"/>
                              <w:szCs w:val="32"/>
                            </w:rPr>
                            <w:t>en Ile-de-France</w:t>
                          </w:r>
                          <w:r w:rsidRPr="00160969">
                            <w:rPr>
                              <w:rFonts w:ascii="Arial Rounded MT Bold" w:hAnsi="Arial Rounded MT Bold" w:cstheme="minorHAnsi"/>
                              <w:bCs/>
                              <w:color w:val="1E549E"/>
                              <w:sz w:val="32"/>
                              <w:szCs w:val="32"/>
                            </w:rPr>
                            <w:t xml:space="preserve">: </w:t>
                          </w:r>
                        </w:p>
                        <w:p w14:paraId="41596551" w14:textId="77777777" w:rsidR="00160969" w:rsidRDefault="0067756F" w:rsidP="00AD7962">
                          <w:pPr>
                            <w:tabs>
                              <w:tab w:val="left" w:pos="1440"/>
                            </w:tabs>
                            <w:jc w:val="left"/>
                            <w:rPr>
                              <w:rFonts w:ascii="Arial Rounded MT Bold" w:hAnsi="Arial Rounded MT Bold" w:cstheme="minorHAnsi"/>
                              <w:bCs/>
                              <w:color w:val="1E549E"/>
                              <w:sz w:val="32"/>
                              <w:szCs w:val="32"/>
                            </w:rPr>
                          </w:pPr>
                          <w:r w:rsidRPr="00160969">
                            <w:rPr>
                              <w:rFonts w:ascii="Arial Rounded MT Bold" w:hAnsi="Arial Rounded MT Bold" w:cstheme="minorHAnsi"/>
                              <w:bCs/>
                              <w:color w:val="1E549E"/>
                              <w:sz w:val="32"/>
                              <w:szCs w:val="32"/>
                            </w:rPr>
                            <w:t xml:space="preserve">Structuration territoriale de parcours de santé pour les femmes éloignées du soin </w:t>
                          </w:r>
                        </w:p>
                        <w:p w14:paraId="5185E35E" w14:textId="77777777" w:rsidR="00160969" w:rsidRDefault="00160969" w:rsidP="00AD7962">
                          <w:pPr>
                            <w:tabs>
                              <w:tab w:val="left" w:pos="1440"/>
                            </w:tabs>
                            <w:jc w:val="left"/>
                            <w:rPr>
                              <w:rFonts w:ascii="Arial Rounded MT Bold" w:hAnsi="Arial Rounded MT Bold" w:cstheme="minorHAnsi"/>
                              <w:bCs/>
                              <w:color w:val="1E549E"/>
                              <w:sz w:val="32"/>
                              <w:szCs w:val="32"/>
                            </w:rPr>
                          </w:pPr>
                        </w:p>
                        <w:p w14:paraId="05476EDD" w14:textId="1D90A7E6" w:rsidR="007322CE" w:rsidRPr="0067756F" w:rsidRDefault="007322CE" w:rsidP="00AD7962">
                          <w:pPr>
                            <w:tabs>
                              <w:tab w:val="left" w:pos="1440"/>
                            </w:tabs>
                            <w:jc w:val="left"/>
                            <w:rPr>
                              <w:rFonts w:ascii="Arial Rounded MT Bold" w:hAnsi="Arial Rounded MT Bold" w:cstheme="minorHAnsi"/>
                              <w:bCs/>
                              <w:color w:val="1E549E"/>
                              <w:sz w:val="48"/>
                              <w:szCs w:val="56"/>
                            </w:rPr>
                          </w:pPr>
                          <w:r w:rsidRPr="0067756F">
                            <w:rPr>
                              <w:rFonts w:ascii="Arial Rounded MT Bold" w:hAnsi="Arial Rounded MT Bold" w:cstheme="minorHAnsi"/>
                              <w:bCs/>
                              <w:color w:val="1E549E"/>
                              <w:sz w:val="48"/>
                              <w:szCs w:val="56"/>
                            </w:rPr>
                            <w:t>202</w:t>
                          </w:r>
                          <w:r w:rsidR="0067756F" w:rsidRPr="0067756F">
                            <w:rPr>
                              <w:rFonts w:ascii="Arial Rounded MT Bold" w:hAnsi="Arial Rounded MT Bold" w:cstheme="minorHAnsi"/>
                              <w:bCs/>
                              <w:color w:val="1E549E"/>
                              <w:sz w:val="48"/>
                              <w:szCs w:val="56"/>
                            </w:rPr>
                            <w:t>6</w:t>
                          </w:r>
                        </w:p>
                        <w:p w14:paraId="2074B69B" w14:textId="77777777" w:rsidR="007322CE" w:rsidRDefault="007322CE" w:rsidP="00AD7962">
                          <w:pPr>
                            <w:tabs>
                              <w:tab w:val="left" w:pos="1440"/>
                            </w:tabs>
                            <w:jc w:val="left"/>
                            <w:rPr>
                              <w:rFonts w:ascii="Arial Rounded MT Bold" w:hAnsi="Arial Rounded MT Bold" w:cstheme="minorHAnsi"/>
                              <w:b/>
                              <w:color w:val="1E549E"/>
                              <w:sz w:val="48"/>
                              <w:szCs w:val="56"/>
                            </w:rPr>
                          </w:pPr>
                        </w:p>
                        <w:p w14:paraId="388E1321" w14:textId="77777777" w:rsidR="007322CE" w:rsidRPr="00547D5B" w:rsidRDefault="007322CE" w:rsidP="00547D5B">
                          <w:pPr>
                            <w:tabs>
                              <w:tab w:val="left" w:pos="1440"/>
                            </w:tabs>
                            <w:jc w:val="left"/>
                            <w:rPr>
                              <w:rFonts w:ascii="Arial Rounded MT Bold" w:hAnsi="Arial Rounded MT Bold" w:cstheme="minorHAnsi"/>
                              <w:b/>
                              <w:color w:val="1E549E"/>
                              <w:szCs w:val="20"/>
                            </w:rPr>
                          </w:pPr>
                          <w:r w:rsidRPr="00547D5B">
                            <w:rPr>
                              <w:rFonts w:ascii="Arial Rounded MT Bold" w:hAnsi="Arial Rounded MT Bold" w:cstheme="minorHAnsi"/>
                              <w:b/>
                              <w:color w:val="1E549E"/>
                              <w:szCs w:val="20"/>
                            </w:rPr>
                            <w:t>Cahier des charges</w:t>
                          </w:r>
                        </w:p>
                        <w:p w14:paraId="3D80A305" w14:textId="068F75FE" w:rsidR="007322CE" w:rsidRDefault="007322CE" w:rsidP="00547D5B">
                          <w:pPr>
                            <w:tabs>
                              <w:tab w:val="left" w:pos="1440"/>
                            </w:tabs>
                            <w:jc w:val="left"/>
                            <w:rPr>
                              <w:rFonts w:ascii="Arial Rounded MT Bold" w:hAnsi="Arial Rounded MT Bold" w:cstheme="minorHAnsi"/>
                              <w:b/>
                              <w:color w:val="1E549E"/>
                              <w:szCs w:val="20"/>
                            </w:rPr>
                          </w:pPr>
                          <w:r w:rsidRPr="00547D5B">
                            <w:rPr>
                              <w:rFonts w:ascii="Arial Rounded MT Bold" w:hAnsi="Arial Rounded MT Bold" w:cstheme="minorHAnsi"/>
                              <w:b/>
                              <w:color w:val="1E549E"/>
                              <w:szCs w:val="20"/>
                            </w:rPr>
                            <w:t>Réponse possible jusqu’au</w:t>
                          </w:r>
                          <w:r>
                            <w:rPr>
                              <w:rFonts w:ascii="Arial Rounded MT Bold" w:hAnsi="Arial Rounded MT Bold" w:cstheme="minorHAnsi"/>
                              <w:b/>
                              <w:color w:val="1E549E"/>
                              <w:szCs w:val="20"/>
                            </w:rPr>
                            <w:t xml:space="preserve"> </w:t>
                          </w:r>
                          <w:r w:rsidR="00711CC9">
                            <w:rPr>
                              <w:rFonts w:ascii="Arial Rounded MT Bold" w:hAnsi="Arial Rounded MT Bold" w:cstheme="minorHAnsi"/>
                              <w:b/>
                              <w:color w:val="1E549E"/>
                              <w:szCs w:val="20"/>
                            </w:rPr>
                            <w:t>30</w:t>
                          </w:r>
                          <w:r>
                            <w:rPr>
                              <w:rFonts w:ascii="Arial Rounded MT Bold" w:hAnsi="Arial Rounded MT Bold" w:cstheme="minorHAnsi"/>
                              <w:b/>
                              <w:color w:val="1E549E"/>
                              <w:szCs w:val="20"/>
                            </w:rPr>
                            <w:t>/</w:t>
                          </w:r>
                          <w:r w:rsidR="0067756F">
                            <w:rPr>
                              <w:rFonts w:ascii="Arial Rounded MT Bold" w:hAnsi="Arial Rounded MT Bold" w:cstheme="minorHAnsi"/>
                              <w:b/>
                              <w:color w:val="1E549E"/>
                              <w:szCs w:val="20"/>
                            </w:rPr>
                            <w:t>06</w:t>
                          </w:r>
                          <w:r>
                            <w:rPr>
                              <w:rFonts w:ascii="Arial Rounded MT Bold" w:hAnsi="Arial Rounded MT Bold" w:cstheme="minorHAnsi"/>
                              <w:b/>
                              <w:color w:val="1E549E"/>
                              <w:szCs w:val="20"/>
                            </w:rPr>
                            <w:t>/202</w:t>
                          </w:r>
                          <w:r w:rsidR="0067756F">
                            <w:rPr>
                              <w:rFonts w:ascii="Arial Rounded MT Bold" w:hAnsi="Arial Rounded MT Bold" w:cstheme="minorHAnsi"/>
                              <w:b/>
                              <w:color w:val="1E549E"/>
                              <w:szCs w:val="20"/>
                            </w:rPr>
                            <w:t>6</w:t>
                          </w:r>
                        </w:p>
                        <w:p w14:paraId="0AFABBFB" w14:textId="38E344D1" w:rsidR="007322CE" w:rsidRPr="00547D5B" w:rsidRDefault="007322CE" w:rsidP="00547D5B">
                          <w:pPr>
                            <w:tabs>
                              <w:tab w:val="left" w:pos="1440"/>
                            </w:tabs>
                            <w:jc w:val="left"/>
                            <w:rPr>
                              <w:rFonts w:ascii="Arial Rounded MT Bold" w:hAnsi="Arial Rounded MT Bold" w:cstheme="minorHAnsi"/>
                              <w:b/>
                              <w:color w:val="1E549E"/>
                              <w:szCs w:val="20"/>
                            </w:rPr>
                          </w:pPr>
                        </w:p>
                        <w:p w14:paraId="500A3265" w14:textId="77777777" w:rsidR="007322CE" w:rsidRPr="00547D5B" w:rsidRDefault="007322CE" w:rsidP="00AD7962">
                          <w:pPr>
                            <w:jc w:val="left"/>
                            <w:rPr>
                              <w:rFonts w:ascii="Arial Rounded MT Bold" w:hAnsi="Arial Rounded MT Bold" w:cstheme="minorHAnsi"/>
                              <w:color w:val="1E549E"/>
                              <w:szCs w:val="20"/>
                            </w:rPr>
                          </w:pPr>
                        </w:p>
                        <w:p w14:paraId="323C3EF5" w14:textId="77777777" w:rsidR="007322CE" w:rsidRPr="00FB5468" w:rsidRDefault="007322CE">
                          <w:pPr>
                            <w:rPr>
                              <w:rFonts w:cstheme="minorHAnsi"/>
                              <w:b/>
                              <w:color w:val="1E549E"/>
                              <w:sz w:val="56"/>
                              <w:szCs w:val="56"/>
                            </w:rPr>
                          </w:pPr>
                        </w:p>
                        <w:p w14:paraId="4C4816EB" w14:textId="77777777" w:rsidR="007322CE" w:rsidRPr="00E852CD" w:rsidRDefault="007322CE" w:rsidP="00E852CD">
                          <w:pPr>
                            <w:rPr>
                              <w:rFonts w:cstheme="minorHAnsi"/>
                              <w:color w:val="1E549E"/>
                              <w:sz w:val="32"/>
                              <w:szCs w:val="40"/>
                            </w:rPr>
                          </w:pPr>
                        </w:p>
                      </w:txbxContent>
                    </v:textbox>
                  </v:shape>
                </w:pict>
              </mc:Fallback>
            </mc:AlternateContent>
          </w:r>
          <w:r w:rsidR="00FB7006" w:rsidRPr="00021C6A">
            <w:rPr>
              <w:rFonts w:ascii="Arial" w:hAnsi="Arial" w:cs="Arial"/>
              <w:bCs/>
              <w:color w:val="164194"/>
              <w:spacing w:val="200"/>
              <w:szCs w:val="20"/>
            </w:rPr>
            <w:br w:type="page"/>
          </w:r>
          <w:r w:rsidR="00B460DD" w:rsidRPr="00021C6A">
            <w:rPr>
              <w:rFonts w:ascii="Arial" w:hAnsi="Arial" w:cs="Arial"/>
              <w:bCs/>
              <w:noProof/>
              <w:color w:val="164194"/>
              <w:spacing w:val="200"/>
              <w:szCs w:val="20"/>
              <w:lang w:eastAsia="fr-FR"/>
            </w:rPr>
            <w:drawing>
              <wp:anchor distT="0" distB="0" distL="114300" distR="114300" simplePos="0" relativeHeight="251662848" behindDoc="0" locked="1" layoutInCell="1" allowOverlap="1" wp14:anchorId="15F73C56" wp14:editId="43E4D71A">
                <wp:simplePos x="0" y="0"/>
                <wp:positionH relativeFrom="column">
                  <wp:posOffset>4762500</wp:posOffset>
                </wp:positionH>
                <wp:positionV relativeFrom="paragraph">
                  <wp:posOffset>-97155</wp:posOffset>
                </wp:positionV>
                <wp:extent cx="1475740" cy="845185"/>
                <wp:effectExtent l="0" t="0" r="0" b="0"/>
                <wp:wrapNone/>
                <wp:docPr id="3" name="Image 3" descr="ARS_LOGOS_i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_LOGOS_id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75740" cy="845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D2F1C0" w14:textId="7EE49A13" w:rsidR="00FB7006" w:rsidRPr="00021C6A" w:rsidRDefault="005C2B4B" w:rsidP="006A180E">
          <w:pPr>
            <w:spacing w:after="200" w:line="276" w:lineRule="auto"/>
            <w:rPr>
              <w:rFonts w:ascii="Arial" w:hAnsi="Arial" w:cs="Arial"/>
              <w:b/>
              <w:color w:val="164194"/>
              <w:spacing w:val="200"/>
              <w:szCs w:val="20"/>
            </w:rPr>
          </w:pPr>
        </w:p>
      </w:sdtContent>
    </w:sdt>
    <w:sdt>
      <w:sdtPr>
        <w:rPr>
          <w:rFonts w:asciiTheme="minorHAnsi" w:eastAsiaTheme="minorHAnsi" w:hAnsiTheme="minorHAnsi" w:cstheme="minorBidi"/>
          <w:bCs w:val="0"/>
          <w:color w:val="auto"/>
          <w:sz w:val="20"/>
          <w:szCs w:val="22"/>
        </w:rPr>
        <w:id w:val="1578326194"/>
        <w:docPartObj>
          <w:docPartGallery w:val="Table of Contents"/>
          <w:docPartUnique/>
        </w:docPartObj>
      </w:sdtPr>
      <w:sdtEndPr>
        <w:rPr>
          <w:b/>
        </w:rPr>
      </w:sdtEndPr>
      <w:sdtContent>
        <w:p w14:paraId="42FAA087" w14:textId="55ECF952" w:rsidR="00795476" w:rsidRDefault="00795476">
          <w:pPr>
            <w:pStyle w:val="En-ttedetabledesmatires"/>
          </w:pPr>
          <w:r>
            <w:t>Table des matières</w:t>
          </w:r>
        </w:p>
        <w:p w14:paraId="74E9F223" w14:textId="0F3F1DEC" w:rsidR="001811D6" w:rsidRDefault="00795476">
          <w:pPr>
            <w:pStyle w:val="TM1"/>
            <w:rPr>
              <w:rFonts w:asciiTheme="minorHAnsi" w:eastAsiaTheme="minorEastAsia" w:hAnsiTheme="minorHAnsi" w:cstheme="minorBidi"/>
              <w:b w:val="0"/>
              <w:bCs w:val="0"/>
              <w:noProof/>
              <w:color w:val="auto"/>
              <w:kern w:val="2"/>
              <w:lang w:eastAsia="fr-FR"/>
              <w14:ligatures w14:val="standardContextual"/>
            </w:rPr>
          </w:pPr>
          <w:r>
            <w:fldChar w:fldCharType="begin"/>
          </w:r>
          <w:r>
            <w:instrText xml:space="preserve"> TOC \o "1-3" \h \z \u </w:instrText>
          </w:r>
          <w:r>
            <w:fldChar w:fldCharType="separate"/>
          </w:r>
          <w:hyperlink w:anchor="_Toc227244243" w:history="1">
            <w:r w:rsidR="001811D6" w:rsidRPr="003567BD">
              <w:rPr>
                <w:rStyle w:val="Lienhypertexte"/>
                <w:rFonts w:ascii="Arial" w:hAnsi="Arial" w:cs="Arial"/>
                <w:noProof/>
              </w:rPr>
              <w:t>1</w:t>
            </w:r>
            <w:r w:rsidR="001811D6">
              <w:rPr>
                <w:rFonts w:asciiTheme="minorHAnsi" w:eastAsiaTheme="minorEastAsia" w:hAnsiTheme="minorHAnsi" w:cstheme="minorBidi"/>
                <w:b w:val="0"/>
                <w:bCs w:val="0"/>
                <w:noProof/>
                <w:color w:val="auto"/>
                <w:kern w:val="2"/>
                <w:lang w:eastAsia="fr-FR"/>
                <w14:ligatures w14:val="standardContextual"/>
              </w:rPr>
              <w:tab/>
            </w:r>
            <w:r w:rsidR="001811D6" w:rsidRPr="003567BD">
              <w:rPr>
                <w:rStyle w:val="Lienhypertexte"/>
                <w:rFonts w:ascii="Arial" w:hAnsi="Arial" w:cs="Arial"/>
                <w:noProof/>
              </w:rPr>
              <w:t>Contexte et enjeux</w:t>
            </w:r>
            <w:r w:rsidR="001811D6">
              <w:rPr>
                <w:noProof/>
                <w:webHidden/>
              </w:rPr>
              <w:tab/>
            </w:r>
            <w:r w:rsidR="001811D6">
              <w:rPr>
                <w:noProof/>
                <w:webHidden/>
              </w:rPr>
              <w:fldChar w:fldCharType="begin"/>
            </w:r>
            <w:r w:rsidR="001811D6">
              <w:rPr>
                <w:noProof/>
                <w:webHidden/>
              </w:rPr>
              <w:instrText xml:space="preserve"> PAGEREF _Toc227244243 \h </w:instrText>
            </w:r>
            <w:r w:rsidR="001811D6">
              <w:rPr>
                <w:noProof/>
                <w:webHidden/>
              </w:rPr>
            </w:r>
            <w:r w:rsidR="001811D6">
              <w:rPr>
                <w:noProof/>
                <w:webHidden/>
              </w:rPr>
              <w:fldChar w:fldCharType="separate"/>
            </w:r>
            <w:r w:rsidR="001811D6">
              <w:rPr>
                <w:noProof/>
                <w:webHidden/>
              </w:rPr>
              <w:t>2</w:t>
            </w:r>
            <w:r w:rsidR="001811D6">
              <w:rPr>
                <w:noProof/>
                <w:webHidden/>
              </w:rPr>
              <w:fldChar w:fldCharType="end"/>
            </w:r>
          </w:hyperlink>
        </w:p>
        <w:p w14:paraId="4DFB2D90" w14:textId="524CD82F" w:rsidR="001811D6" w:rsidRDefault="001811D6">
          <w:pPr>
            <w:pStyle w:val="TM1"/>
            <w:rPr>
              <w:rFonts w:asciiTheme="minorHAnsi" w:eastAsiaTheme="minorEastAsia" w:hAnsiTheme="minorHAnsi" w:cstheme="minorBidi"/>
              <w:b w:val="0"/>
              <w:bCs w:val="0"/>
              <w:noProof/>
              <w:color w:val="auto"/>
              <w:kern w:val="2"/>
              <w:lang w:eastAsia="fr-FR"/>
              <w14:ligatures w14:val="standardContextual"/>
            </w:rPr>
          </w:pPr>
          <w:hyperlink w:anchor="_Toc227244244" w:history="1">
            <w:r w:rsidRPr="003567BD">
              <w:rPr>
                <w:rStyle w:val="Lienhypertexte"/>
                <w:rFonts w:ascii="Arial" w:hAnsi="Arial" w:cs="Arial"/>
                <w:noProof/>
              </w:rPr>
              <w:t>2</w:t>
            </w:r>
            <w:r>
              <w:rPr>
                <w:rFonts w:asciiTheme="minorHAnsi" w:eastAsiaTheme="minorEastAsia" w:hAnsiTheme="minorHAnsi" w:cstheme="minorBidi"/>
                <w:b w:val="0"/>
                <w:bCs w:val="0"/>
                <w:noProof/>
                <w:color w:val="auto"/>
                <w:kern w:val="2"/>
                <w:lang w:eastAsia="fr-FR"/>
                <w14:ligatures w14:val="standardContextual"/>
              </w:rPr>
              <w:tab/>
            </w:r>
            <w:r w:rsidRPr="003567BD">
              <w:rPr>
                <w:rStyle w:val="Lienhypertexte"/>
                <w:rFonts w:ascii="Arial" w:hAnsi="Arial" w:cs="Arial"/>
                <w:noProof/>
              </w:rPr>
              <w:t>Objectifs de l’appel à projet</w:t>
            </w:r>
            <w:r>
              <w:rPr>
                <w:noProof/>
                <w:webHidden/>
              </w:rPr>
              <w:tab/>
            </w:r>
            <w:r>
              <w:rPr>
                <w:noProof/>
                <w:webHidden/>
              </w:rPr>
              <w:fldChar w:fldCharType="begin"/>
            </w:r>
            <w:r>
              <w:rPr>
                <w:noProof/>
                <w:webHidden/>
              </w:rPr>
              <w:instrText xml:space="preserve"> PAGEREF _Toc227244244 \h </w:instrText>
            </w:r>
            <w:r>
              <w:rPr>
                <w:noProof/>
                <w:webHidden/>
              </w:rPr>
            </w:r>
            <w:r>
              <w:rPr>
                <w:noProof/>
                <w:webHidden/>
              </w:rPr>
              <w:fldChar w:fldCharType="separate"/>
            </w:r>
            <w:r>
              <w:rPr>
                <w:noProof/>
                <w:webHidden/>
              </w:rPr>
              <w:t>2</w:t>
            </w:r>
            <w:r>
              <w:rPr>
                <w:noProof/>
                <w:webHidden/>
              </w:rPr>
              <w:fldChar w:fldCharType="end"/>
            </w:r>
          </w:hyperlink>
        </w:p>
        <w:p w14:paraId="380FC91A" w14:textId="696AF385" w:rsidR="001811D6" w:rsidRDefault="001811D6">
          <w:pPr>
            <w:pStyle w:val="TM1"/>
            <w:rPr>
              <w:rFonts w:asciiTheme="minorHAnsi" w:eastAsiaTheme="minorEastAsia" w:hAnsiTheme="minorHAnsi" w:cstheme="minorBidi"/>
              <w:b w:val="0"/>
              <w:bCs w:val="0"/>
              <w:noProof/>
              <w:color w:val="auto"/>
              <w:kern w:val="2"/>
              <w:lang w:eastAsia="fr-FR"/>
              <w14:ligatures w14:val="standardContextual"/>
            </w:rPr>
          </w:pPr>
          <w:hyperlink w:anchor="_Toc227244245" w:history="1">
            <w:r w:rsidRPr="003567BD">
              <w:rPr>
                <w:rStyle w:val="Lienhypertexte"/>
                <w:rFonts w:ascii="Arial" w:hAnsi="Arial" w:cs="Arial"/>
                <w:noProof/>
              </w:rPr>
              <w:t>3</w:t>
            </w:r>
            <w:r>
              <w:rPr>
                <w:rFonts w:asciiTheme="minorHAnsi" w:eastAsiaTheme="minorEastAsia" w:hAnsiTheme="minorHAnsi" w:cstheme="minorBidi"/>
                <w:b w:val="0"/>
                <w:bCs w:val="0"/>
                <w:noProof/>
                <w:color w:val="auto"/>
                <w:kern w:val="2"/>
                <w:lang w:eastAsia="fr-FR"/>
                <w14:ligatures w14:val="standardContextual"/>
              </w:rPr>
              <w:tab/>
            </w:r>
            <w:r w:rsidRPr="003567BD">
              <w:rPr>
                <w:rStyle w:val="Lienhypertexte"/>
                <w:rFonts w:ascii="Arial" w:hAnsi="Arial" w:cs="Arial"/>
                <w:noProof/>
              </w:rPr>
              <w:t>Conditions d’éligibilité de l’appel à projets</w:t>
            </w:r>
            <w:r>
              <w:rPr>
                <w:noProof/>
                <w:webHidden/>
              </w:rPr>
              <w:tab/>
            </w:r>
            <w:r>
              <w:rPr>
                <w:noProof/>
                <w:webHidden/>
              </w:rPr>
              <w:fldChar w:fldCharType="begin"/>
            </w:r>
            <w:r>
              <w:rPr>
                <w:noProof/>
                <w:webHidden/>
              </w:rPr>
              <w:instrText xml:space="preserve"> PAGEREF _Toc227244245 \h </w:instrText>
            </w:r>
            <w:r>
              <w:rPr>
                <w:noProof/>
                <w:webHidden/>
              </w:rPr>
            </w:r>
            <w:r>
              <w:rPr>
                <w:noProof/>
                <w:webHidden/>
              </w:rPr>
              <w:fldChar w:fldCharType="separate"/>
            </w:r>
            <w:r>
              <w:rPr>
                <w:noProof/>
                <w:webHidden/>
              </w:rPr>
              <w:t>3</w:t>
            </w:r>
            <w:r>
              <w:rPr>
                <w:noProof/>
                <w:webHidden/>
              </w:rPr>
              <w:fldChar w:fldCharType="end"/>
            </w:r>
          </w:hyperlink>
        </w:p>
        <w:p w14:paraId="50A2B17A" w14:textId="5D83A6C0" w:rsidR="001811D6" w:rsidRDefault="001811D6">
          <w:pPr>
            <w:pStyle w:val="TM2"/>
            <w:rPr>
              <w:rFonts w:eastAsiaTheme="minorEastAsia"/>
              <w:color w:val="auto"/>
              <w:kern w:val="2"/>
              <w:lang w:eastAsia="fr-FR"/>
              <w14:ligatures w14:val="standardContextual"/>
            </w:rPr>
          </w:pPr>
          <w:hyperlink w:anchor="_Toc227244246" w:history="1">
            <w:r w:rsidRPr="003567BD">
              <w:rPr>
                <w:rStyle w:val="Lienhypertexte"/>
                <w:rFonts w:ascii="Arial" w:hAnsi="Arial" w:cs="Arial"/>
              </w:rPr>
              <w:t>1.</w:t>
            </w:r>
            <w:r>
              <w:rPr>
                <w:rFonts w:eastAsiaTheme="minorEastAsia"/>
                <w:color w:val="auto"/>
                <w:kern w:val="2"/>
                <w:lang w:eastAsia="fr-FR"/>
                <w14:ligatures w14:val="standardContextual"/>
              </w:rPr>
              <w:tab/>
            </w:r>
            <w:r w:rsidRPr="003567BD">
              <w:rPr>
                <w:rStyle w:val="Lienhypertexte"/>
                <w:rFonts w:ascii="Arial" w:hAnsi="Arial" w:cs="Arial"/>
              </w:rPr>
              <w:t>Publics cibles</w:t>
            </w:r>
            <w:r>
              <w:rPr>
                <w:webHidden/>
              </w:rPr>
              <w:tab/>
            </w:r>
            <w:r>
              <w:rPr>
                <w:webHidden/>
              </w:rPr>
              <w:fldChar w:fldCharType="begin"/>
            </w:r>
            <w:r>
              <w:rPr>
                <w:webHidden/>
              </w:rPr>
              <w:instrText xml:space="preserve"> PAGEREF _Toc227244246 \h </w:instrText>
            </w:r>
            <w:r>
              <w:rPr>
                <w:webHidden/>
              </w:rPr>
            </w:r>
            <w:r>
              <w:rPr>
                <w:webHidden/>
              </w:rPr>
              <w:fldChar w:fldCharType="separate"/>
            </w:r>
            <w:r>
              <w:rPr>
                <w:webHidden/>
              </w:rPr>
              <w:t>3</w:t>
            </w:r>
            <w:r>
              <w:rPr>
                <w:webHidden/>
              </w:rPr>
              <w:fldChar w:fldCharType="end"/>
            </w:r>
          </w:hyperlink>
        </w:p>
        <w:p w14:paraId="0C7F76A8" w14:textId="20D2B3FE" w:rsidR="001811D6" w:rsidRDefault="001811D6">
          <w:pPr>
            <w:pStyle w:val="TM2"/>
            <w:rPr>
              <w:rFonts w:eastAsiaTheme="minorEastAsia"/>
              <w:color w:val="auto"/>
              <w:kern w:val="2"/>
              <w:lang w:eastAsia="fr-FR"/>
              <w14:ligatures w14:val="standardContextual"/>
            </w:rPr>
          </w:pPr>
          <w:hyperlink w:anchor="_Toc227244247" w:history="1">
            <w:r w:rsidRPr="003567BD">
              <w:rPr>
                <w:rStyle w:val="Lienhypertexte"/>
                <w:rFonts w:ascii="Arial" w:hAnsi="Arial" w:cs="Arial"/>
              </w:rPr>
              <w:t>2.</w:t>
            </w:r>
            <w:r>
              <w:rPr>
                <w:rFonts w:eastAsiaTheme="minorEastAsia"/>
                <w:color w:val="auto"/>
                <w:kern w:val="2"/>
                <w:lang w:eastAsia="fr-FR"/>
                <w14:ligatures w14:val="standardContextual"/>
              </w:rPr>
              <w:tab/>
            </w:r>
            <w:r w:rsidRPr="003567BD">
              <w:rPr>
                <w:rStyle w:val="Lienhypertexte"/>
                <w:rFonts w:ascii="Arial" w:hAnsi="Arial" w:cs="Arial"/>
              </w:rPr>
              <w:t>Priorités thématiques</w:t>
            </w:r>
            <w:r>
              <w:rPr>
                <w:webHidden/>
              </w:rPr>
              <w:tab/>
            </w:r>
            <w:r>
              <w:rPr>
                <w:webHidden/>
              </w:rPr>
              <w:fldChar w:fldCharType="begin"/>
            </w:r>
            <w:r>
              <w:rPr>
                <w:webHidden/>
              </w:rPr>
              <w:instrText xml:space="preserve"> PAGEREF _Toc227244247 \h </w:instrText>
            </w:r>
            <w:r>
              <w:rPr>
                <w:webHidden/>
              </w:rPr>
            </w:r>
            <w:r>
              <w:rPr>
                <w:webHidden/>
              </w:rPr>
              <w:fldChar w:fldCharType="separate"/>
            </w:r>
            <w:r>
              <w:rPr>
                <w:webHidden/>
              </w:rPr>
              <w:t>3</w:t>
            </w:r>
            <w:r>
              <w:rPr>
                <w:webHidden/>
              </w:rPr>
              <w:fldChar w:fldCharType="end"/>
            </w:r>
          </w:hyperlink>
        </w:p>
        <w:p w14:paraId="10F7BCA3" w14:textId="68A5DC73" w:rsidR="001811D6" w:rsidRDefault="001811D6">
          <w:pPr>
            <w:pStyle w:val="TM2"/>
            <w:rPr>
              <w:rFonts w:eastAsiaTheme="minorEastAsia"/>
              <w:color w:val="auto"/>
              <w:kern w:val="2"/>
              <w:lang w:eastAsia="fr-FR"/>
              <w14:ligatures w14:val="standardContextual"/>
            </w:rPr>
          </w:pPr>
          <w:hyperlink w:anchor="_Toc227244248" w:history="1">
            <w:r w:rsidRPr="003567BD">
              <w:rPr>
                <w:rStyle w:val="Lienhypertexte"/>
                <w:rFonts w:ascii="Arial" w:hAnsi="Arial" w:cs="Arial"/>
              </w:rPr>
              <w:t>3.</w:t>
            </w:r>
            <w:r>
              <w:rPr>
                <w:rFonts w:eastAsiaTheme="minorEastAsia"/>
                <w:color w:val="auto"/>
                <w:kern w:val="2"/>
                <w:lang w:eastAsia="fr-FR"/>
                <w14:ligatures w14:val="standardContextual"/>
              </w:rPr>
              <w:tab/>
            </w:r>
            <w:r w:rsidRPr="003567BD">
              <w:rPr>
                <w:rStyle w:val="Lienhypertexte"/>
                <w:rFonts w:ascii="Arial" w:hAnsi="Arial" w:cs="Arial"/>
              </w:rPr>
              <w:t>Profil des candidats</w:t>
            </w:r>
            <w:r>
              <w:rPr>
                <w:webHidden/>
              </w:rPr>
              <w:tab/>
            </w:r>
            <w:r>
              <w:rPr>
                <w:webHidden/>
              </w:rPr>
              <w:fldChar w:fldCharType="begin"/>
            </w:r>
            <w:r>
              <w:rPr>
                <w:webHidden/>
              </w:rPr>
              <w:instrText xml:space="preserve"> PAGEREF _Toc227244248 \h </w:instrText>
            </w:r>
            <w:r>
              <w:rPr>
                <w:webHidden/>
              </w:rPr>
            </w:r>
            <w:r>
              <w:rPr>
                <w:webHidden/>
              </w:rPr>
              <w:fldChar w:fldCharType="separate"/>
            </w:r>
            <w:r>
              <w:rPr>
                <w:webHidden/>
              </w:rPr>
              <w:t>4</w:t>
            </w:r>
            <w:r>
              <w:rPr>
                <w:webHidden/>
              </w:rPr>
              <w:fldChar w:fldCharType="end"/>
            </w:r>
          </w:hyperlink>
        </w:p>
        <w:p w14:paraId="0B0C7623" w14:textId="33285EC5" w:rsidR="001811D6" w:rsidRDefault="001811D6">
          <w:pPr>
            <w:pStyle w:val="TM2"/>
            <w:rPr>
              <w:rFonts w:eastAsiaTheme="minorEastAsia"/>
              <w:color w:val="auto"/>
              <w:kern w:val="2"/>
              <w:lang w:eastAsia="fr-FR"/>
              <w14:ligatures w14:val="standardContextual"/>
            </w:rPr>
          </w:pPr>
          <w:hyperlink w:anchor="_Toc227244249" w:history="1">
            <w:r w:rsidRPr="003567BD">
              <w:rPr>
                <w:rStyle w:val="Lienhypertexte"/>
                <w:rFonts w:ascii="Arial" w:hAnsi="Arial" w:cs="Arial"/>
              </w:rPr>
              <w:t>4.</w:t>
            </w:r>
            <w:r>
              <w:rPr>
                <w:rFonts w:eastAsiaTheme="minorEastAsia"/>
                <w:color w:val="auto"/>
                <w:kern w:val="2"/>
                <w:lang w:eastAsia="fr-FR"/>
                <w14:ligatures w14:val="standardContextual"/>
              </w:rPr>
              <w:tab/>
            </w:r>
            <w:r w:rsidRPr="003567BD">
              <w:rPr>
                <w:rStyle w:val="Lienhypertexte"/>
                <w:rFonts w:ascii="Arial" w:hAnsi="Arial" w:cs="Arial"/>
              </w:rPr>
              <w:t>Types de projets attendus</w:t>
            </w:r>
            <w:r>
              <w:rPr>
                <w:webHidden/>
              </w:rPr>
              <w:tab/>
            </w:r>
            <w:r>
              <w:rPr>
                <w:webHidden/>
              </w:rPr>
              <w:fldChar w:fldCharType="begin"/>
            </w:r>
            <w:r>
              <w:rPr>
                <w:webHidden/>
              </w:rPr>
              <w:instrText xml:space="preserve"> PAGEREF _Toc227244249 \h </w:instrText>
            </w:r>
            <w:r>
              <w:rPr>
                <w:webHidden/>
              </w:rPr>
            </w:r>
            <w:r>
              <w:rPr>
                <w:webHidden/>
              </w:rPr>
              <w:fldChar w:fldCharType="separate"/>
            </w:r>
            <w:r>
              <w:rPr>
                <w:webHidden/>
              </w:rPr>
              <w:t>5</w:t>
            </w:r>
            <w:r>
              <w:rPr>
                <w:webHidden/>
              </w:rPr>
              <w:fldChar w:fldCharType="end"/>
            </w:r>
          </w:hyperlink>
        </w:p>
        <w:p w14:paraId="781CC3AD" w14:textId="5E1A33CC" w:rsidR="001811D6" w:rsidRDefault="001811D6">
          <w:pPr>
            <w:pStyle w:val="TM2"/>
            <w:rPr>
              <w:rFonts w:eastAsiaTheme="minorEastAsia"/>
              <w:color w:val="auto"/>
              <w:kern w:val="2"/>
              <w:lang w:eastAsia="fr-FR"/>
              <w14:ligatures w14:val="standardContextual"/>
            </w:rPr>
          </w:pPr>
          <w:hyperlink w:anchor="_Toc227244250" w:history="1">
            <w:r w:rsidRPr="003567BD">
              <w:rPr>
                <w:rStyle w:val="Lienhypertexte"/>
                <w:rFonts w:ascii="Arial" w:hAnsi="Arial" w:cs="Arial"/>
              </w:rPr>
              <w:t>5.</w:t>
            </w:r>
            <w:r>
              <w:rPr>
                <w:rFonts w:eastAsiaTheme="minorEastAsia"/>
                <w:color w:val="auto"/>
                <w:kern w:val="2"/>
                <w:lang w:eastAsia="fr-FR"/>
                <w14:ligatures w14:val="standardContextual"/>
              </w:rPr>
              <w:tab/>
            </w:r>
            <w:r w:rsidRPr="003567BD">
              <w:rPr>
                <w:rStyle w:val="Lienhypertexte"/>
                <w:rFonts w:ascii="Arial" w:hAnsi="Arial" w:cs="Arial"/>
              </w:rPr>
              <w:t>Eligibilité et sélection des projets</w:t>
            </w:r>
            <w:r>
              <w:rPr>
                <w:webHidden/>
              </w:rPr>
              <w:tab/>
            </w:r>
            <w:r>
              <w:rPr>
                <w:webHidden/>
              </w:rPr>
              <w:fldChar w:fldCharType="begin"/>
            </w:r>
            <w:r>
              <w:rPr>
                <w:webHidden/>
              </w:rPr>
              <w:instrText xml:space="preserve"> PAGEREF _Toc227244250 \h </w:instrText>
            </w:r>
            <w:r>
              <w:rPr>
                <w:webHidden/>
              </w:rPr>
            </w:r>
            <w:r>
              <w:rPr>
                <w:webHidden/>
              </w:rPr>
              <w:fldChar w:fldCharType="separate"/>
            </w:r>
            <w:r>
              <w:rPr>
                <w:webHidden/>
              </w:rPr>
              <w:t>5</w:t>
            </w:r>
            <w:r>
              <w:rPr>
                <w:webHidden/>
              </w:rPr>
              <w:fldChar w:fldCharType="end"/>
            </w:r>
          </w:hyperlink>
        </w:p>
        <w:p w14:paraId="028BAF13" w14:textId="33C45DEF" w:rsidR="001811D6" w:rsidRDefault="001811D6">
          <w:pPr>
            <w:pStyle w:val="TM2"/>
            <w:rPr>
              <w:rFonts w:eastAsiaTheme="minorEastAsia"/>
              <w:color w:val="auto"/>
              <w:kern w:val="2"/>
              <w:lang w:eastAsia="fr-FR"/>
              <w14:ligatures w14:val="standardContextual"/>
            </w:rPr>
          </w:pPr>
          <w:hyperlink w:anchor="_Toc227244251" w:history="1">
            <w:r w:rsidRPr="003567BD">
              <w:rPr>
                <w:rStyle w:val="Lienhypertexte"/>
                <w:rFonts w:ascii="Arial" w:hAnsi="Arial" w:cs="Arial"/>
              </w:rPr>
              <w:t>6.</w:t>
            </w:r>
            <w:r>
              <w:rPr>
                <w:rFonts w:eastAsiaTheme="minorEastAsia"/>
                <w:color w:val="auto"/>
                <w:kern w:val="2"/>
                <w:lang w:eastAsia="fr-FR"/>
                <w14:ligatures w14:val="standardContextual"/>
              </w:rPr>
              <w:tab/>
            </w:r>
            <w:r w:rsidRPr="003567BD">
              <w:rPr>
                <w:rStyle w:val="Lienhypertexte"/>
                <w:rFonts w:ascii="Arial" w:hAnsi="Arial" w:cs="Arial"/>
              </w:rPr>
              <w:t>Mesure d’impact et rapport de capitalisation</w:t>
            </w:r>
            <w:r>
              <w:rPr>
                <w:webHidden/>
              </w:rPr>
              <w:tab/>
            </w:r>
            <w:r>
              <w:rPr>
                <w:webHidden/>
              </w:rPr>
              <w:fldChar w:fldCharType="begin"/>
            </w:r>
            <w:r>
              <w:rPr>
                <w:webHidden/>
              </w:rPr>
              <w:instrText xml:space="preserve"> PAGEREF _Toc227244251 \h </w:instrText>
            </w:r>
            <w:r>
              <w:rPr>
                <w:webHidden/>
              </w:rPr>
            </w:r>
            <w:r>
              <w:rPr>
                <w:webHidden/>
              </w:rPr>
              <w:fldChar w:fldCharType="separate"/>
            </w:r>
            <w:r>
              <w:rPr>
                <w:webHidden/>
              </w:rPr>
              <w:t>6</w:t>
            </w:r>
            <w:r>
              <w:rPr>
                <w:webHidden/>
              </w:rPr>
              <w:fldChar w:fldCharType="end"/>
            </w:r>
          </w:hyperlink>
        </w:p>
        <w:p w14:paraId="43C81CAE" w14:textId="32093EEB" w:rsidR="001811D6" w:rsidRDefault="001811D6">
          <w:pPr>
            <w:pStyle w:val="TM2"/>
            <w:rPr>
              <w:rFonts w:eastAsiaTheme="minorEastAsia"/>
              <w:color w:val="auto"/>
              <w:kern w:val="2"/>
              <w:lang w:eastAsia="fr-FR"/>
              <w14:ligatures w14:val="standardContextual"/>
            </w:rPr>
          </w:pPr>
          <w:hyperlink w:anchor="_Toc227244252" w:history="1">
            <w:r w:rsidRPr="003567BD">
              <w:rPr>
                <w:rStyle w:val="Lienhypertexte"/>
                <w:rFonts w:ascii="Arial" w:hAnsi="Arial" w:cs="Arial"/>
              </w:rPr>
              <w:t>7.</w:t>
            </w:r>
            <w:r>
              <w:rPr>
                <w:rFonts w:eastAsiaTheme="minorEastAsia"/>
                <w:color w:val="auto"/>
                <w:kern w:val="2"/>
                <w:lang w:eastAsia="fr-FR"/>
                <w14:ligatures w14:val="standardContextual"/>
              </w:rPr>
              <w:tab/>
            </w:r>
            <w:r w:rsidRPr="003567BD">
              <w:rPr>
                <w:rStyle w:val="Lienhypertexte"/>
                <w:rFonts w:ascii="Arial" w:hAnsi="Arial" w:cs="Arial"/>
              </w:rPr>
              <w:t>Modalités de financement des projets</w:t>
            </w:r>
            <w:r>
              <w:rPr>
                <w:webHidden/>
              </w:rPr>
              <w:tab/>
            </w:r>
            <w:r>
              <w:rPr>
                <w:webHidden/>
              </w:rPr>
              <w:fldChar w:fldCharType="begin"/>
            </w:r>
            <w:r>
              <w:rPr>
                <w:webHidden/>
              </w:rPr>
              <w:instrText xml:space="preserve"> PAGEREF _Toc227244252 \h </w:instrText>
            </w:r>
            <w:r>
              <w:rPr>
                <w:webHidden/>
              </w:rPr>
            </w:r>
            <w:r>
              <w:rPr>
                <w:webHidden/>
              </w:rPr>
              <w:fldChar w:fldCharType="separate"/>
            </w:r>
            <w:r>
              <w:rPr>
                <w:webHidden/>
              </w:rPr>
              <w:t>7</w:t>
            </w:r>
            <w:r>
              <w:rPr>
                <w:webHidden/>
              </w:rPr>
              <w:fldChar w:fldCharType="end"/>
            </w:r>
          </w:hyperlink>
        </w:p>
        <w:p w14:paraId="6F012291" w14:textId="7BC2882A" w:rsidR="001811D6" w:rsidRDefault="001811D6">
          <w:pPr>
            <w:pStyle w:val="TM2"/>
            <w:rPr>
              <w:rFonts w:eastAsiaTheme="minorEastAsia"/>
              <w:color w:val="auto"/>
              <w:kern w:val="2"/>
              <w:lang w:eastAsia="fr-FR"/>
              <w14:ligatures w14:val="standardContextual"/>
            </w:rPr>
          </w:pPr>
          <w:hyperlink w:anchor="_Toc227244253" w:history="1">
            <w:r w:rsidRPr="003567BD">
              <w:rPr>
                <w:rStyle w:val="Lienhypertexte"/>
                <w:rFonts w:ascii="Arial" w:hAnsi="Arial" w:cs="Arial"/>
              </w:rPr>
              <w:t>9.</w:t>
            </w:r>
            <w:r>
              <w:rPr>
                <w:rFonts w:eastAsiaTheme="minorEastAsia"/>
                <w:color w:val="auto"/>
                <w:kern w:val="2"/>
                <w:lang w:eastAsia="fr-FR"/>
                <w14:ligatures w14:val="standardContextual"/>
              </w:rPr>
              <w:tab/>
            </w:r>
            <w:r w:rsidRPr="003567BD">
              <w:rPr>
                <w:rStyle w:val="Lienhypertexte"/>
                <w:rFonts w:ascii="Arial" w:hAnsi="Arial" w:cs="Arial"/>
              </w:rPr>
              <w:t>Calendrier de l’appel à projet</w:t>
            </w:r>
            <w:r>
              <w:rPr>
                <w:webHidden/>
              </w:rPr>
              <w:tab/>
            </w:r>
            <w:r>
              <w:rPr>
                <w:webHidden/>
              </w:rPr>
              <w:fldChar w:fldCharType="begin"/>
            </w:r>
            <w:r>
              <w:rPr>
                <w:webHidden/>
              </w:rPr>
              <w:instrText xml:space="preserve"> PAGEREF _Toc227244253 \h </w:instrText>
            </w:r>
            <w:r>
              <w:rPr>
                <w:webHidden/>
              </w:rPr>
            </w:r>
            <w:r>
              <w:rPr>
                <w:webHidden/>
              </w:rPr>
              <w:fldChar w:fldCharType="separate"/>
            </w:r>
            <w:r>
              <w:rPr>
                <w:webHidden/>
              </w:rPr>
              <w:t>8</w:t>
            </w:r>
            <w:r>
              <w:rPr>
                <w:webHidden/>
              </w:rPr>
              <w:fldChar w:fldCharType="end"/>
            </w:r>
          </w:hyperlink>
        </w:p>
        <w:p w14:paraId="1997FFFA" w14:textId="119DF9A6" w:rsidR="001811D6" w:rsidRDefault="001811D6">
          <w:pPr>
            <w:pStyle w:val="TM2"/>
            <w:rPr>
              <w:rFonts w:eastAsiaTheme="minorEastAsia"/>
              <w:color w:val="auto"/>
              <w:kern w:val="2"/>
              <w:lang w:eastAsia="fr-FR"/>
              <w14:ligatures w14:val="standardContextual"/>
            </w:rPr>
          </w:pPr>
          <w:hyperlink w:anchor="_Toc227244254" w:history="1">
            <w:r w:rsidRPr="003567BD">
              <w:rPr>
                <w:rStyle w:val="Lienhypertexte"/>
                <w:rFonts w:ascii="Arial" w:hAnsi="Arial" w:cs="Arial"/>
              </w:rPr>
              <w:t>10.</w:t>
            </w:r>
            <w:r>
              <w:rPr>
                <w:rFonts w:eastAsiaTheme="minorEastAsia"/>
                <w:color w:val="auto"/>
                <w:kern w:val="2"/>
                <w:lang w:eastAsia="fr-FR"/>
                <w14:ligatures w14:val="standardContextual"/>
              </w:rPr>
              <w:tab/>
            </w:r>
            <w:r w:rsidRPr="003567BD">
              <w:rPr>
                <w:rStyle w:val="Lienhypertexte"/>
                <w:rFonts w:ascii="Arial" w:hAnsi="Arial" w:cs="Arial"/>
              </w:rPr>
              <w:t>Constitution du dossier de candidature</w:t>
            </w:r>
            <w:r>
              <w:rPr>
                <w:webHidden/>
              </w:rPr>
              <w:tab/>
            </w:r>
            <w:r>
              <w:rPr>
                <w:webHidden/>
              </w:rPr>
              <w:fldChar w:fldCharType="begin"/>
            </w:r>
            <w:r>
              <w:rPr>
                <w:webHidden/>
              </w:rPr>
              <w:instrText xml:space="preserve"> PAGEREF _Toc227244254 \h </w:instrText>
            </w:r>
            <w:r>
              <w:rPr>
                <w:webHidden/>
              </w:rPr>
            </w:r>
            <w:r>
              <w:rPr>
                <w:webHidden/>
              </w:rPr>
              <w:fldChar w:fldCharType="separate"/>
            </w:r>
            <w:r>
              <w:rPr>
                <w:webHidden/>
              </w:rPr>
              <w:t>8</w:t>
            </w:r>
            <w:r>
              <w:rPr>
                <w:webHidden/>
              </w:rPr>
              <w:fldChar w:fldCharType="end"/>
            </w:r>
          </w:hyperlink>
        </w:p>
        <w:p w14:paraId="7743D17D" w14:textId="4BC80C91" w:rsidR="001811D6" w:rsidRDefault="001811D6">
          <w:pPr>
            <w:pStyle w:val="TM2"/>
            <w:rPr>
              <w:rFonts w:eastAsiaTheme="minorEastAsia"/>
              <w:color w:val="auto"/>
              <w:kern w:val="2"/>
              <w:lang w:eastAsia="fr-FR"/>
              <w14:ligatures w14:val="standardContextual"/>
            </w:rPr>
          </w:pPr>
          <w:hyperlink w:anchor="_Toc227244255" w:history="1">
            <w:r w:rsidRPr="003567BD">
              <w:rPr>
                <w:rStyle w:val="Lienhypertexte"/>
                <w:rFonts w:ascii="Arial" w:hAnsi="Arial" w:cs="Arial"/>
              </w:rPr>
              <w:t>11.</w:t>
            </w:r>
            <w:r>
              <w:rPr>
                <w:rFonts w:eastAsiaTheme="minorEastAsia"/>
                <w:color w:val="auto"/>
                <w:kern w:val="2"/>
                <w:lang w:eastAsia="fr-FR"/>
                <w14:ligatures w14:val="standardContextual"/>
              </w:rPr>
              <w:tab/>
            </w:r>
            <w:r w:rsidRPr="003567BD">
              <w:rPr>
                <w:rStyle w:val="Lienhypertexte"/>
                <w:rFonts w:ascii="Arial" w:hAnsi="Arial" w:cs="Arial"/>
              </w:rPr>
              <w:t>Modalités de dépôt</w:t>
            </w:r>
            <w:r>
              <w:rPr>
                <w:webHidden/>
              </w:rPr>
              <w:tab/>
            </w:r>
            <w:r>
              <w:rPr>
                <w:webHidden/>
              </w:rPr>
              <w:fldChar w:fldCharType="begin"/>
            </w:r>
            <w:r>
              <w:rPr>
                <w:webHidden/>
              </w:rPr>
              <w:instrText xml:space="preserve"> PAGEREF _Toc227244255 \h </w:instrText>
            </w:r>
            <w:r>
              <w:rPr>
                <w:webHidden/>
              </w:rPr>
            </w:r>
            <w:r>
              <w:rPr>
                <w:webHidden/>
              </w:rPr>
              <w:fldChar w:fldCharType="separate"/>
            </w:r>
            <w:r>
              <w:rPr>
                <w:webHidden/>
              </w:rPr>
              <w:t>9</w:t>
            </w:r>
            <w:r>
              <w:rPr>
                <w:webHidden/>
              </w:rPr>
              <w:fldChar w:fldCharType="end"/>
            </w:r>
          </w:hyperlink>
        </w:p>
        <w:p w14:paraId="23ED3841" w14:textId="7FC8A709" w:rsidR="00795476" w:rsidRDefault="00795476">
          <w:r>
            <w:rPr>
              <w:b/>
              <w:bCs/>
            </w:rPr>
            <w:fldChar w:fldCharType="end"/>
          </w:r>
        </w:p>
      </w:sdtContent>
    </w:sdt>
    <w:p w14:paraId="5C909F93" w14:textId="77777777" w:rsidR="00254C83" w:rsidRPr="00021C6A" w:rsidRDefault="00254C83" w:rsidP="006A180E">
      <w:pPr>
        <w:rPr>
          <w:rFonts w:ascii="Arial" w:hAnsi="Arial" w:cs="Arial"/>
        </w:rPr>
      </w:pPr>
      <w:r w:rsidRPr="00021C6A">
        <w:rPr>
          <w:rFonts w:ascii="Arial" w:hAnsi="Arial" w:cs="Arial"/>
        </w:rPr>
        <w:br w:type="page"/>
      </w:r>
    </w:p>
    <w:p w14:paraId="3346A07F" w14:textId="30A621AA" w:rsidR="006B3010" w:rsidRPr="00021C6A" w:rsidRDefault="00354D71" w:rsidP="006A180E">
      <w:pPr>
        <w:pStyle w:val="Titre1"/>
        <w:jc w:val="both"/>
        <w:rPr>
          <w:rFonts w:ascii="Arial" w:hAnsi="Arial" w:cs="Arial"/>
        </w:rPr>
      </w:pPr>
      <w:bookmarkStart w:id="0" w:name="_Toc227244243"/>
      <w:r w:rsidRPr="00021C6A">
        <w:rPr>
          <w:rFonts w:ascii="Arial" w:hAnsi="Arial" w:cs="Arial"/>
        </w:rPr>
        <w:lastRenderedPageBreak/>
        <w:t xml:space="preserve">Contexte et </w:t>
      </w:r>
      <w:r w:rsidR="0069703A">
        <w:rPr>
          <w:rFonts w:ascii="Arial" w:hAnsi="Arial" w:cs="Arial"/>
        </w:rPr>
        <w:t>enjeux</w:t>
      </w:r>
      <w:bookmarkEnd w:id="0"/>
    </w:p>
    <w:p w14:paraId="3787F6AA" w14:textId="77777777" w:rsidR="00DB6809" w:rsidRPr="00021C6A" w:rsidRDefault="00DB6809" w:rsidP="006A180E">
      <w:pPr>
        <w:rPr>
          <w:rFonts w:ascii="Arial" w:hAnsi="Arial" w:cs="Arial"/>
          <w:sz w:val="2"/>
        </w:rPr>
      </w:pPr>
    </w:p>
    <w:p w14:paraId="44B2A2C0" w14:textId="095D271A" w:rsidR="00CC5760" w:rsidRPr="00D10D9D" w:rsidRDefault="00900FFB" w:rsidP="000F5054">
      <w:pPr>
        <w:spacing w:after="120"/>
        <w:rPr>
          <w:rFonts w:ascii="Arial" w:hAnsi="Arial" w:cs="Arial"/>
        </w:rPr>
      </w:pPr>
      <w:r>
        <w:rPr>
          <w:rFonts w:ascii="Arial" w:hAnsi="Arial" w:cs="Arial"/>
        </w:rPr>
        <w:t>Pour la 3</w:t>
      </w:r>
      <w:r w:rsidRPr="00900FFB">
        <w:rPr>
          <w:rFonts w:ascii="Arial" w:hAnsi="Arial" w:cs="Arial"/>
          <w:vertAlign w:val="superscript"/>
        </w:rPr>
        <w:t>e</w:t>
      </w:r>
      <w:r>
        <w:rPr>
          <w:rFonts w:ascii="Arial" w:hAnsi="Arial" w:cs="Arial"/>
        </w:rPr>
        <w:t xml:space="preserve"> année, l</w:t>
      </w:r>
      <w:r w:rsidR="000F5054" w:rsidRPr="000F5054">
        <w:rPr>
          <w:rFonts w:ascii="Arial" w:hAnsi="Arial" w:cs="Arial"/>
        </w:rPr>
        <w:t>’A</w:t>
      </w:r>
      <w:r w:rsidR="00CC5760">
        <w:rPr>
          <w:rFonts w:ascii="Arial" w:hAnsi="Arial" w:cs="Arial"/>
        </w:rPr>
        <w:t>gence régionale de santé</w:t>
      </w:r>
      <w:r w:rsidR="000F5054" w:rsidRPr="000F5054">
        <w:rPr>
          <w:rFonts w:ascii="Arial" w:hAnsi="Arial" w:cs="Arial"/>
        </w:rPr>
        <w:t xml:space="preserve"> </w:t>
      </w:r>
      <w:r w:rsidR="00CC5760">
        <w:rPr>
          <w:rFonts w:ascii="Arial" w:hAnsi="Arial" w:cs="Arial"/>
        </w:rPr>
        <w:t>d’</w:t>
      </w:r>
      <w:r w:rsidR="000F5054" w:rsidRPr="000F5054">
        <w:rPr>
          <w:rFonts w:ascii="Arial" w:hAnsi="Arial" w:cs="Arial"/>
        </w:rPr>
        <w:t>I</w:t>
      </w:r>
      <w:r w:rsidR="00CC5760">
        <w:rPr>
          <w:rFonts w:ascii="Arial" w:hAnsi="Arial" w:cs="Arial"/>
        </w:rPr>
        <w:t>le-de-France</w:t>
      </w:r>
      <w:r w:rsidR="000F5054" w:rsidRPr="000F5054">
        <w:rPr>
          <w:rFonts w:ascii="Arial" w:hAnsi="Arial" w:cs="Arial"/>
        </w:rPr>
        <w:t xml:space="preserve"> lance à </w:t>
      </w:r>
      <w:r w:rsidR="000F5054">
        <w:rPr>
          <w:rFonts w:ascii="Arial" w:hAnsi="Arial" w:cs="Arial"/>
        </w:rPr>
        <w:t xml:space="preserve">appel à projet </w:t>
      </w:r>
      <w:r>
        <w:rPr>
          <w:rFonts w:ascii="Arial" w:hAnsi="Arial" w:cs="Arial"/>
        </w:rPr>
        <w:t xml:space="preserve">sur la santé des femmes. Entre 3 et 4 porteurs de projets </w:t>
      </w:r>
      <w:r w:rsidR="000F5054" w:rsidRPr="000F5054">
        <w:rPr>
          <w:rFonts w:ascii="Arial" w:hAnsi="Arial" w:cs="Arial"/>
        </w:rPr>
        <w:t>issus d</w:t>
      </w:r>
      <w:r w:rsidR="00720C2F">
        <w:rPr>
          <w:rFonts w:ascii="Arial" w:hAnsi="Arial" w:cs="Arial"/>
        </w:rPr>
        <w:t>es secteurs sanitaire, social et médico-social</w:t>
      </w:r>
      <w:r w:rsidR="000F5054" w:rsidRPr="000F5054">
        <w:rPr>
          <w:rFonts w:ascii="Arial" w:hAnsi="Arial" w:cs="Arial"/>
        </w:rPr>
        <w:t xml:space="preserve"> </w:t>
      </w:r>
      <w:r w:rsidR="000F5054" w:rsidRPr="00D10D9D">
        <w:rPr>
          <w:rFonts w:ascii="Arial" w:hAnsi="Arial" w:cs="Arial"/>
        </w:rPr>
        <w:t xml:space="preserve">apportant des réponses particulièrement innovantes </w:t>
      </w:r>
      <w:r w:rsidR="0067756F">
        <w:rPr>
          <w:rFonts w:ascii="Arial" w:hAnsi="Arial" w:cs="Arial"/>
        </w:rPr>
        <w:t>en faveur de la s</w:t>
      </w:r>
      <w:r w:rsidR="0067756F" w:rsidRPr="0067756F">
        <w:rPr>
          <w:rFonts w:ascii="Arial" w:hAnsi="Arial" w:cs="Arial"/>
        </w:rPr>
        <w:t>tructuration territoriale de parcours de santé pour les femmes éloignées du soin</w:t>
      </w:r>
      <w:r>
        <w:rPr>
          <w:rFonts w:ascii="Arial" w:hAnsi="Arial" w:cs="Arial"/>
        </w:rPr>
        <w:t>,</w:t>
      </w:r>
      <w:r w:rsidRPr="00900FFB">
        <w:rPr>
          <w:rFonts w:ascii="Arial" w:hAnsi="Arial" w:cs="Arial"/>
        </w:rPr>
        <w:t xml:space="preserve"> </w:t>
      </w:r>
      <w:r>
        <w:rPr>
          <w:rFonts w:ascii="Arial" w:hAnsi="Arial" w:cs="Arial"/>
        </w:rPr>
        <w:t>seront sélectionnés</w:t>
      </w:r>
      <w:r w:rsidR="000F5054" w:rsidRPr="00D10D9D">
        <w:rPr>
          <w:rFonts w:ascii="Arial" w:hAnsi="Arial" w:cs="Arial"/>
        </w:rPr>
        <w:t xml:space="preserve">. </w:t>
      </w:r>
    </w:p>
    <w:p w14:paraId="4913C5F6" w14:textId="1D3871AF" w:rsidR="000F5054" w:rsidRPr="00D10D9D" w:rsidRDefault="000F5054" w:rsidP="000F5054">
      <w:pPr>
        <w:spacing w:after="120"/>
        <w:rPr>
          <w:rFonts w:ascii="Arial" w:hAnsi="Arial" w:cs="Arial"/>
        </w:rPr>
      </w:pPr>
      <w:r w:rsidRPr="00D10D9D">
        <w:rPr>
          <w:rFonts w:ascii="Arial" w:hAnsi="Arial" w:cs="Arial"/>
        </w:rPr>
        <w:t xml:space="preserve">L’appel </w:t>
      </w:r>
      <w:r w:rsidR="00CC5760" w:rsidRPr="00D10D9D">
        <w:rPr>
          <w:rFonts w:ascii="Arial" w:hAnsi="Arial" w:cs="Arial"/>
        </w:rPr>
        <w:t xml:space="preserve">à projets </w:t>
      </w:r>
      <w:r w:rsidRPr="00D10D9D">
        <w:rPr>
          <w:rFonts w:ascii="Arial" w:hAnsi="Arial" w:cs="Arial"/>
        </w:rPr>
        <w:t xml:space="preserve">se termine </w:t>
      </w:r>
      <w:r w:rsidR="001969CA">
        <w:rPr>
          <w:rFonts w:ascii="Arial" w:hAnsi="Arial" w:cs="Arial"/>
        </w:rPr>
        <w:t>30</w:t>
      </w:r>
      <w:r w:rsidRPr="00D10D9D">
        <w:rPr>
          <w:rFonts w:ascii="Arial" w:hAnsi="Arial" w:cs="Arial"/>
        </w:rPr>
        <w:t xml:space="preserve"> </w:t>
      </w:r>
      <w:r w:rsidR="0058328E">
        <w:rPr>
          <w:rFonts w:ascii="Arial" w:hAnsi="Arial" w:cs="Arial"/>
        </w:rPr>
        <w:t>juin</w:t>
      </w:r>
      <w:r w:rsidRPr="00D10D9D">
        <w:rPr>
          <w:rFonts w:ascii="Arial" w:hAnsi="Arial" w:cs="Arial"/>
        </w:rPr>
        <w:t xml:space="preserve"> 20</w:t>
      </w:r>
      <w:r w:rsidR="0058328E">
        <w:rPr>
          <w:rFonts w:ascii="Arial" w:hAnsi="Arial" w:cs="Arial"/>
        </w:rPr>
        <w:t>26</w:t>
      </w:r>
      <w:r w:rsidR="00DD1021" w:rsidRPr="00D10D9D">
        <w:rPr>
          <w:rFonts w:ascii="Arial" w:hAnsi="Arial" w:cs="Arial"/>
        </w:rPr>
        <w:t xml:space="preserve"> </w:t>
      </w:r>
      <w:r w:rsidR="00FD2B9C">
        <w:rPr>
          <w:rFonts w:ascii="Arial" w:hAnsi="Arial" w:cs="Arial"/>
        </w:rPr>
        <w:t>à</w:t>
      </w:r>
      <w:r w:rsidR="00DD1021" w:rsidRPr="00D10D9D">
        <w:rPr>
          <w:rFonts w:ascii="Arial" w:hAnsi="Arial" w:cs="Arial"/>
        </w:rPr>
        <w:t xml:space="preserve"> minuit</w:t>
      </w:r>
      <w:r w:rsidR="00296222" w:rsidRPr="00D10D9D">
        <w:rPr>
          <w:rFonts w:ascii="Arial" w:hAnsi="Arial" w:cs="Arial"/>
        </w:rPr>
        <w:t>.</w:t>
      </w:r>
      <w:r w:rsidRPr="00D10D9D">
        <w:rPr>
          <w:rFonts w:ascii="Arial" w:hAnsi="Arial" w:cs="Arial"/>
        </w:rPr>
        <w:t xml:space="preserve"> Les porteurs sélectionnés pourront bénéficier d’un soutien financier selon le caractère innovant de leur projet.</w:t>
      </w:r>
    </w:p>
    <w:p w14:paraId="7A7C7760" w14:textId="196E1746" w:rsidR="00D84BF5" w:rsidRDefault="00D84BF5" w:rsidP="00D84BF5">
      <w:pPr>
        <w:spacing w:after="120"/>
      </w:pPr>
      <w:r>
        <w:t xml:space="preserve">L’amélioration de la santé des femmes constitue une priorité régionale, en particulier </w:t>
      </w:r>
      <w:r w:rsidR="00FD2B9C">
        <w:t xml:space="preserve">au bénéfice </w:t>
      </w:r>
      <w:proofErr w:type="gramStart"/>
      <w:r w:rsidR="00FD2B9C">
        <w:t xml:space="preserve">de </w:t>
      </w:r>
      <w:r>
        <w:t xml:space="preserve"> celles</w:t>
      </w:r>
      <w:proofErr w:type="gramEnd"/>
      <w:r>
        <w:t xml:space="preserve"> qui, du fait de déterminants sociaux, économiques, géographiques ou culturels, demeurent éloignées du système de santé (fiche 1.5 du projet régional de santé d’Ile-de-France « promouvoir la santé des femmes »). </w:t>
      </w:r>
    </w:p>
    <w:p w14:paraId="13FC844E" w14:textId="77777777" w:rsidR="00D84BF5" w:rsidRDefault="00D84BF5" w:rsidP="00D84BF5">
      <w:pPr>
        <w:spacing w:after="120"/>
      </w:pPr>
      <w:r>
        <w:t>Ces vulnérabilités se traduisent par un moindre recours à la prévention, un retard dans l’accès aux soins, une prévalence accrue de pathologies chroniques ou de troubles psychiques, ainsi qu’une exposition plus forte aux violences et aux situations de précarité.</w:t>
      </w:r>
    </w:p>
    <w:p w14:paraId="596C6380" w14:textId="7550113B" w:rsidR="00D84BF5" w:rsidRDefault="00D84BF5" w:rsidP="00D84BF5">
      <w:pPr>
        <w:spacing w:after="120"/>
      </w:pPr>
      <w:r>
        <w:t>Dans ce contexte, l’ARS souhaite soutenir des projets innovants permettant de structurer, sur un territoire donné, des parcours de prise en charge coordonnés, intégrant acteurs sanitaires, médico sociaux, sociaux et associatifs, afin de réduire les inégalités d’accès aux soins et à la prévention. Les leviers de l’innovation organisationnelle et de la recherche</w:t>
      </w:r>
      <w:r w:rsidR="001969CA">
        <w:t>-</w:t>
      </w:r>
      <w:r>
        <w:t>action constituent des modalités pour enclencher une évolution des pratiques et des prises en charge au bénéfice de la santé des femmes.</w:t>
      </w:r>
    </w:p>
    <w:p w14:paraId="58489742" w14:textId="2F7FA3F5" w:rsidR="000B71FC" w:rsidRPr="00021C6A" w:rsidRDefault="00D84BF5" w:rsidP="00D84BF5">
      <w:pPr>
        <w:spacing w:after="120"/>
        <w:rPr>
          <w:rFonts w:ascii="Arial" w:hAnsi="Arial" w:cs="Arial"/>
        </w:rPr>
      </w:pPr>
      <w:r>
        <w:t>Cet appel à projets s’inscrit dans une logique de responsabilité populationnelle, visant à adapter l’organisation des soins aux besoins réels d’une population définie, en mobilisant des approches collaboratives, inclusives et fondées sur la recherche</w:t>
      </w:r>
      <w:r w:rsidR="00FD2B9C">
        <w:t>-</w:t>
      </w:r>
      <w:r>
        <w:t>action.</w:t>
      </w:r>
    </w:p>
    <w:p w14:paraId="13FD7D88" w14:textId="1C31CD2C" w:rsidR="0069703A" w:rsidRDefault="0069703A" w:rsidP="0069703A">
      <w:pPr>
        <w:pStyle w:val="Titre1"/>
        <w:jc w:val="both"/>
        <w:rPr>
          <w:rFonts w:ascii="Arial" w:hAnsi="Arial" w:cs="Arial"/>
        </w:rPr>
      </w:pPr>
      <w:bookmarkStart w:id="1" w:name="_Toc227244244"/>
      <w:r>
        <w:rPr>
          <w:rFonts w:ascii="Arial" w:hAnsi="Arial" w:cs="Arial"/>
        </w:rPr>
        <w:t>Objectifs de l’appel à projet</w:t>
      </w:r>
      <w:bookmarkEnd w:id="1"/>
      <w:r>
        <w:rPr>
          <w:rFonts w:ascii="Arial" w:hAnsi="Arial" w:cs="Arial"/>
        </w:rPr>
        <w:t xml:space="preserve"> </w:t>
      </w:r>
    </w:p>
    <w:p w14:paraId="2A73407F" w14:textId="77777777" w:rsidR="0069703A" w:rsidRDefault="0069703A" w:rsidP="0069703A"/>
    <w:p w14:paraId="2D4E65E5" w14:textId="77777777" w:rsidR="00D84BF5" w:rsidRPr="00D84BF5" w:rsidRDefault="00D84BF5" w:rsidP="00D84BF5">
      <w:pPr>
        <w:rPr>
          <w:b/>
          <w:bCs/>
        </w:rPr>
      </w:pPr>
      <w:r w:rsidRPr="00D84BF5">
        <w:rPr>
          <w:b/>
          <w:bCs/>
        </w:rPr>
        <w:t>Objectif général</w:t>
      </w:r>
    </w:p>
    <w:p w14:paraId="33A7D417" w14:textId="1BF4FE2B" w:rsidR="00D84BF5" w:rsidRDefault="00D84BF5" w:rsidP="00D84BF5">
      <w:r>
        <w:t>Soutenir la mise en place ou la consolidation de parcours territoriaux innovants destinés aux femmes éloignées du soin, afin d’améliorer leur accès à la prévention, au dépistage, aux soins et à l’accompagnement global, s’appuyant sur des dispositifs et ressources existantes</w:t>
      </w:r>
      <w:r w:rsidR="000A3187">
        <w:t xml:space="preserve"> nécessitant d’être articulés.</w:t>
      </w:r>
    </w:p>
    <w:p w14:paraId="48803E49" w14:textId="77777777" w:rsidR="00D84BF5" w:rsidRPr="00D84BF5" w:rsidRDefault="00D84BF5" w:rsidP="00D84BF5">
      <w:pPr>
        <w:rPr>
          <w:b/>
          <w:bCs/>
        </w:rPr>
      </w:pPr>
      <w:r w:rsidRPr="00D84BF5">
        <w:rPr>
          <w:b/>
          <w:bCs/>
        </w:rPr>
        <w:t>Objectifs spécifiques</w:t>
      </w:r>
    </w:p>
    <w:p w14:paraId="7AE25EBE" w14:textId="4EC1CB70" w:rsidR="00D84BF5" w:rsidRPr="00792E61" w:rsidRDefault="00D84BF5" w:rsidP="00792E61">
      <w:pPr>
        <w:pStyle w:val="Paragraphedeliste"/>
        <w:numPr>
          <w:ilvl w:val="0"/>
          <w:numId w:val="6"/>
        </w:numPr>
        <w:autoSpaceDE w:val="0"/>
        <w:autoSpaceDN w:val="0"/>
        <w:adjustRightInd w:val="0"/>
        <w:spacing w:before="0" w:after="0" w:line="240" w:lineRule="auto"/>
        <w:ind w:left="714" w:hanging="357"/>
        <w:rPr>
          <w:rFonts w:ascii="Arial" w:hAnsi="Arial" w:cs="Arial"/>
        </w:rPr>
      </w:pPr>
      <w:r w:rsidRPr="00792E61">
        <w:rPr>
          <w:rFonts w:ascii="Arial" w:hAnsi="Arial" w:cs="Arial"/>
        </w:rPr>
        <w:t>Développer des modèles organisationnels innovants favorisant l’accès aux soins et la continuité des parcours</w:t>
      </w:r>
      <w:r w:rsidR="00E92CB2">
        <w:rPr>
          <w:rFonts w:ascii="Arial" w:hAnsi="Arial" w:cs="Arial"/>
        </w:rPr>
        <w:t>,</w:t>
      </w:r>
    </w:p>
    <w:p w14:paraId="59599243" w14:textId="4CE89EAE" w:rsidR="00D84BF5" w:rsidRPr="00792E61" w:rsidRDefault="00D84BF5" w:rsidP="00792E61">
      <w:pPr>
        <w:pStyle w:val="Paragraphedeliste"/>
        <w:numPr>
          <w:ilvl w:val="0"/>
          <w:numId w:val="6"/>
        </w:numPr>
        <w:autoSpaceDE w:val="0"/>
        <w:autoSpaceDN w:val="0"/>
        <w:adjustRightInd w:val="0"/>
        <w:spacing w:before="0" w:after="0" w:line="240" w:lineRule="auto"/>
        <w:ind w:left="714" w:hanging="357"/>
        <w:rPr>
          <w:rFonts w:ascii="Arial" w:hAnsi="Arial" w:cs="Arial"/>
        </w:rPr>
      </w:pPr>
      <w:r w:rsidRPr="00792E61">
        <w:rPr>
          <w:rFonts w:ascii="Arial" w:hAnsi="Arial" w:cs="Arial"/>
        </w:rPr>
        <w:t xml:space="preserve">Créer des écosystèmes favorables à la prise en charge des femmes, </w:t>
      </w:r>
    </w:p>
    <w:p w14:paraId="5C4CFC44" w14:textId="7BA674EE" w:rsidR="00D84BF5" w:rsidRPr="00792E61" w:rsidRDefault="00D84BF5" w:rsidP="00792E61">
      <w:pPr>
        <w:pStyle w:val="Paragraphedeliste"/>
        <w:numPr>
          <w:ilvl w:val="0"/>
          <w:numId w:val="6"/>
        </w:numPr>
        <w:autoSpaceDE w:val="0"/>
        <w:autoSpaceDN w:val="0"/>
        <w:adjustRightInd w:val="0"/>
        <w:spacing w:before="0" w:after="0" w:line="240" w:lineRule="auto"/>
        <w:ind w:left="714" w:hanging="357"/>
        <w:rPr>
          <w:rFonts w:ascii="Arial" w:hAnsi="Arial" w:cs="Arial"/>
        </w:rPr>
      </w:pPr>
      <w:r w:rsidRPr="00792E61">
        <w:rPr>
          <w:rFonts w:ascii="Arial" w:hAnsi="Arial" w:cs="Arial"/>
        </w:rPr>
        <w:t>Améliorer l'accès à la santé des femmes dont l'état est susceptible de se dégrader par manque de suivi</w:t>
      </w:r>
      <w:r w:rsidR="00E92CB2">
        <w:rPr>
          <w:rFonts w:ascii="Arial" w:hAnsi="Arial" w:cs="Arial"/>
        </w:rPr>
        <w:t>,</w:t>
      </w:r>
    </w:p>
    <w:p w14:paraId="10769413" w14:textId="6F75110A" w:rsidR="00D84BF5" w:rsidRPr="00792E61" w:rsidRDefault="00D84BF5" w:rsidP="00792E61">
      <w:pPr>
        <w:pStyle w:val="Paragraphedeliste"/>
        <w:numPr>
          <w:ilvl w:val="0"/>
          <w:numId w:val="6"/>
        </w:numPr>
        <w:autoSpaceDE w:val="0"/>
        <w:autoSpaceDN w:val="0"/>
        <w:adjustRightInd w:val="0"/>
        <w:spacing w:before="0" w:after="0" w:line="240" w:lineRule="auto"/>
        <w:ind w:left="714" w:hanging="357"/>
        <w:rPr>
          <w:rFonts w:ascii="Arial" w:hAnsi="Arial" w:cs="Arial"/>
        </w:rPr>
      </w:pPr>
      <w:r w:rsidRPr="00792E61">
        <w:rPr>
          <w:rFonts w:ascii="Arial" w:hAnsi="Arial" w:cs="Arial"/>
        </w:rPr>
        <w:t>Favoriser le "aller-vers" pour identifier et accompagner les publics les plus fragiles</w:t>
      </w:r>
      <w:r w:rsidR="00E92CB2">
        <w:rPr>
          <w:rFonts w:ascii="Arial" w:hAnsi="Arial" w:cs="Arial"/>
        </w:rPr>
        <w:t>,</w:t>
      </w:r>
    </w:p>
    <w:p w14:paraId="301B4870" w14:textId="3BE0C838" w:rsidR="00D84BF5" w:rsidRPr="00792E61" w:rsidRDefault="00D84BF5" w:rsidP="00792E61">
      <w:pPr>
        <w:pStyle w:val="Paragraphedeliste"/>
        <w:numPr>
          <w:ilvl w:val="0"/>
          <w:numId w:val="6"/>
        </w:numPr>
        <w:autoSpaceDE w:val="0"/>
        <w:autoSpaceDN w:val="0"/>
        <w:adjustRightInd w:val="0"/>
        <w:spacing w:before="0" w:after="0" w:line="240" w:lineRule="auto"/>
        <w:ind w:left="714" w:hanging="357"/>
        <w:rPr>
          <w:rFonts w:ascii="Arial" w:hAnsi="Arial" w:cs="Arial"/>
        </w:rPr>
      </w:pPr>
      <w:r w:rsidRPr="00792E61">
        <w:rPr>
          <w:rFonts w:ascii="Arial" w:hAnsi="Arial" w:cs="Arial"/>
        </w:rPr>
        <w:t xml:space="preserve">Renforcer la coordination interprofessionnelle et intersectorielle (soins primaires, hôpital, </w:t>
      </w:r>
      <w:proofErr w:type="spellStart"/>
      <w:r w:rsidRPr="00792E61">
        <w:rPr>
          <w:rFonts w:ascii="Arial" w:hAnsi="Arial" w:cs="Arial"/>
        </w:rPr>
        <w:t>médico social</w:t>
      </w:r>
      <w:proofErr w:type="spellEnd"/>
      <w:r w:rsidRPr="00792E61">
        <w:rPr>
          <w:rFonts w:ascii="Arial" w:hAnsi="Arial" w:cs="Arial"/>
        </w:rPr>
        <w:t>, social, associations)</w:t>
      </w:r>
      <w:r w:rsidR="00E92CB2">
        <w:rPr>
          <w:rFonts w:ascii="Arial" w:hAnsi="Arial" w:cs="Arial"/>
        </w:rPr>
        <w:t>,</w:t>
      </w:r>
    </w:p>
    <w:p w14:paraId="21B6B89F" w14:textId="396DECA1" w:rsidR="00D84BF5" w:rsidRPr="00792E61" w:rsidRDefault="00D84BF5" w:rsidP="00792E61">
      <w:pPr>
        <w:pStyle w:val="Paragraphedeliste"/>
        <w:numPr>
          <w:ilvl w:val="0"/>
          <w:numId w:val="6"/>
        </w:numPr>
        <w:autoSpaceDE w:val="0"/>
        <w:autoSpaceDN w:val="0"/>
        <w:adjustRightInd w:val="0"/>
        <w:spacing w:before="0" w:after="0" w:line="240" w:lineRule="auto"/>
        <w:ind w:left="714" w:hanging="357"/>
        <w:rPr>
          <w:rFonts w:ascii="Arial" w:hAnsi="Arial" w:cs="Arial"/>
        </w:rPr>
      </w:pPr>
      <w:r w:rsidRPr="00792E61">
        <w:rPr>
          <w:rFonts w:ascii="Arial" w:hAnsi="Arial" w:cs="Arial"/>
        </w:rPr>
        <w:t xml:space="preserve">Expérimenter des approches fondées sur la responsabilité populationnelle, incluant l’analyse des besoins, la </w:t>
      </w:r>
      <w:r w:rsidR="000A3187">
        <w:rPr>
          <w:rFonts w:ascii="Arial" w:hAnsi="Arial" w:cs="Arial"/>
        </w:rPr>
        <w:t>caractérisation</w:t>
      </w:r>
      <w:r w:rsidRPr="00792E61">
        <w:rPr>
          <w:rFonts w:ascii="Arial" w:hAnsi="Arial" w:cs="Arial"/>
        </w:rPr>
        <w:t xml:space="preserve"> des publics</w:t>
      </w:r>
      <w:r w:rsidR="000A3187">
        <w:rPr>
          <w:rFonts w:ascii="Arial" w:hAnsi="Arial" w:cs="Arial"/>
        </w:rPr>
        <w:t xml:space="preserve"> cibles</w:t>
      </w:r>
      <w:r w:rsidRPr="00792E61">
        <w:rPr>
          <w:rFonts w:ascii="Arial" w:hAnsi="Arial" w:cs="Arial"/>
        </w:rPr>
        <w:t xml:space="preserve"> et l’adaptation des réponses (décloisonnement, dépistage, orientation, gradation)</w:t>
      </w:r>
      <w:r w:rsidR="00E92CB2">
        <w:rPr>
          <w:rFonts w:ascii="Arial" w:hAnsi="Arial" w:cs="Arial"/>
        </w:rPr>
        <w:t>,</w:t>
      </w:r>
    </w:p>
    <w:p w14:paraId="79D56D9F" w14:textId="4FC11477" w:rsidR="00D84BF5" w:rsidRPr="00792E61" w:rsidRDefault="00D84BF5" w:rsidP="00792E61">
      <w:pPr>
        <w:pStyle w:val="Paragraphedeliste"/>
        <w:numPr>
          <w:ilvl w:val="0"/>
          <w:numId w:val="6"/>
        </w:numPr>
        <w:autoSpaceDE w:val="0"/>
        <w:autoSpaceDN w:val="0"/>
        <w:adjustRightInd w:val="0"/>
        <w:spacing w:before="0" w:after="0" w:line="240" w:lineRule="auto"/>
        <w:ind w:left="714" w:hanging="357"/>
        <w:rPr>
          <w:rFonts w:ascii="Arial" w:hAnsi="Arial" w:cs="Arial"/>
        </w:rPr>
      </w:pPr>
      <w:r w:rsidRPr="00792E61">
        <w:rPr>
          <w:rFonts w:ascii="Arial" w:hAnsi="Arial" w:cs="Arial"/>
        </w:rPr>
        <w:t xml:space="preserve">Développer les connaissances </w:t>
      </w:r>
      <w:r w:rsidRPr="00D12BAC">
        <w:rPr>
          <w:rFonts w:ascii="Arial" w:hAnsi="Arial" w:cs="Arial"/>
          <w:i/>
          <w:iCs/>
        </w:rPr>
        <w:t>via</w:t>
      </w:r>
      <w:r w:rsidRPr="00792E61">
        <w:rPr>
          <w:rFonts w:ascii="Arial" w:hAnsi="Arial" w:cs="Arial"/>
        </w:rPr>
        <w:t xml:space="preserve"> la recherche-action pour modéliser des interventions efficaces</w:t>
      </w:r>
      <w:r w:rsidR="00E92CB2">
        <w:rPr>
          <w:rFonts w:ascii="Arial" w:hAnsi="Arial" w:cs="Arial"/>
        </w:rPr>
        <w:t>,</w:t>
      </w:r>
    </w:p>
    <w:p w14:paraId="0BDB6001" w14:textId="491B9FA0" w:rsidR="00D84BF5" w:rsidRPr="00792E61" w:rsidRDefault="00D84BF5" w:rsidP="00792E61">
      <w:pPr>
        <w:pStyle w:val="Paragraphedeliste"/>
        <w:numPr>
          <w:ilvl w:val="0"/>
          <w:numId w:val="6"/>
        </w:numPr>
        <w:autoSpaceDE w:val="0"/>
        <w:autoSpaceDN w:val="0"/>
        <w:adjustRightInd w:val="0"/>
        <w:spacing w:before="0" w:after="0" w:line="240" w:lineRule="auto"/>
        <w:ind w:left="714" w:hanging="357"/>
        <w:rPr>
          <w:rFonts w:ascii="Arial" w:hAnsi="Arial" w:cs="Arial"/>
        </w:rPr>
      </w:pPr>
      <w:r w:rsidRPr="00792E61">
        <w:rPr>
          <w:rFonts w:ascii="Arial" w:hAnsi="Arial" w:cs="Arial"/>
        </w:rPr>
        <w:t>Produire une évaluation robuste, incluant des indicateurs de processus, de résultats et d’impact</w:t>
      </w:r>
      <w:r w:rsidR="00E92CB2">
        <w:rPr>
          <w:rFonts w:ascii="Arial" w:hAnsi="Arial" w:cs="Arial"/>
        </w:rPr>
        <w:t>,</w:t>
      </w:r>
    </w:p>
    <w:p w14:paraId="79FEC7EC" w14:textId="5DFCBE27" w:rsidR="00D84BF5" w:rsidRPr="00792E61" w:rsidRDefault="00D84BF5" w:rsidP="00792E61">
      <w:pPr>
        <w:pStyle w:val="Paragraphedeliste"/>
        <w:numPr>
          <w:ilvl w:val="0"/>
          <w:numId w:val="6"/>
        </w:numPr>
        <w:autoSpaceDE w:val="0"/>
        <w:autoSpaceDN w:val="0"/>
        <w:adjustRightInd w:val="0"/>
        <w:spacing w:before="0" w:after="0" w:line="240" w:lineRule="auto"/>
        <w:ind w:left="714" w:hanging="357"/>
        <w:rPr>
          <w:rFonts w:ascii="Arial" w:hAnsi="Arial" w:cs="Arial"/>
        </w:rPr>
      </w:pPr>
      <w:r w:rsidRPr="00792E61">
        <w:rPr>
          <w:rFonts w:ascii="Arial" w:hAnsi="Arial" w:cs="Arial"/>
        </w:rPr>
        <w:t xml:space="preserve">Favoriser </w:t>
      </w:r>
      <w:proofErr w:type="gramStart"/>
      <w:r w:rsidRPr="00792E61">
        <w:rPr>
          <w:rFonts w:ascii="Arial" w:hAnsi="Arial" w:cs="Arial"/>
        </w:rPr>
        <w:t>l’</w:t>
      </w:r>
      <w:r w:rsidR="00E92CB2">
        <w:rPr>
          <w:rFonts w:ascii="Arial" w:hAnsi="Arial" w:cs="Arial"/>
        </w:rPr>
        <w:t> «</w:t>
      </w:r>
      <w:proofErr w:type="gramEnd"/>
      <w:r w:rsidR="00E92CB2">
        <w:rPr>
          <w:rFonts w:ascii="Arial" w:hAnsi="Arial" w:cs="Arial"/>
        </w:rPr>
        <w:t> </w:t>
      </w:r>
      <w:proofErr w:type="spellStart"/>
      <w:r w:rsidRPr="00792E61">
        <w:rPr>
          <w:rFonts w:ascii="Arial" w:hAnsi="Arial" w:cs="Arial"/>
        </w:rPr>
        <w:t>empowerment</w:t>
      </w:r>
      <w:proofErr w:type="spellEnd"/>
      <w:r w:rsidR="00E92CB2">
        <w:rPr>
          <w:rFonts w:ascii="Arial" w:hAnsi="Arial" w:cs="Arial"/>
        </w:rPr>
        <w:t> »</w:t>
      </w:r>
      <w:r w:rsidRPr="00792E61">
        <w:rPr>
          <w:rFonts w:ascii="Arial" w:hAnsi="Arial" w:cs="Arial"/>
        </w:rPr>
        <w:t xml:space="preserve"> et la participation des femmes concernées.</w:t>
      </w:r>
    </w:p>
    <w:p w14:paraId="3CB182AA" w14:textId="77777777" w:rsidR="0069703A" w:rsidRDefault="0069703A" w:rsidP="0069703A"/>
    <w:p w14:paraId="544C3CC8" w14:textId="77777777" w:rsidR="0069703A" w:rsidRDefault="0069703A" w:rsidP="0069703A"/>
    <w:p w14:paraId="1741CE5D" w14:textId="43C78D60" w:rsidR="0069703A" w:rsidRDefault="0069703A" w:rsidP="0069703A">
      <w:pPr>
        <w:pBdr>
          <w:top w:val="single" w:sz="4" w:space="1" w:color="auto"/>
          <w:left w:val="single" w:sz="4" w:space="4" w:color="auto"/>
          <w:bottom w:val="single" w:sz="4" w:space="1" w:color="auto"/>
          <w:right w:val="single" w:sz="4" w:space="4" w:color="auto"/>
        </w:pBdr>
        <w:rPr>
          <w:rFonts w:ascii="Arial" w:hAnsi="Arial" w:cs="Arial"/>
          <w:b/>
        </w:rPr>
      </w:pPr>
      <w:bookmarkStart w:id="2" w:name="_Toc388883807"/>
      <w:r>
        <w:rPr>
          <w:rFonts w:ascii="Arial" w:hAnsi="Arial" w:cs="Arial"/>
          <w:b/>
        </w:rPr>
        <w:t xml:space="preserve">L’objectif de cet appel à projets est de soutenir </w:t>
      </w:r>
      <w:r w:rsidRPr="00D10D9D">
        <w:rPr>
          <w:rFonts w:ascii="Arial" w:hAnsi="Arial" w:cs="Arial"/>
          <w:b/>
        </w:rPr>
        <w:t>les innovations organisationnelles et</w:t>
      </w:r>
      <w:r w:rsidRPr="00FE4DCB">
        <w:rPr>
          <w:rFonts w:ascii="Arial" w:hAnsi="Arial" w:cs="Arial"/>
          <w:b/>
        </w:rPr>
        <w:t>/</w:t>
      </w:r>
      <w:r w:rsidRPr="00D10D9D">
        <w:rPr>
          <w:rFonts w:ascii="Arial" w:hAnsi="Arial" w:cs="Arial"/>
          <w:b/>
        </w:rPr>
        <w:t>ou les</w:t>
      </w:r>
      <w:r w:rsidRPr="00FE4DCB">
        <w:rPr>
          <w:rFonts w:ascii="Arial" w:hAnsi="Arial" w:cs="Arial"/>
          <w:b/>
        </w:rPr>
        <w:t xml:space="preserve"> démarches de</w:t>
      </w:r>
      <w:r w:rsidRPr="00D10D9D">
        <w:rPr>
          <w:rFonts w:ascii="Arial" w:hAnsi="Arial" w:cs="Arial"/>
          <w:b/>
        </w:rPr>
        <w:t xml:space="preserve"> recherche</w:t>
      </w:r>
      <w:r w:rsidR="00FD2B9C">
        <w:rPr>
          <w:rFonts w:ascii="Arial" w:hAnsi="Arial" w:cs="Arial"/>
          <w:b/>
        </w:rPr>
        <w:t>-</w:t>
      </w:r>
      <w:r w:rsidRPr="00D10D9D">
        <w:rPr>
          <w:rFonts w:ascii="Arial" w:hAnsi="Arial" w:cs="Arial"/>
          <w:b/>
        </w:rPr>
        <w:t xml:space="preserve">action </w:t>
      </w:r>
      <w:r w:rsidR="0067756F">
        <w:rPr>
          <w:rFonts w:ascii="Arial" w:hAnsi="Arial" w:cs="Arial"/>
          <w:b/>
        </w:rPr>
        <w:t>permettant de structurer des parcours de sant</w:t>
      </w:r>
      <w:r w:rsidR="00040F58">
        <w:rPr>
          <w:rFonts w:ascii="Arial" w:hAnsi="Arial" w:cs="Arial"/>
          <w:b/>
        </w:rPr>
        <w:t>é</w:t>
      </w:r>
      <w:r w:rsidR="0067756F">
        <w:rPr>
          <w:rFonts w:ascii="Arial" w:hAnsi="Arial" w:cs="Arial"/>
          <w:b/>
        </w:rPr>
        <w:t xml:space="preserve"> sur les territoires pour les femmes éloignées du soin</w:t>
      </w:r>
      <w:r>
        <w:rPr>
          <w:rFonts w:ascii="Arial" w:hAnsi="Arial" w:cs="Arial"/>
          <w:b/>
        </w:rPr>
        <w:t>.</w:t>
      </w:r>
    </w:p>
    <w:p w14:paraId="5296749D" w14:textId="6EDFAD94" w:rsidR="0069703A" w:rsidRDefault="0069703A" w:rsidP="0069703A">
      <w:pPr>
        <w:pBdr>
          <w:top w:val="single" w:sz="4" w:space="1" w:color="auto"/>
          <w:left w:val="single" w:sz="4" w:space="4" w:color="auto"/>
          <w:bottom w:val="single" w:sz="4" w:space="1" w:color="auto"/>
          <w:right w:val="single" w:sz="4" w:space="4" w:color="auto"/>
        </w:pBdr>
        <w:rPr>
          <w:rFonts w:ascii="Arial" w:hAnsi="Arial" w:cs="Arial"/>
          <w:b/>
        </w:rPr>
      </w:pPr>
      <w:r>
        <w:rPr>
          <w:rFonts w:ascii="Arial" w:hAnsi="Arial" w:cs="Arial"/>
          <w:b/>
        </w:rPr>
        <w:t>Cet appel à projets vise à soutenir des expérimentations ancrées dans les territoires et s’appuyant sur des coopérations entre professionnels de terrain, chercheurs, acteurs institutionnels, acteurs associatifs et usagères.</w:t>
      </w:r>
    </w:p>
    <w:p w14:paraId="71049907" w14:textId="73DBAC15" w:rsidR="0069703A" w:rsidRDefault="0069703A" w:rsidP="0069703A">
      <w:pPr>
        <w:pBdr>
          <w:top w:val="single" w:sz="4" w:space="1" w:color="auto"/>
          <w:left w:val="single" w:sz="4" w:space="4" w:color="auto"/>
          <w:bottom w:val="single" w:sz="4" w:space="1" w:color="auto"/>
          <w:right w:val="single" w:sz="4" w:space="4" w:color="auto"/>
        </w:pBdr>
        <w:rPr>
          <w:rFonts w:ascii="Arial" w:hAnsi="Arial" w:cs="Arial"/>
          <w:b/>
        </w:rPr>
      </w:pPr>
      <w:r>
        <w:rPr>
          <w:rFonts w:ascii="Arial" w:hAnsi="Arial" w:cs="Arial"/>
          <w:b/>
        </w:rPr>
        <w:t>Les thématiques santé reproductive et périnatalité, qui font l’objet d’actions spécifiques, sont exclues du présent appel à projets.</w:t>
      </w:r>
    </w:p>
    <w:p w14:paraId="586F9442" w14:textId="385B60DC" w:rsidR="0069703A" w:rsidRDefault="0069703A" w:rsidP="0069703A">
      <w:pPr>
        <w:pBdr>
          <w:top w:val="single" w:sz="4" w:space="1" w:color="auto"/>
          <w:left w:val="single" w:sz="4" w:space="4" w:color="auto"/>
          <w:bottom w:val="single" w:sz="4" w:space="1" w:color="auto"/>
          <w:right w:val="single" w:sz="4" w:space="4" w:color="auto"/>
        </w:pBdr>
        <w:rPr>
          <w:rFonts w:ascii="Arial" w:hAnsi="Arial" w:cs="Arial"/>
          <w:b/>
        </w:rPr>
      </w:pPr>
      <w:r>
        <w:rPr>
          <w:rFonts w:ascii="Arial" w:hAnsi="Arial" w:cs="Arial"/>
          <w:b/>
        </w:rPr>
        <w:t xml:space="preserve">Cet appel à projets n’est pas ciblé sur les innovations numériques, qui font l’objet d’un appel à projets spécifique. Des solutions numériques, peuvent être intégrées à la proposition d’organisation, mais le financement de l’appel à projet ne couvrira pas cette dépense. </w:t>
      </w:r>
    </w:p>
    <w:bookmarkEnd w:id="2"/>
    <w:p w14:paraId="125D102A" w14:textId="77777777" w:rsidR="0069703A" w:rsidRDefault="0069703A" w:rsidP="0069703A"/>
    <w:p w14:paraId="41BC476F" w14:textId="70664654" w:rsidR="008A1F97" w:rsidRPr="00021C6A" w:rsidRDefault="008A1F97" w:rsidP="006A180E">
      <w:pPr>
        <w:pStyle w:val="Titre1"/>
        <w:jc w:val="both"/>
        <w:rPr>
          <w:rFonts w:ascii="Arial" w:hAnsi="Arial" w:cs="Arial"/>
        </w:rPr>
      </w:pPr>
      <w:bookmarkStart w:id="3" w:name="_Toc227244245"/>
      <w:r w:rsidRPr="00021C6A">
        <w:rPr>
          <w:rFonts w:ascii="Arial" w:hAnsi="Arial" w:cs="Arial"/>
        </w:rPr>
        <w:t>Conditions d’éligibilité de l’</w:t>
      </w:r>
      <w:r w:rsidR="00076287">
        <w:rPr>
          <w:rFonts w:ascii="Arial" w:hAnsi="Arial" w:cs="Arial"/>
        </w:rPr>
        <w:t>appel à projets</w:t>
      </w:r>
      <w:bookmarkEnd w:id="3"/>
    </w:p>
    <w:p w14:paraId="366345B2" w14:textId="77777777" w:rsidR="002250AD" w:rsidRDefault="002250AD" w:rsidP="006A180E">
      <w:pPr>
        <w:spacing w:after="120"/>
        <w:rPr>
          <w:rFonts w:ascii="Arial" w:hAnsi="Arial" w:cs="Arial"/>
        </w:rPr>
      </w:pPr>
    </w:p>
    <w:p w14:paraId="6F0D480F" w14:textId="31918335" w:rsidR="00C92372" w:rsidRPr="003F70C9" w:rsidRDefault="008A1F97" w:rsidP="006A180E">
      <w:pPr>
        <w:spacing w:after="120"/>
        <w:rPr>
          <w:rFonts w:ascii="Arial" w:hAnsi="Arial" w:cs="Arial"/>
          <w:sz w:val="2"/>
        </w:rPr>
      </w:pPr>
      <w:r w:rsidRPr="00021C6A">
        <w:rPr>
          <w:rFonts w:ascii="Arial" w:hAnsi="Arial" w:cs="Arial"/>
        </w:rPr>
        <w:t xml:space="preserve"> </w:t>
      </w:r>
    </w:p>
    <w:p w14:paraId="6B926660" w14:textId="4A5B932F" w:rsidR="00C92372" w:rsidRPr="00021C6A" w:rsidRDefault="00076287" w:rsidP="006A180E">
      <w:pPr>
        <w:spacing w:after="120"/>
        <w:rPr>
          <w:rFonts w:ascii="Arial" w:hAnsi="Arial" w:cs="Arial"/>
        </w:rPr>
      </w:pPr>
      <w:r>
        <w:rPr>
          <w:rFonts w:ascii="Arial" w:hAnsi="Arial" w:cs="Arial"/>
        </w:rPr>
        <w:t xml:space="preserve">Pour être éligibles au présent appel à projets, les dossiers doivent </w:t>
      </w:r>
      <w:r w:rsidR="008A1F97" w:rsidRPr="00021C6A">
        <w:rPr>
          <w:rFonts w:ascii="Arial" w:hAnsi="Arial" w:cs="Arial"/>
        </w:rPr>
        <w:t>respecte</w:t>
      </w:r>
      <w:r>
        <w:rPr>
          <w:rFonts w:ascii="Arial" w:hAnsi="Arial" w:cs="Arial"/>
        </w:rPr>
        <w:t>r</w:t>
      </w:r>
      <w:r w:rsidR="008A1F97" w:rsidRPr="00021C6A">
        <w:rPr>
          <w:rFonts w:ascii="Arial" w:hAnsi="Arial" w:cs="Arial"/>
        </w:rPr>
        <w:t xml:space="preserve"> les conditions suivantes.</w:t>
      </w:r>
    </w:p>
    <w:p w14:paraId="6A6E65B0" w14:textId="77777777" w:rsidR="00C92372" w:rsidRPr="00021C6A" w:rsidRDefault="00C92372" w:rsidP="006A180E">
      <w:pPr>
        <w:spacing w:after="120"/>
        <w:rPr>
          <w:rFonts w:ascii="Arial" w:hAnsi="Arial" w:cs="Arial"/>
          <w:sz w:val="8"/>
        </w:rPr>
      </w:pPr>
    </w:p>
    <w:p w14:paraId="27233A83" w14:textId="76BF505C" w:rsidR="00D84BF5" w:rsidRDefault="00A160D1" w:rsidP="00FE04C5">
      <w:pPr>
        <w:pStyle w:val="Titre2"/>
        <w:rPr>
          <w:rFonts w:ascii="Arial" w:hAnsi="Arial" w:cs="Arial"/>
        </w:rPr>
      </w:pPr>
      <w:r w:rsidRPr="00021C6A">
        <w:rPr>
          <w:rFonts w:ascii="Arial" w:hAnsi="Arial" w:cs="Arial"/>
        </w:rPr>
        <w:t xml:space="preserve"> </w:t>
      </w:r>
      <w:bookmarkStart w:id="4" w:name="_Toc227244246"/>
      <w:r w:rsidR="00D84BF5">
        <w:rPr>
          <w:rFonts w:ascii="Arial" w:hAnsi="Arial" w:cs="Arial"/>
        </w:rPr>
        <w:t>Publics cibles</w:t>
      </w:r>
      <w:bookmarkEnd w:id="4"/>
    </w:p>
    <w:p w14:paraId="4CB16F21" w14:textId="77777777" w:rsidR="00D84BF5" w:rsidRDefault="00D84BF5" w:rsidP="00D84BF5">
      <w:r>
        <w:t>Les projets doivent s’adresser à des femmes majeures présentant une ou plusieurs vulnérabilités, notamment :</w:t>
      </w:r>
    </w:p>
    <w:p w14:paraId="4E012798" w14:textId="79434BC9" w:rsidR="00D84BF5" w:rsidRPr="00792E61" w:rsidRDefault="00D84BF5" w:rsidP="00792E61">
      <w:pPr>
        <w:pStyle w:val="Paragraphedeliste"/>
        <w:numPr>
          <w:ilvl w:val="0"/>
          <w:numId w:val="6"/>
        </w:numPr>
        <w:autoSpaceDE w:val="0"/>
        <w:autoSpaceDN w:val="0"/>
        <w:adjustRightInd w:val="0"/>
        <w:spacing w:before="0" w:after="0" w:line="240" w:lineRule="auto"/>
        <w:ind w:left="714" w:hanging="357"/>
        <w:rPr>
          <w:rFonts w:ascii="Arial" w:hAnsi="Arial" w:cs="Arial"/>
        </w:rPr>
      </w:pPr>
      <w:proofErr w:type="gramStart"/>
      <w:r w:rsidRPr="00792E61">
        <w:rPr>
          <w:rFonts w:ascii="Arial" w:hAnsi="Arial" w:cs="Arial"/>
        </w:rPr>
        <w:t>précarité</w:t>
      </w:r>
      <w:proofErr w:type="gramEnd"/>
      <w:r w:rsidRPr="00792E61">
        <w:rPr>
          <w:rFonts w:ascii="Arial" w:hAnsi="Arial" w:cs="Arial"/>
        </w:rPr>
        <w:t xml:space="preserve"> économique ou sociale ;</w:t>
      </w:r>
    </w:p>
    <w:p w14:paraId="1D58CD8F" w14:textId="23C6F0DD" w:rsidR="00D84BF5" w:rsidRPr="00792E61" w:rsidRDefault="00D84BF5" w:rsidP="00792E61">
      <w:pPr>
        <w:pStyle w:val="Paragraphedeliste"/>
        <w:numPr>
          <w:ilvl w:val="0"/>
          <w:numId w:val="6"/>
        </w:numPr>
        <w:autoSpaceDE w:val="0"/>
        <w:autoSpaceDN w:val="0"/>
        <w:adjustRightInd w:val="0"/>
        <w:spacing w:before="0" w:after="0" w:line="240" w:lineRule="auto"/>
        <w:ind w:left="714" w:hanging="357"/>
        <w:rPr>
          <w:rFonts w:ascii="Arial" w:hAnsi="Arial" w:cs="Arial"/>
        </w:rPr>
      </w:pPr>
      <w:proofErr w:type="gramStart"/>
      <w:r w:rsidRPr="00792E61">
        <w:rPr>
          <w:rFonts w:ascii="Arial" w:hAnsi="Arial" w:cs="Arial"/>
        </w:rPr>
        <w:t>isolement</w:t>
      </w:r>
      <w:proofErr w:type="gramEnd"/>
      <w:r w:rsidRPr="00792E61">
        <w:rPr>
          <w:rFonts w:ascii="Arial" w:hAnsi="Arial" w:cs="Arial"/>
        </w:rPr>
        <w:t xml:space="preserve"> géographique</w:t>
      </w:r>
      <w:r w:rsidR="00D12BAC">
        <w:rPr>
          <w:rFonts w:ascii="Arial" w:hAnsi="Arial" w:cs="Arial"/>
        </w:rPr>
        <w:t xml:space="preserve"> </w:t>
      </w:r>
      <w:r w:rsidRPr="00792E61">
        <w:rPr>
          <w:rFonts w:ascii="Arial" w:hAnsi="Arial" w:cs="Arial"/>
        </w:rPr>
        <w:t>;</w:t>
      </w:r>
    </w:p>
    <w:p w14:paraId="72D2AA88" w14:textId="13BE5A54" w:rsidR="00D84BF5" w:rsidRPr="00792E61" w:rsidRDefault="00D84BF5" w:rsidP="00792E61">
      <w:pPr>
        <w:pStyle w:val="Paragraphedeliste"/>
        <w:numPr>
          <w:ilvl w:val="0"/>
          <w:numId w:val="6"/>
        </w:numPr>
        <w:autoSpaceDE w:val="0"/>
        <w:autoSpaceDN w:val="0"/>
        <w:adjustRightInd w:val="0"/>
        <w:spacing w:before="0" w:after="0" w:line="240" w:lineRule="auto"/>
        <w:ind w:left="714" w:hanging="357"/>
        <w:rPr>
          <w:rFonts w:ascii="Arial" w:hAnsi="Arial" w:cs="Arial"/>
        </w:rPr>
      </w:pPr>
      <w:r w:rsidRPr="00792E61">
        <w:rPr>
          <w:rFonts w:ascii="Arial" w:hAnsi="Arial" w:cs="Arial"/>
        </w:rPr>
        <w:tab/>
      </w:r>
      <w:proofErr w:type="gramStart"/>
      <w:r w:rsidRPr="00792E61">
        <w:rPr>
          <w:rFonts w:ascii="Arial" w:hAnsi="Arial" w:cs="Arial"/>
        </w:rPr>
        <w:t>situations</w:t>
      </w:r>
      <w:proofErr w:type="gramEnd"/>
      <w:r w:rsidRPr="00792E61">
        <w:rPr>
          <w:rFonts w:ascii="Arial" w:hAnsi="Arial" w:cs="Arial"/>
        </w:rPr>
        <w:t xml:space="preserve"> de migration ou barrières linguistiques ;</w:t>
      </w:r>
    </w:p>
    <w:p w14:paraId="16E51D78" w14:textId="66DF25C0" w:rsidR="00D84BF5" w:rsidRPr="00792E61" w:rsidRDefault="00D84BF5" w:rsidP="00792E61">
      <w:pPr>
        <w:pStyle w:val="Paragraphedeliste"/>
        <w:numPr>
          <w:ilvl w:val="0"/>
          <w:numId w:val="6"/>
        </w:numPr>
        <w:autoSpaceDE w:val="0"/>
        <w:autoSpaceDN w:val="0"/>
        <w:adjustRightInd w:val="0"/>
        <w:spacing w:before="0" w:after="0" w:line="240" w:lineRule="auto"/>
        <w:ind w:left="714" w:hanging="357"/>
        <w:rPr>
          <w:rFonts w:ascii="Arial" w:hAnsi="Arial" w:cs="Arial"/>
        </w:rPr>
      </w:pPr>
      <w:proofErr w:type="gramStart"/>
      <w:r w:rsidRPr="00792E61">
        <w:rPr>
          <w:rFonts w:ascii="Arial" w:hAnsi="Arial" w:cs="Arial"/>
        </w:rPr>
        <w:t>exposition</w:t>
      </w:r>
      <w:proofErr w:type="gramEnd"/>
      <w:r w:rsidRPr="00792E61">
        <w:rPr>
          <w:rFonts w:ascii="Arial" w:hAnsi="Arial" w:cs="Arial"/>
        </w:rPr>
        <w:t xml:space="preserve"> aux violences ;</w:t>
      </w:r>
    </w:p>
    <w:p w14:paraId="6EA83405" w14:textId="1CE211E8" w:rsidR="00D84BF5" w:rsidRPr="00792E61" w:rsidRDefault="00792E61" w:rsidP="00792E61">
      <w:pPr>
        <w:pStyle w:val="Paragraphedeliste"/>
        <w:numPr>
          <w:ilvl w:val="0"/>
          <w:numId w:val="6"/>
        </w:numPr>
        <w:autoSpaceDE w:val="0"/>
        <w:autoSpaceDN w:val="0"/>
        <w:adjustRightInd w:val="0"/>
        <w:spacing w:before="0" w:after="0" w:line="240" w:lineRule="auto"/>
        <w:ind w:left="714" w:hanging="357"/>
        <w:rPr>
          <w:rFonts w:ascii="Arial" w:hAnsi="Arial" w:cs="Arial"/>
        </w:rPr>
      </w:pPr>
      <w:proofErr w:type="gramStart"/>
      <w:r>
        <w:rPr>
          <w:rFonts w:ascii="Arial" w:hAnsi="Arial" w:cs="Arial"/>
        </w:rPr>
        <w:t>t</w:t>
      </w:r>
      <w:r w:rsidR="00D84BF5" w:rsidRPr="00792E61">
        <w:rPr>
          <w:rFonts w:ascii="Arial" w:hAnsi="Arial" w:cs="Arial"/>
        </w:rPr>
        <w:t>roubles</w:t>
      </w:r>
      <w:proofErr w:type="gramEnd"/>
      <w:r w:rsidR="00D84BF5" w:rsidRPr="00792E61">
        <w:rPr>
          <w:rFonts w:ascii="Arial" w:hAnsi="Arial" w:cs="Arial"/>
        </w:rPr>
        <w:t xml:space="preserve"> psychiques ou addictions ;</w:t>
      </w:r>
    </w:p>
    <w:p w14:paraId="45E0A332" w14:textId="27D5B7A4" w:rsidR="00D84BF5" w:rsidRPr="00792E61" w:rsidRDefault="00D84BF5" w:rsidP="00792E61">
      <w:pPr>
        <w:pStyle w:val="Paragraphedeliste"/>
        <w:numPr>
          <w:ilvl w:val="0"/>
          <w:numId w:val="6"/>
        </w:numPr>
        <w:autoSpaceDE w:val="0"/>
        <w:autoSpaceDN w:val="0"/>
        <w:adjustRightInd w:val="0"/>
        <w:spacing w:before="0" w:after="0" w:line="240" w:lineRule="auto"/>
        <w:ind w:left="714" w:hanging="357"/>
        <w:rPr>
          <w:rFonts w:ascii="Arial" w:hAnsi="Arial" w:cs="Arial"/>
        </w:rPr>
      </w:pPr>
      <w:r w:rsidRPr="00792E61">
        <w:rPr>
          <w:rFonts w:ascii="Arial" w:hAnsi="Arial" w:cs="Arial"/>
        </w:rPr>
        <w:tab/>
      </w:r>
      <w:proofErr w:type="gramStart"/>
      <w:r w:rsidRPr="00792E61">
        <w:rPr>
          <w:rFonts w:ascii="Arial" w:hAnsi="Arial" w:cs="Arial"/>
        </w:rPr>
        <w:t>handicap</w:t>
      </w:r>
      <w:proofErr w:type="gramEnd"/>
      <w:r w:rsidRPr="00792E61">
        <w:rPr>
          <w:rFonts w:ascii="Arial" w:hAnsi="Arial" w:cs="Arial"/>
        </w:rPr>
        <w:t xml:space="preserve"> ou limitations fonctionnelles ;</w:t>
      </w:r>
    </w:p>
    <w:p w14:paraId="55E186E9" w14:textId="62BCC7F1" w:rsidR="00D84BF5" w:rsidRPr="00792E61" w:rsidRDefault="00D84BF5" w:rsidP="00792E61">
      <w:pPr>
        <w:pStyle w:val="Paragraphedeliste"/>
        <w:numPr>
          <w:ilvl w:val="0"/>
          <w:numId w:val="6"/>
        </w:numPr>
        <w:autoSpaceDE w:val="0"/>
        <w:autoSpaceDN w:val="0"/>
        <w:adjustRightInd w:val="0"/>
        <w:spacing w:before="0" w:after="0" w:line="240" w:lineRule="auto"/>
        <w:ind w:left="714" w:hanging="357"/>
        <w:rPr>
          <w:rFonts w:ascii="Arial" w:hAnsi="Arial" w:cs="Arial"/>
        </w:rPr>
      </w:pPr>
      <w:proofErr w:type="gramStart"/>
      <w:r w:rsidRPr="00792E61">
        <w:rPr>
          <w:rFonts w:ascii="Arial" w:hAnsi="Arial" w:cs="Arial"/>
        </w:rPr>
        <w:t>pathologies</w:t>
      </w:r>
      <w:proofErr w:type="gramEnd"/>
      <w:r w:rsidRPr="00792E61">
        <w:rPr>
          <w:rFonts w:ascii="Arial" w:hAnsi="Arial" w:cs="Arial"/>
        </w:rPr>
        <w:t xml:space="preserve"> ou problèmes de santé touchant différemment les femmes ; </w:t>
      </w:r>
    </w:p>
    <w:p w14:paraId="17240A80" w14:textId="1F763F35" w:rsidR="00D84BF5" w:rsidRPr="00792E61" w:rsidRDefault="00D84BF5" w:rsidP="00792E61">
      <w:pPr>
        <w:pStyle w:val="Paragraphedeliste"/>
        <w:numPr>
          <w:ilvl w:val="0"/>
          <w:numId w:val="6"/>
        </w:numPr>
        <w:autoSpaceDE w:val="0"/>
        <w:autoSpaceDN w:val="0"/>
        <w:adjustRightInd w:val="0"/>
        <w:spacing w:before="0" w:after="0" w:line="240" w:lineRule="auto"/>
        <w:ind w:left="714" w:hanging="357"/>
        <w:rPr>
          <w:rFonts w:ascii="Arial" w:hAnsi="Arial" w:cs="Arial"/>
        </w:rPr>
      </w:pPr>
      <w:proofErr w:type="gramStart"/>
      <w:r w:rsidRPr="00792E61">
        <w:rPr>
          <w:rFonts w:ascii="Arial" w:hAnsi="Arial" w:cs="Arial"/>
        </w:rPr>
        <w:t>non</w:t>
      </w:r>
      <w:proofErr w:type="gramEnd"/>
      <w:r w:rsidRPr="00792E61">
        <w:rPr>
          <w:rFonts w:ascii="Arial" w:hAnsi="Arial" w:cs="Arial"/>
        </w:rPr>
        <w:t xml:space="preserve"> recours aux droits ou aux dispositifs de santé.</w:t>
      </w:r>
    </w:p>
    <w:p w14:paraId="1B3E5E8F" w14:textId="77777777" w:rsidR="00900FFB" w:rsidRPr="00D84BF5" w:rsidRDefault="00900FFB" w:rsidP="00D84BF5"/>
    <w:p w14:paraId="283FF1AC" w14:textId="76FEC6F2" w:rsidR="008A1F97" w:rsidRPr="00021C6A" w:rsidRDefault="00B67531" w:rsidP="00FE04C5">
      <w:pPr>
        <w:pStyle w:val="Titre2"/>
        <w:rPr>
          <w:rFonts w:ascii="Arial" w:hAnsi="Arial" w:cs="Arial"/>
        </w:rPr>
      </w:pPr>
      <w:bookmarkStart w:id="5" w:name="_Toc227244247"/>
      <w:r w:rsidRPr="00021C6A">
        <w:rPr>
          <w:rFonts w:ascii="Arial" w:hAnsi="Arial" w:cs="Arial"/>
        </w:rPr>
        <w:t>Priorités thématiques</w:t>
      </w:r>
      <w:bookmarkEnd w:id="5"/>
    </w:p>
    <w:p w14:paraId="3D854783" w14:textId="77777777" w:rsidR="00A41394" w:rsidRDefault="00A41394" w:rsidP="00813F91">
      <w:pPr>
        <w:spacing w:before="0" w:after="0" w:line="240" w:lineRule="auto"/>
        <w:rPr>
          <w:rFonts w:ascii="Arial" w:hAnsi="Arial" w:cs="Arial"/>
        </w:rPr>
      </w:pPr>
    </w:p>
    <w:p w14:paraId="4F0D1EB7" w14:textId="4FE29AC8" w:rsidR="00813F91" w:rsidRPr="00021C6A" w:rsidRDefault="00813F91" w:rsidP="00813F91">
      <w:pPr>
        <w:spacing w:before="0" w:after="0" w:line="240" w:lineRule="auto"/>
        <w:rPr>
          <w:rFonts w:ascii="Arial" w:hAnsi="Arial" w:cs="Arial"/>
        </w:rPr>
      </w:pPr>
      <w:r w:rsidRPr="00021C6A">
        <w:rPr>
          <w:rFonts w:ascii="Arial" w:hAnsi="Arial" w:cs="Arial"/>
        </w:rPr>
        <w:t xml:space="preserve">Afin </w:t>
      </w:r>
      <w:r w:rsidRPr="00661C47">
        <w:rPr>
          <w:rFonts w:ascii="Arial" w:hAnsi="Arial" w:cs="Arial"/>
        </w:rPr>
        <w:t xml:space="preserve">d’impulser les innovations en santé dans le cadre de cet </w:t>
      </w:r>
      <w:r w:rsidR="00076287">
        <w:rPr>
          <w:rFonts w:ascii="Arial" w:hAnsi="Arial" w:cs="Arial"/>
        </w:rPr>
        <w:t>appel à projets</w:t>
      </w:r>
      <w:r w:rsidRPr="00661C47">
        <w:rPr>
          <w:rFonts w:ascii="Arial" w:hAnsi="Arial" w:cs="Arial"/>
        </w:rPr>
        <w:t>, la priorité est donnée aux projets permettant</w:t>
      </w:r>
      <w:r w:rsidR="00661C47" w:rsidRPr="00661C47">
        <w:rPr>
          <w:rFonts w:ascii="Arial" w:hAnsi="Arial" w:cs="Arial"/>
        </w:rPr>
        <w:t xml:space="preserve"> </w:t>
      </w:r>
      <w:r w:rsidR="00E771B1">
        <w:rPr>
          <w:rFonts w:ascii="Arial" w:hAnsi="Arial" w:cs="Arial"/>
        </w:rPr>
        <w:t>de structurer des parcours de santé pour les femmes éloignée du soins sur les territoires</w:t>
      </w:r>
      <w:r w:rsidR="00661C47">
        <w:rPr>
          <w:rFonts w:ascii="Arial" w:hAnsi="Arial" w:cs="Arial"/>
        </w:rPr>
        <w:t xml:space="preserve">, et </w:t>
      </w:r>
      <w:proofErr w:type="gramStart"/>
      <w:r w:rsidR="00661C47">
        <w:rPr>
          <w:rFonts w:ascii="Arial" w:hAnsi="Arial" w:cs="Arial"/>
        </w:rPr>
        <w:t xml:space="preserve">notamment </w:t>
      </w:r>
      <w:r w:rsidRPr="00021C6A">
        <w:rPr>
          <w:rFonts w:ascii="Arial" w:hAnsi="Arial" w:cs="Arial"/>
        </w:rPr>
        <w:t xml:space="preserve"> :</w:t>
      </w:r>
      <w:proofErr w:type="gramEnd"/>
    </w:p>
    <w:p w14:paraId="45602534" w14:textId="77777777" w:rsidR="00813F91" w:rsidRPr="00021C6A" w:rsidRDefault="00813F91" w:rsidP="00813F91">
      <w:pPr>
        <w:spacing w:before="0" w:after="0" w:line="240" w:lineRule="auto"/>
        <w:rPr>
          <w:rFonts w:ascii="Arial" w:hAnsi="Arial" w:cs="Arial"/>
          <w:sz w:val="12"/>
        </w:rPr>
      </w:pPr>
    </w:p>
    <w:p w14:paraId="0413F16D" w14:textId="06D22482" w:rsidR="002250AD" w:rsidRDefault="002250AD" w:rsidP="002250AD">
      <w:pPr>
        <w:pStyle w:val="Paragraphedeliste"/>
        <w:numPr>
          <w:ilvl w:val="0"/>
          <w:numId w:val="6"/>
        </w:numPr>
        <w:autoSpaceDE w:val="0"/>
        <w:autoSpaceDN w:val="0"/>
        <w:adjustRightInd w:val="0"/>
        <w:spacing w:before="0" w:after="0" w:line="240" w:lineRule="auto"/>
        <w:ind w:left="714" w:hanging="357"/>
        <w:rPr>
          <w:rFonts w:ascii="Arial" w:hAnsi="Arial" w:cs="Arial"/>
        </w:rPr>
      </w:pPr>
      <w:r>
        <w:rPr>
          <w:rFonts w:ascii="Arial" w:hAnsi="Arial" w:cs="Arial"/>
        </w:rPr>
        <w:t>De favoriser les partenariats entre des secteurs cloisonnés autour des enjeux d’inclusivité en santé</w:t>
      </w:r>
      <w:r w:rsidRPr="00813F91">
        <w:rPr>
          <w:rFonts w:ascii="Arial" w:hAnsi="Arial" w:cs="Arial"/>
        </w:rPr>
        <w:t xml:space="preserve"> pour améliorer la connaissance par les professionnels de santé (actuels et en devenir) des pathologies </w:t>
      </w:r>
      <w:r>
        <w:rPr>
          <w:rFonts w:ascii="Arial" w:hAnsi="Arial" w:cs="Arial"/>
        </w:rPr>
        <w:t xml:space="preserve">touchant fortement les femmes </w:t>
      </w:r>
      <w:r w:rsidRPr="00813F91">
        <w:rPr>
          <w:rFonts w:ascii="Arial" w:hAnsi="Arial" w:cs="Arial"/>
        </w:rPr>
        <w:t>et</w:t>
      </w:r>
      <w:r>
        <w:rPr>
          <w:rFonts w:ascii="Arial" w:hAnsi="Arial" w:cs="Arial"/>
        </w:rPr>
        <w:t xml:space="preserve"> des</w:t>
      </w:r>
      <w:r w:rsidRPr="00813F91">
        <w:rPr>
          <w:rFonts w:ascii="Arial" w:hAnsi="Arial" w:cs="Arial"/>
        </w:rPr>
        <w:t xml:space="preserve"> symptomatologies spécifiques aux femmes, puis pour les sensibiliser/former à la réalisation de prises en charge plus inclusives et intersectorielles, notamment pour les femmes les plus vulnérables</w:t>
      </w:r>
    </w:p>
    <w:p w14:paraId="0E1C97A6" w14:textId="652DF381" w:rsidR="00813F91" w:rsidRPr="00345B44" w:rsidRDefault="00813F91" w:rsidP="00345B44">
      <w:pPr>
        <w:pStyle w:val="Paragraphedeliste"/>
        <w:numPr>
          <w:ilvl w:val="0"/>
          <w:numId w:val="6"/>
        </w:numPr>
        <w:autoSpaceDE w:val="0"/>
        <w:autoSpaceDN w:val="0"/>
        <w:adjustRightInd w:val="0"/>
        <w:spacing w:before="0" w:after="0" w:line="240" w:lineRule="auto"/>
        <w:ind w:left="714" w:hanging="357"/>
        <w:rPr>
          <w:rFonts w:ascii="Arial" w:hAnsi="Arial" w:cs="Arial"/>
        </w:rPr>
      </w:pPr>
      <w:r w:rsidRPr="00021C6A">
        <w:rPr>
          <w:rFonts w:ascii="Arial" w:hAnsi="Arial" w:cs="Arial"/>
        </w:rPr>
        <w:t>De renforcer l’accès des patient</w:t>
      </w:r>
      <w:r w:rsidR="00040F58">
        <w:rPr>
          <w:rFonts w:ascii="Arial" w:hAnsi="Arial" w:cs="Arial"/>
        </w:rPr>
        <w:t>e</w:t>
      </w:r>
      <w:r w:rsidRPr="00021C6A">
        <w:rPr>
          <w:rFonts w:ascii="Arial" w:hAnsi="Arial" w:cs="Arial"/>
        </w:rPr>
        <w:t>s à un parcours de santé</w:t>
      </w:r>
      <w:r w:rsidR="00040F58">
        <w:rPr>
          <w:rFonts w:ascii="Arial" w:hAnsi="Arial" w:cs="Arial"/>
        </w:rPr>
        <w:t xml:space="preserve"> structuré sur leur territoire</w:t>
      </w:r>
      <w:r w:rsidRPr="00021C6A">
        <w:rPr>
          <w:rFonts w:ascii="Arial" w:hAnsi="Arial" w:cs="Arial"/>
        </w:rPr>
        <w:t xml:space="preserve"> (autour de la prévention et du soin) </w:t>
      </w:r>
    </w:p>
    <w:p w14:paraId="633D8F96" w14:textId="4F837E5A" w:rsidR="00813F91" w:rsidRPr="00345B44" w:rsidRDefault="00813F91" w:rsidP="00345B44">
      <w:pPr>
        <w:pStyle w:val="Paragraphedeliste"/>
        <w:numPr>
          <w:ilvl w:val="0"/>
          <w:numId w:val="6"/>
        </w:numPr>
        <w:autoSpaceDE w:val="0"/>
        <w:autoSpaceDN w:val="0"/>
        <w:adjustRightInd w:val="0"/>
        <w:spacing w:before="0" w:after="0" w:line="240" w:lineRule="auto"/>
        <w:ind w:left="714" w:hanging="357"/>
        <w:rPr>
          <w:rFonts w:ascii="Arial" w:hAnsi="Arial" w:cs="Arial"/>
        </w:rPr>
      </w:pPr>
      <w:r w:rsidRPr="00021C6A">
        <w:rPr>
          <w:rFonts w:ascii="Arial" w:hAnsi="Arial" w:cs="Arial"/>
        </w:rPr>
        <w:t>De pallier une difficulté d’accès aux soins dans un territoire, notamment les territoires prioritaires définis dans le cadre du zonage des médecins</w:t>
      </w:r>
      <w:r w:rsidR="00345B44">
        <w:rPr>
          <w:rFonts w:ascii="Arial" w:hAnsi="Arial" w:cs="Arial"/>
        </w:rPr>
        <w:t xml:space="preserve"> ou en grande couronne</w:t>
      </w:r>
      <w:r w:rsidR="00F5028B">
        <w:rPr>
          <w:rFonts w:ascii="Arial" w:hAnsi="Arial" w:cs="Arial"/>
        </w:rPr>
        <w:t xml:space="preserve"> (ZIP et ZIP renforcées)</w:t>
      </w:r>
    </w:p>
    <w:p w14:paraId="638382FD" w14:textId="0AC8934B" w:rsidR="00661C47" w:rsidRPr="00345B44" w:rsidRDefault="00813F91" w:rsidP="00345B44">
      <w:pPr>
        <w:pStyle w:val="Paragraphedeliste"/>
        <w:numPr>
          <w:ilvl w:val="0"/>
          <w:numId w:val="6"/>
        </w:numPr>
        <w:autoSpaceDE w:val="0"/>
        <w:autoSpaceDN w:val="0"/>
        <w:adjustRightInd w:val="0"/>
        <w:spacing w:before="0" w:after="0" w:line="240" w:lineRule="auto"/>
        <w:ind w:left="714" w:hanging="357"/>
        <w:rPr>
          <w:rFonts w:ascii="Arial" w:hAnsi="Arial" w:cs="Arial"/>
        </w:rPr>
      </w:pPr>
      <w:r w:rsidRPr="00021C6A">
        <w:rPr>
          <w:rFonts w:ascii="Arial" w:hAnsi="Arial" w:cs="Arial"/>
        </w:rPr>
        <w:lastRenderedPageBreak/>
        <w:t>De permettre aux professionnels de santé de mettre en place de nouvelles organisations</w:t>
      </w:r>
      <w:r w:rsidR="00D12BAC">
        <w:rPr>
          <w:rFonts w:ascii="Arial" w:hAnsi="Arial" w:cs="Arial"/>
        </w:rPr>
        <w:t xml:space="preserve"> </w:t>
      </w:r>
      <w:r>
        <w:rPr>
          <w:rFonts w:ascii="Arial" w:hAnsi="Arial" w:cs="Arial"/>
        </w:rPr>
        <w:t>coopérations</w:t>
      </w:r>
      <w:r w:rsidR="00661C47">
        <w:rPr>
          <w:rFonts w:ascii="Arial" w:hAnsi="Arial" w:cs="Arial"/>
        </w:rPr>
        <w:t xml:space="preserve"> interprofessionnelles</w:t>
      </w:r>
      <w:r w:rsidRPr="00021C6A">
        <w:rPr>
          <w:rFonts w:ascii="Arial" w:hAnsi="Arial" w:cs="Arial"/>
        </w:rPr>
        <w:t xml:space="preserve"> ou pratiques innovantes </w:t>
      </w:r>
    </w:p>
    <w:p w14:paraId="791FA063" w14:textId="113308C0" w:rsidR="00E771B1" w:rsidRPr="00345B44" w:rsidRDefault="00E771B1" w:rsidP="00345B44">
      <w:pPr>
        <w:pStyle w:val="Paragraphedeliste"/>
        <w:numPr>
          <w:ilvl w:val="0"/>
          <w:numId w:val="6"/>
        </w:numPr>
        <w:autoSpaceDE w:val="0"/>
        <w:autoSpaceDN w:val="0"/>
        <w:adjustRightInd w:val="0"/>
        <w:spacing w:before="0" w:after="0" w:line="240" w:lineRule="auto"/>
        <w:ind w:left="714" w:hanging="357"/>
        <w:rPr>
          <w:rFonts w:ascii="Arial" w:hAnsi="Arial" w:cs="Arial"/>
        </w:rPr>
      </w:pPr>
      <w:r>
        <w:rPr>
          <w:rFonts w:ascii="Arial" w:hAnsi="Arial" w:cs="Arial"/>
        </w:rPr>
        <w:t>D’améliorer la visibilité des dispositifs et ressources existant</w:t>
      </w:r>
      <w:r w:rsidR="00A41394">
        <w:rPr>
          <w:rFonts w:ascii="Arial" w:hAnsi="Arial" w:cs="Arial"/>
        </w:rPr>
        <w:t>s</w:t>
      </w:r>
    </w:p>
    <w:p w14:paraId="7DC946E2" w14:textId="41BA8833" w:rsidR="00813F91" w:rsidRPr="00345B44" w:rsidRDefault="00661C47" w:rsidP="00345B44">
      <w:pPr>
        <w:pStyle w:val="Paragraphedeliste"/>
        <w:numPr>
          <w:ilvl w:val="0"/>
          <w:numId w:val="6"/>
        </w:numPr>
        <w:autoSpaceDE w:val="0"/>
        <w:autoSpaceDN w:val="0"/>
        <w:adjustRightInd w:val="0"/>
        <w:spacing w:before="0" w:after="0" w:line="240" w:lineRule="auto"/>
        <w:ind w:left="714" w:hanging="357"/>
        <w:rPr>
          <w:rFonts w:ascii="Arial" w:hAnsi="Arial" w:cs="Arial"/>
        </w:rPr>
      </w:pPr>
      <w:r>
        <w:rPr>
          <w:rFonts w:ascii="Arial" w:hAnsi="Arial" w:cs="Arial"/>
        </w:rPr>
        <w:t>De r</w:t>
      </w:r>
      <w:r w:rsidR="00BE6B7B">
        <w:rPr>
          <w:rFonts w:ascii="Arial" w:hAnsi="Arial" w:cs="Arial"/>
        </w:rPr>
        <w:t xml:space="preserve">enforcer les compétences et connaissances </w:t>
      </w:r>
      <w:r w:rsidR="00D12BAC">
        <w:rPr>
          <w:rFonts w:ascii="Arial" w:hAnsi="Arial" w:cs="Arial"/>
        </w:rPr>
        <w:t>des femmes autour des parcours de santé</w:t>
      </w:r>
    </w:p>
    <w:p w14:paraId="0FB0376E" w14:textId="48E1AB0D" w:rsidR="00813F91" w:rsidRPr="001969CA" w:rsidRDefault="00813F91" w:rsidP="00040DBA">
      <w:pPr>
        <w:pStyle w:val="Paragraphedeliste"/>
        <w:numPr>
          <w:ilvl w:val="0"/>
          <w:numId w:val="6"/>
        </w:numPr>
        <w:autoSpaceDE w:val="0"/>
        <w:autoSpaceDN w:val="0"/>
        <w:adjustRightInd w:val="0"/>
        <w:spacing w:before="0" w:after="0" w:line="240" w:lineRule="auto"/>
        <w:ind w:left="714" w:hanging="357"/>
        <w:rPr>
          <w:rFonts w:ascii="Arial" w:hAnsi="Arial" w:cs="Arial"/>
        </w:rPr>
      </w:pPr>
      <w:r w:rsidRPr="001969CA">
        <w:rPr>
          <w:rFonts w:ascii="Arial" w:hAnsi="Arial" w:cs="Arial"/>
        </w:rPr>
        <w:t>De mieux impliquer les patientes / usag</w:t>
      </w:r>
      <w:r w:rsidR="00F5028B">
        <w:rPr>
          <w:rFonts w:ascii="Arial" w:hAnsi="Arial" w:cs="Arial"/>
        </w:rPr>
        <w:t>ère</w:t>
      </w:r>
      <w:r w:rsidR="0001573B" w:rsidRPr="001969CA">
        <w:rPr>
          <w:rFonts w:ascii="Arial" w:hAnsi="Arial" w:cs="Arial"/>
        </w:rPr>
        <w:t>s</w:t>
      </w:r>
      <w:r w:rsidRPr="001969CA">
        <w:rPr>
          <w:rFonts w:ascii="Arial" w:hAnsi="Arial" w:cs="Arial"/>
        </w:rPr>
        <w:t xml:space="preserve"> / aidants dans les parcours de soins</w:t>
      </w:r>
      <w:r w:rsidR="001969CA">
        <w:rPr>
          <w:rFonts w:ascii="Arial" w:hAnsi="Arial" w:cs="Arial"/>
        </w:rPr>
        <w:t>.</w:t>
      </w:r>
    </w:p>
    <w:p w14:paraId="0C30B358" w14:textId="77777777" w:rsidR="003F70C9" w:rsidRPr="00021C6A" w:rsidRDefault="003F70C9" w:rsidP="006A180E">
      <w:pPr>
        <w:spacing w:after="120"/>
        <w:rPr>
          <w:rFonts w:ascii="Arial" w:hAnsi="Arial" w:cs="Arial"/>
          <w:sz w:val="8"/>
        </w:rPr>
      </w:pPr>
    </w:p>
    <w:p w14:paraId="07A66F9D" w14:textId="1D5480B2" w:rsidR="00B67531" w:rsidRPr="00021C6A" w:rsidRDefault="00A160D1" w:rsidP="00FE04C5">
      <w:pPr>
        <w:pStyle w:val="Titre2"/>
        <w:rPr>
          <w:rFonts w:ascii="Arial" w:hAnsi="Arial" w:cs="Arial"/>
        </w:rPr>
      </w:pPr>
      <w:r w:rsidRPr="00021C6A">
        <w:rPr>
          <w:rFonts w:ascii="Arial" w:hAnsi="Arial" w:cs="Arial"/>
        </w:rPr>
        <w:t xml:space="preserve"> </w:t>
      </w:r>
      <w:bookmarkStart w:id="6" w:name="_Toc227244248"/>
      <w:r w:rsidR="00C00DAF" w:rsidRPr="00021C6A">
        <w:rPr>
          <w:rFonts w:ascii="Arial" w:hAnsi="Arial" w:cs="Arial"/>
        </w:rPr>
        <w:t>P</w:t>
      </w:r>
      <w:r w:rsidR="00B67531" w:rsidRPr="00021C6A">
        <w:rPr>
          <w:rFonts w:ascii="Arial" w:hAnsi="Arial" w:cs="Arial"/>
        </w:rPr>
        <w:t>rofil des candidats</w:t>
      </w:r>
      <w:bookmarkEnd w:id="6"/>
    </w:p>
    <w:p w14:paraId="0C2F1920" w14:textId="5C94D5D4" w:rsidR="006145C2" w:rsidRPr="00021C6A" w:rsidRDefault="006145C2" w:rsidP="006A180E">
      <w:pPr>
        <w:rPr>
          <w:rFonts w:ascii="Arial" w:hAnsi="Arial" w:cs="Arial"/>
        </w:rPr>
      </w:pPr>
      <w:r w:rsidRPr="00021C6A">
        <w:rPr>
          <w:rFonts w:ascii="Arial" w:hAnsi="Arial" w:cs="Arial"/>
        </w:rPr>
        <w:t>Le projet devra être porté</w:t>
      </w:r>
      <w:r w:rsidR="003A4B88">
        <w:rPr>
          <w:rFonts w:ascii="Arial" w:hAnsi="Arial" w:cs="Arial"/>
        </w:rPr>
        <w:t xml:space="preserve"> par </w:t>
      </w:r>
      <w:r w:rsidRPr="00021C6A">
        <w:rPr>
          <w:rFonts w:ascii="Arial" w:hAnsi="Arial" w:cs="Arial"/>
        </w:rPr>
        <w:t>:</w:t>
      </w:r>
    </w:p>
    <w:p w14:paraId="05E3978D" w14:textId="0A1951EC" w:rsidR="006145C2" w:rsidRPr="00021C6A" w:rsidRDefault="003A4B88" w:rsidP="006A180E">
      <w:pPr>
        <w:pStyle w:val="Paragraphedeliste"/>
        <w:numPr>
          <w:ilvl w:val="0"/>
          <w:numId w:val="10"/>
        </w:numPr>
        <w:rPr>
          <w:rFonts w:ascii="Arial" w:hAnsi="Arial" w:cs="Arial"/>
        </w:rPr>
      </w:pPr>
      <w:r w:rsidRPr="007A14F9">
        <w:rPr>
          <w:rFonts w:ascii="Arial" w:hAnsi="Arial" w:cs="Arial"/>
          <w:b/>
          <w:u w:val="single"/>
        </w:rPr>
        <w:t>U</w:t>
      </w:r>
      <w:r w:rsidR="006145C2" w:rsidRPr="007A14F9">
        <w:rPr>
          <w:rFonts w:ascii="Arial" w:hAnsi="Arial" w:cs="Arial"/>
          <w:b/>
          <w:u w:val="single"/>
        </w:rPr>
        <w:t>ne ou plusieurs structure</w:t>
      </w:r>
      <w:r w:rsidR="00EA5F9D" w:rsidRPr="007A14F9">
        <w:rPr>
          <w:rFonts w:ascii="Arial" w:hAnsi="Arial" w:cs="Arial"/>
          <w:b/>
          <w:u w:val="single"/>
        </w:rPr>
        <w:t>(</w:t>
      </w:r>
      <w:r w:rsidR="006145C2" w:rsidRPr="007A14F9">
        <w:rPr>
          <w:rFonts w:ascii="Arial" w:hAnsi="Arial" w:cs="Arial"/>
          <w:b/>
          <w:u w:val="single"/>
        </w:rPr>
        <w:t>s</w:t>
      </w:r>
      <w:r w:rsidR="00EA5F9D" w:rsidRPr="007A14F9">
        <w:rPr>
          <w:rFonts w:ascii="Arial" w:hAnsi="Arial" w:cs="Arial"/>
          <w:b/>
          <w:u w:val="single"/>
        </w:rPr>
        <w:t>)</w:t>
      </w:r>
      <w:r w:rsidR="006145C2" w:rsidRPr="007A14F9">
        <w:rPr>
          <w:rFonts w:ascii="Arial" w:hAnsi="Arial" w:cs="Arial"/>
          <w:b/>
          <w:u w:val="single"/>
        </w:rPr>
        <w:t xml:space="preserve"> expérimentatrice</w:t>
      </w:r>
      <w:r w:rsidR="00EA5F9D" w:rsidRPr="007A14F9">
        <w:rPr>
          <w:rFonts w:ascii="Arial" w:hAnsi="Arial" w:cs="Arial"/>
          <w:b/>
          <w:u w:val="single"/>
        </w:rPr>
        <w:t>(</w:t>
      </w:r>
      <w:r w:rsidR="006145C2" w:rsidRPr="007A14F9">
        <w:rPr>
          <w:rFonts w:ascii="Arial" w:hAnsi="Arial" w:cs="Arial"/>
          <w:b/>
          <w:u w:val="single"/>
        </w:rPr>
        <w:t>s</w:t>
      </w:r>
      <w:r w:rsidR="00EA5F9D" w:rsidRPr="007A14F9">
        <w:rPr>
          <w:rFonts w:ascii="Arial" w:hAnsi="Arial" w:cs="Arial"/>
          <w:b/>
          <w:u w:val="single"/>
        </w:rPr>
        <w:t>)</w:t>
      </w:r>
      <w:r w:rsidR="006145C2" w:rsidRPr="007A14F9">
        <w:rPr>
          <w:rFonts w:ascii="Arial" w:hAnsi="Arial" w:cs="Arial"/>
          <w:b/>
          <w:u w:val="single"/>
        </w:rPr>
        <w:t xml:space="preserve"> </w:t>
      </w:r>
      <w:r w:rsidR="00F2277A" w:rsidRPr="007A14F9">
        <w:rPr>
          <w:rFonts w:ascii="Arial" w:hAnsi="Arial" w:cs="Arial"/>
          <w:b/>
          <w:u w:val="single"/>
        </w:rPr>
        <w:t xml:space="preserve">francilienne(s) </w:t>
      </w:r>
      <w:r w:rsidR="006145C2" w:rsidRPr="00021C6A">
        <w:rPr>
          <w:rFonts w:ascii="Arial" w:hAnsi="Arial" w:cs="Arial"/>
        </w:rPr>
        <w:t xml:space="preserve">appartenant aux </w:t>
      </w:r>
      <w:r w:rsidR="00F5028B">
        <w:rPr>
          <w:rFonts w:ascii="Arial" w:hAnsi="Arial" w:cs="Arial"/>
        </w:rPr>
        <w:t xml:space="preserve">catégories </w:t>
      </w:r>
      <w:r w:rsidR="006145C2" w:rsidRPr="00021C6A">
        <w:rPr>
          <w:rFonts w:ascii="Arial" w:hAnsi="Arial" w:cs="Arial"/>
        </w:rPr>
        <w:t>suivant</w:t>
      </w:r>
      <w:r w:rsidR="00F5028B">
        <w:rPr>
          <w:rFonts w:ascii="Arial" w:hAnsi="Arial" w:cs="Arial"/>
        </w:rPr>
        <w:t>e</w:t>
      </w:r>
      <w:r w:rsidR="006145C2" w:rsidRPr="00021C6A">
        <w:rPr>
          <w:rFonts w:ascii="Arial" w:hAnsi="Arial" w:cs="Arial"/>
        </w:rPr>
        <w:t xml:space="preserve">s : </w:t>
      </w:r>
    </w:p>
    <w:p w14:paraId="0739B52C" w14:textId="77777777" w:rsidR="00406E35" w:rsidRPr="00021C6A" w:rsidRDefault="00406E35" w:rsidP="006A180E">
      <w:pPr>
        <w:pStyle w:val="Paragraphedeliste"/>
        <w:numPr>
          <w:ilvl w:val="1"/>
          <w:numId w:val="10"/>
        </w:numPr>
        <w:rPr>
          <w:rFonts w:ascii="Arial" w:hAnsi="Arial" w:cs="Arial"/>
        </w:rPr>
      </w:pPr>
      <w:r w:rsidRPr="00021C6A">
        <w:rPr>
          <w:rFonts w:ascii="Arial" w:hAnsi="Arial" w:cs="Arial"/>
        </w:rPr>
        <w:t>Établissements de santé</w:t>
      </w:r>
      <w:r w:rsidR="005E66E6" w:rsidRPr="00021C6A">
        <w:rPr>
          <w:rFonts w:ascii="Arial" w:hAnsi="Arial" w:cs="Arial"/>
        </w:rPr>
        <w:t> ;</w:t>
      </w:r>
    </w:p>
    <w:p w14:paraId="4BE80E42" w14:textId="40AE7FF7" w:rsidR="007E21F1" w:rsidRPr="00021C6A" w:rsidRDefault="007E21F1" w:rsidP="007E21F1">
      <w:pPr>
        <w:pStyle w:val="Paragraphedeliste"/>
        <w:numPr>
          <w:ilvl w:val="1"/>
          <w:numId w:val="10"/>
        </w:numPr>
        <w:rPr>
          <w:rFonts w:ascii="Arial" w:hAnsi="Arial" w:cs="Arial"/>
        </w:rPr>
      </w:pPr>
      <w:r w:rsidRPr="00021C6A">
        <w:rPr>
          <w:rFonts w:ascii="Arial" w:hAnsi="Arial" w:cs="Arial"/>
        </w:rPr>
        <w:t>Établissements</w:t>
      </w:r>
      <w:r w:rsidR="003D23A0">
        <w:rPr>
          <w:rFonts w:ascii="Arial" w:hAnsi="Arial" w:cs="Arial"/>
        </w:rPr>
        <w:t xml:space="preserve"> et/ou services</w:t>
      </w:r>
      <w:r w:rsidRPr="00021C6A">
        <w:rPr>
          <w:rFonts w:ascii="Arial" w:hAnsi="Arial" w:cs="Arial"/>
        </w:rPr>
        <w:t xml:space="preserve"> médico-sociaux ;</w:t>
      </w:r>
    </w:p>
    <w:p w14:paraId="2077D970" w14:textId="4F046B76" w:rsidR="006145C2" w:rsidRPr="00021C6A" w:rsidRDefault="006145C2" w:rsidP="006A180E">
      <w:pPr>
        <w:pStyle w:val="Paragraphedeliste"/>
        <w:numPr>
          <w:ilvl w:val="1"/>
          <w:numId w:val="10"/>
        </w:numPr>
        <w:rPr>
          <w:rFonts w:ascii="Arial" w:hAnsi="Arial" w:cs="Arial"/>
        </w:rPr>
      </w:pPr>
      <w:r w:rsidRPr="00021C6A">
        <w:rPr>
          <w:rFonts w:ascii="Arial" w:hAnsi="Arial" w:cs="Arial"/>
        </w:rPr>
        <w:t xml:space="preserve">Structures juridiques porteuses d’une Structure d’Exercice Collectif (Maison de Santé </w:t>
      </w:r>
      <w:proofErr w:type="spellStart"/>
      <w:r w:rsidRPr="00021C6A">
        <w:rPr>
          <w:rFonts w:ascii="Arial" w:hAnsi="Arial" w:cs="Arial"/>
        </w:rPr>
        <w:t>Pluri-professionnel</w:t>
      </w:r>
      <w:r w:rsidR="007A28D0" w:rsidRPr="00021C6A">
        <w:rPr>
          <w:rFonts w:ascii="Arial" w:hAnsi="Arial" w:cs="Arial"/>
        </w:rPr>
        <w:t>le</w:t>
      </w:r>
      <w:proofErr w:type="spellEnd"/>
      <w:r w:rsidRPr="00021C6A">
        <w:rPr>
          <w:rFonts w:ascii="Arial" w:hAnsi="Arial" w:cs="Arial"/>
        </w:rPr>
        <w:t xml:space="preserve"> ou </w:t>
      </w:r>
      <w:r w:rsidR="00436ABC">
        <w:rPr>
          <w:rFonts w:ascii="Arial" w:hAnsi="Arial" w:cs="Arial"/>
        </w:rPr>
        <w:t>C</w:t>
      </w:r>
      <w:r w:rsidRPr="00021C6A">
        <w:rPr>
          <w:rFonts w:ascii="Arial" w:hAnsi="Arial" w:cs="Arial"/>
        </w:rPr>
        <w:t xml:space="preserve">entre </w:t>
      </w:r>
      <w:r w:rsidR="00436ABC">
        <w:rPr>
          <w:rFonts w:ascii="Arial" w:hAnsi="Arial" w:cs="Arial"/>
        </w:rPr>
        <w:t>D</w:t>
      </w:r>
      <w:r w:rsidRPr="00021C6A">
        <w:rPr>
          <w:rFonts w:ascii="Arial" w:hAnsi="Arial" w:cs="Arial"/>
        </w:rPr>
        <w:t xml:space="preserve">e </w:t>
      </w:r>
      <w:r w:rsidR="00436ABC">
        <w:rPr>
          <w:rFonts w:ascii="Arial" w:hAnsi="Arial" w:cs="Arial"/>
        </w:rPr>
        <w:t>S</w:t>
      </w:r>
      <w:r w:rsidRPr="00021C6A">
        <w:rPr>
          <w:rFonts w:ascii="Arial" w:hAnsi="Arial" w:cs="Arial"/>
        </w:rPr>
        <w:t>ant</w:t>
      </w:r>
      <w:r w:rsidR="00C108D6" w:rsidRPr="00021C6A">
        <w:rPr>
          <w:rFonts w:ascii="Arial" w:hAnsi="Arial" w:cs="Arial"/>
        </w:rPr>
        <w:t>é</w:t>
      </w:r>
      <w:r w:rsidRPr="00021C6A">
        <w:rPr>
          <w:rFonts w:ascii="Arial" w:hAnsi="Arial" w:cs="Arial"/>
        </w:rPr>
        <w:t>) ou d’un cabinet de groupe</w:t>
      </w:r>
      <w:r w:rsidR="005E66E6" w:rsidRPr="00021C6A">
        <w:rPr>
          <w:rFonts w:ascii="Arial" w:hAnsi="Arial" w:cs="Arial"/>
        </w:rPr>
        <w:t> ;</w:t>
      </w:r>
    </w:p>
    <w:p w14:paraId="30DD60E6" w14:textId="526C8B8E" w:rsidR="006145C2" w:rsidRPr="00021C6A" w:rsidRDefault="006145C2" w:rsidP="006A180E">
      <w:pPr>
        <w:pStyle w:val="Paragraphedeliste"/>
        <w:numPr>
          <w:ilvl w:val="1"/>
          <w:numId w:val="10"/>
        </w:numPr>
        <w:rPr>
          <w:rFonts w:ascii="Arial" w:hAnsi="Arial" w:cs="Arial"/>
        </w:rPr>
      </w:pPr>
      <w:r w:rsidRPr="00021C6A">
        <w:rPr>
          <w:rFonts w:ascii="Arial" w:hAnsi="Arial" w:cs="Arial"/>
        </w:rPr>
        <w:t>Associations (</w:t>
      </w:r>
      <w:r w:rsidR="006B1740">
        <w:rPr>
          <w:rFonts w:ascii="Arial" w:hAnsi="Arial" w:cs="Arial"/>
        </w:rPr>
        <w:t xml:space="preserve">par exemple </w:t>
      </w:r>
      <w:r w:rsidRPr="00021C6A">
        <w:rPr>
          <w:rFonts w:ascii="Arial" w:hAnsi="Arial" w:cs="Arial"/>
        </w:rPr>
        <w:t>CPTS) portant un projet de santé territorialisé</w:t>
      </w:r>
      <w:r w:rsidR="005E66E6" w:rsidRPr="00021C6A">
        <w:rPr>
          <w:rFonts w:ascii="Arial" w:hAnsi="Arial" w:cs="Arial"/>
        </w:rPr>
        <w:t> ;</w:t>
      </w:r>
    </w:p>
    <w:p w14:paraId="37DB2EC6" w14:textId="235B376B" w:rsidR="00765216" w:rsidRDefault="003A4B88" w:rsidP="006A180E">
      <w:pPr>
        <w:pStyle w:val="Paragraphedeliste"/>
        <w:numPr>
          <w:ilvl w:val="1"/>
          <w:numId w:val="10"/>
        </w:numPr>
        <w:rPr>
          <w:rFonts w:ascii="Arial" w:hAnsi="Arial" w:cs="Arial"/>
        </w:rPr>
      </w:pPr>
      <w:r>
        <w:rPr>
          <w:rFonts w:ascii="Arial" w:hAnsi="Arial" w:cs="Arial"/>
        </w:rPr>
        <w:t>Dispositifs d’Appui à la C</w:t>
      </w:r>
      <w:r w:rsidR="00765216" w:rsidRPr="00021C6A">
        <w:rPr>
          <w:rFonts w:ascii="Arial" w:hAnsi="Arial" w:cs="Arial"/>
        </w:rPr>
        <w:t>oordination</w:t>
      </w:r>
      <w:r w:rsidR="006B1740">
        <w:rPr>
          <w:rFonts w:ascii="Arial" w:hAnsi="Arial" w:cs="Arial"/>
        </w:rPr>
        <w:t xml:space="preserve"> (DAC)</w:t>
      </w:r>
      <w:r w:rsidR="00C32D72">
        <w:rPr>
          <w:rFonts w:ascii="Arial" w:hAnsi="Arial" w:cs="Arial"/>
        </w:rPr>
        <w:t>.</w:t>
      </w:r>
    </w:p>
    <w:p w14:paraId="12B6F594" w14:textId="77777777" w:rsidR="007A14F9" w:rsidRPr="00021C6A" w:rsidRDefault="007A14F9" w:rsidP="007A14F9">
      <w:pPr>
        <w:pStyle w:val="Paragraphedeliste"/>
        <w:ind w:left="1440"/>
        <w:rPr>
          <w:rFonts w:ascii="Arial" w:hAnsi="Arial" w:cs="Arial"/>
        </w:rPr>
      </w:pPr>
    </w:p>
    <w:p w14:paraId="6E9E25E3" w14:textId="189F0AA1" w:rsidR="006145C2" w:rsidRPr="007A14F9" w:rsidRDefault="005F7D11" w:rsidP="007A14F9">
      <w:pPr>
        <w:pStyle w:val="Paragraphedeliste"/>
        <w:numPr>
          <w:ilvl w:val="0"/>
          <w:numId w:val="10"/>
        </w:numPr>
        <w:rPr>
          <w:rFonts w:ascii="Arial" w:hAnsi="Arial" w:cs="Arial"/>
          <w:b/>
          <w:u w:val="single"/>
        </w:rPr>
      </w:pPr>
      <w:r w:rsidRPr="007A14F9">
        <w:rPr>
          <w:rFonts w:ascii="Arial" w:hAnsi="Arial" w:cs="Arial"/>
          <w:b/>
          <w:u w:val="single"/>
        </w:rPr>
        <w:t xml:space="preserve">Pouvant s’associer </w:t>
      </w:r>
      <w:r w:rsidR="007A14F9">
        <w:rPr>
          <w:rFonts w:ascii="Arial" w:hAnsi="Arial" w:cs="Arial"/>
          <w:b/>
          <w:u w:val="single"/>
        </w:rPr>
        <w:t xml:space="preserve">de manière facultative </w:t>
      </w:r>
      <w:r w:rsidRPr="007A14F9">
        <w:rPr>
          <w:rFonts w:ascii="Arial" w:hAnsi="Arial" w:cs="Arial"/>
          <w:b/>
          <w:u w:val="single"/>
        </w:rPr>
        <w:t>à d’autres</w:t>
      </w:r>
      <w:r w:rsidR="003A4B88" w:rsidRPr="007A14F9">
        <w:rPr>
          <w:rFonts w:ascii="Arial" w:hAnsi="Arial" w:cs="Arial"/>
          <w:b/>
          <w:u w:val="single"/>
        </w:rPr>
        <w:t xml:space="preserve"> partenaires</w:t>
      </w:r>
      <w:r w:rsidR="00813F91" w:rsidRPr="007A14F9">
        <w:rPr>
          <w:rFonts w:ascii="Arial" w:hAnsi="Arial" w:cs="Arial"/>
          <w:b/>
          <w:u w:val="single"/>
        </w:rPr>
        <w:t xml:space="preserve"> : </w:t>
      </w:r>
    </w:p>
    <w:p w14:paraId="012C5157" w14:textId="759469F5" w:rsidR="00BC33E6" w:rsidRDefault="00BC33E6" w:rsidP="00BC33E6">
      <w:pPr>
        <w:pStyle w:val="Paragraphedeliste"/>
        <w:numPr>
          <w:ilvl w:val="1"/>
          <w:numId w:val="10"/>
        </w:numPr>
        <w:rPr>
          <w:rFonts w:ascii="Arial" w:hAnsi="Arial" w:cs="Arial"/>
        </w:rPr>
      </w:pPr>
      <w:r>
        <w:rPr>
          <w:rFonts w:ascii="Arial" w:hAnsi="Arial" w:cs="Arial"/>
        </w:rPr>
        <w:t>Associations de patients</w:t>
      </w:r>
      <w:r w:rsidR="003819D3">
        <w:rPr>
          <w:rFonts w:ascii="Arial" w:hAnsi="Arial" w:cs="Arial"/>
        </w:rPr>
        <w:t> ;</w:t>
      </w:r>
    </w:p>
    <w:p w14:paraId="28591675" w14:textId="29460BE2" w:rsidR="00BC33E6" w:rsidRDefault="00BC33E6" w:rsidP="00BC33E6">
      <w:pPr>
        <w:pStyle w:val="Paragraphedeliste"/>
        <w:numPr>
          <w:ilvl w:val="1"/>
          <w:numId w:val="10"/>
        </w:numPr>
        <w:rPr>
          <w:rFonts w:ascii="Arial" w:hAnsi="Arial" w:cs="Arial"/>
        </w:rPr>
      </w:pPr>
      <w:r>
        <w:rPr>
          <w:rFonts w:ascii="Arial" w:hAnsi="Arial" w:cs="Arial"/>
        </w:rPr>
        <w:t>Collectivités territoriales</w:t>
      </w:r>
      <w:r w:rsidR="003819D3">
        <w:rPr>
          <w:rFonts w:ascii="Arial" w:hAnsi="Arial" w:cs="Arial"/>
        </w:rPr>
        <w:t> ;</w:t>
      </w:r>
    </w:p>
    <w:p w14:paraId="65BF17D4" w14:textId="086873E0" w:rsidR="00E033E3" w:rsidRPr="00D10D9D" w:rsidRDefault="00E033E3" w:rsidP="00BC33E6">
      <w:pPr>
        <w:pStyle w:val="Paragraphedeliste"/>
        <w:numPr>
          <w:ilvl w:val="1"/>
          <w:numId w:val="10"/>
        </w:numPr>
        <w:rPr>
          <w:rFonts w:ascii="Arial" w:hAnsi="Arial" w:cs="Arial"/>
        </w:rPr>
      </w:pPr>
      <w:r w:rsidRPr="00D10D9D">
        <w:rPr>
          <w:rFonts w:ascii="Arial" w:hAnsi="Arial" w:cs="Arial"/>
        </w:rPr>
        <w:t>Universités, laboratoires de recherche</w:t>
      </w:r>
      <w:r w:rsidR="003819D3">
        <w:rPr>
          <w:rFonts w:ascii="Arial" w:hAnsi="Arial" w:cs="Arial"/>
        </w:rPr>
        <w:t> ;</w:t>
      </w:r>
    </w:p>
    <w:p w14:paraId="753ADF1D" w14:textId="0C4D50BD" w:rsidR="005F7D11" w:rsidRPr="00D10D9D" w:rsidRDefault="005F7D11" w:rsidP="00BC33E6">
      <w:pPr>
        <w:pStyle w:val="Paragraphedeliste"/>
        <w:numPr>
          <w:ilvl w:val="1"/>
          <w:numId w:val="10"/>
        </w:numPr>
        <w:rPr>
          <w:rFonts w:ascii="Arial" w:hAnsi="Arial" w:cs="Arial"/>
        </w:rPr>
      </w:pPr>
      <w:r w:rsidRPr="00D10D9D">
        <w:rPr>
          <w:rFonts w:ascii="Arial" w:hAnsi="Arial" w:cs="Arial"/>
        </w:rPr>
        <w:t>…</w:t>
      </w:r>
    </w:p>
    <w:p w14:paraId="32E39F1F" w14:textId="77777777" w:rsidR="005F7D11" w:rsidRDefault="005F7D11" w:rsidP="006A180E">
      <w:pPr>
        <w:rPr>
          <w:rFonts w:ascii="Arial" w:hAnsi="Arial" w:cs="Arial"/>
        </w:rPr>
      </w:pPr>
    </w:p>
    <w:p w14:paraId="2ADC23A1" w14:textId="7B94396D" w:rsidR="006145C2" w:rsidRPr="00021C6A" w:rsidRDefault="001A1AC5" w:rsidP="006A180E">
      <w:pPr>
        <w:rPr>
          <w:rFonts w:ascii="Arial" w:hAnsi="Arial" w:cs="Arial"/>
        </w:rPr>
      </w:pPr>
      <w:r>
        <w:rPr>
          <w:rFonts w:ascii="Arial" w:hAnsi="Arial" w:cs="Arial"/>
        </w:rPr>
        <w:t xml:space="preserve">L’ensemble formé par la ou les structure(s) expérimentatrice(s) et la ou les structure(s) partenaire(s) </w:t>
      </w:r>
      <w:r w:rsidR="00040F58">
        <w:rPr>
          <w:rFonts w:ascii="Arial" w:hAnsi="Arial" w:cs="Arial"/>
        </w:rPr>
        <w:t xml:space="preserve">est </w:t>
      </w:r>
      <w:r w:rsidR="006145C2" w:rsidRPr="00021C6A">
        <w:rPr>
          <w:rFonts w:ascii="Arial" w:hAnsi="Arial" w:cs="Arial"/>
        </w:rPr>
        <w:t>ci-après désign</w:t>
      </w:r>
      <w:r w:rsidR="00040F58">
        <w:rPr>
          <w:rFonts w:ascii="Arial" w:hAnsi="Arial" w:cs="Arial"/>
        </w:rPr>
        <w:t>é</w:t>
      </w:r>
      <w:r w:rsidR="006145C2" w:rsidRPr="00021C6A">
        <w:rPr>
          <w:rFonts w:ascii="Arial" w:hAnsi="Arial" w:cs="Arial"/>
        </w:rPr>
        <w:t xml:space="preserve"> sous le terme de « </w:t>
      </w:r>
      <w:r w:rsidR="007E21F1" w:rsidRPr="00021C6A">
        <w:rPr>
          <w:rFonts w:ascii="Arial" w:hAnsi="Arial" w:cs="Arial"/>
        </w:rPr>
        <w:t>g</w:t>
      </w:r>
      <w:r w:rsidR="006145C2" w:rsidRPr="00021C6A">
        <w:rPr>
          <w:rFonts w:ascii="Arial" w:hAnsi="Arial" w:cs="Arial"/>
        </w:rPr>
        <w:t>roupement ».</w:t>
      </w:r>
    </w:p>
    <w:p w14:paraId="5A4F92FB" w14:textId="77777777" w:rsidR="006145C2" w:rsidRPr="00021C6A" w:rsidRDefault="006145C2" w:rsidP="006A180E">
      <w:pPr>
        <w:rPr>
          <w:rFonts w:ascii="Arial" w:hAnsi="Arial" w:cs="Arial"/>
          <w:sz w:val="6"/>
        </w:rPr>
      </w:pPr>
    </w:p>
    <w:p w14:paraId="39C68991" w14:textId="18148216" w:rsidR="00B67531" w:rsidRPr="00021C6A" w:rsidRDefault="006145C2" w:rsidP="006A180E">
      <w:pPr>
        <w:rPr>
          <w:rFonts w:ascii="Arial" w:hAnsi="Arial" w:cs="Arial"/>
        </w:rPr>
      </w:pPr>
      <w:r w:rsidRPr="00021C6A">
        <w:rPr>
          <w:rFonts w:ascii="Arial" w:hAnsi="Arial" w:cs="Arial"/>
        </w:rPr>
        <w:t>Une</w:t>
      </w:r>
      <w:r w:rsidR="00CA6A19" w:rsidRPr="00021C6A">
        <w:rPr>
          <w:rFonts w:ascii="Arial" w:hAnsi="Arial" w:cs="Arial"/>
        </w:rPr>
        <w:t xml:space="preserve"> des</w:t>
      </w:r>
      <w:r w:rsidRPr="00021C6A">
        <w:rPr>
          <w:rFonts w:ascii="Arial" w:hAnsi="Arial" w:cs="Arial"/>
        </w:rPr>
        <w:t xml:space="preserve"> structure</w:t>
      </w:r>
      <w:r w:rsidR="00CA6A19" w:rsidRPr="00021C6A">
        <w:rPr>
          <w:rFonts w:ascii="Arial" w:hAnsi="Arial" w:cs="Arial"/>
        </w:rPr>
        <w:t>s</w:t>
      </w:r>
      <w:r w:rsidRPr="00021C6A">
        <w:rPr>
          <w:rFonts w:ascii="Arial" w:hAnsi="Arial" w:cs="Arial"/>
        </w:rPr>
        <w:t xml:space="preserve"> expérimentatrice</w:t>
      </w:r>
      <w:r w:rsidR="00CA6A19" w:rsidRPr="00021C6A">
        <w:rPr>
          <w:rFonts w:ascii="Arial" w:hAnsi="Arial" w:cs="Arial"/>
        </w:rPr>
        <w:t xml:space="preserve">s est désignée afin de </w:t>
      </w:r>
      <w:r w:rsidRPr="00021C6A">
        <w:rPr>
          <w:rFonts w:ascii="Arial" w:hAnsi="Arial" w:cs="Arial"/>
        </w:rPr>
        <w:t>représente</w:t>
      </w:r>
      <w:r w:rsidR="00CA6A19" w:rsidRPr="00021C6A">
        <w:rPr>
          <w:rFonts w:ascii="Arial" w:hAnsi="Arial" w:cs="Arial"/>
        </w:rPr>
        <w:t>r</w:t>
      </w:r>
      <w:r w:rsidRPr="00021C6A">
        <w:rPr>
          <w:rFonts w:ascii="Arial" w:hAnsi="Arial" w:cs="Arial"/>
        </w:rPr>
        <w:t xml:space="preserve"> le </w:t>
      </w:r>
      <w:r w:rsidR="007E21F1" w:rsidRPr="00021C6A">
        <w:rPr>
          <w:rFonts w:ascii="Arial" w:hAnsi="Arial" w:cs="Arial"/>
        </w:rPr>
        <w:t>g</w:t>
      </w:r>
      <w:r w:rsidRPr="00021C6A">
        <w:rPr>
          <w:rFonts w:ascii="Arial" w:hAnsi="Arial" w:cs="Arial"/>
        </w:rPr>
        <w:t>roupement dans l</w:t>
      </w:r>
      <w:r w:rsidR="000D70F1" w:rsidRPr="00021C6A">
        <w:rPr>
          <w:rFonts w:ascii="Arial" w:hAnsi="Arial" w:cs="Arial"/>
        </w:rPr>
        <w:t>e cadre de la candidature à l’</w:t>
      </w:r>
      <w:r w:rsidR="001A1AC5">
        <w:rPr>
          <w:rFonts w:ascii="Arial" w:hAnsi="Arial" w:cs="Arial"/>
        </w:rPr>
        <w:t>appel à projets</w:t>
      </w:r>
      <w:r w:rsidRPr="00021C6A">
        <w:rPr>
          <w:rFonts w:ascii="Arial" w:hAnsi="Arial" w:cs="Arial"/>
        </w:rPr>
        <w:t>. Elle doit,</w:t>
      </w:r>
      <w:r w:rsidR="000D70F1" w:rsidRPr="00021C6A">
        <w:rPr>
          <w:rFonts w:ascii="Arial" w:hAnsi="Arial" w:cs="Arial"/>
        </w:rPr>
        <w:t xml:space="preserve"> </w:t>
      </w:r>
      <w:r w:rsidRPr="00021C6A">
        <w:rPr>
          <w:rFonts w:ascii="Arial" w:hAnsi="Arial" w:cs="Arial"/>
        </w:rPr>
        <w:t xml:space="preserve">à cette fin, disposer d’un mandat des autres </w:t>
      </w:r>
      <w:r w:rsidR="001A1AC5" w:rsidRPr="00021C6A">
        <w:rPr>
          <w:rFonts w:ascii="Arial" w:hAnsi="Arial" w:cs="Arial"/>
        </w:rPr>
        <w:t xml:space="preserve">structures </w:t>
      </w:r>
      <w:r w:rsidR="005F7D11">
        <w:rPr>
          <w:rFonts w:ascii="Arial" w:hAnsi="Arial" w:cs="Arial"/>
        </w:rPr>
        <w:t xml:space="preserve">partenaires </w:t>
      </w:r>
      <w:r w:rsidRPr="00021C6A">
        <w:rPr>
          <w:rFonts w:ascii="Arial" w:hAnsi="Arial" w:cs="Arial"/>
        </w:rPr>
        <w:t xml:space="preserve">membres du </w:t>
      </w:r>
      <w:r w:rsidR="007E21F1" w:rsidRPr="00021C6A">
        <w:rPr>
          <w:rFonts w:ascii="Arial" w:hAnsi="Arial" w:cs="Arial"/>
        </w:rPr>
        <w:t>g</w:t>
      </w:r>
      <w:r w:rsidRPr="00021C6A">
        <w:rPr>
          <w:rFonts w:ascii="Arial" w:hAnsi="Arial" w:cs="Arial"/>
        </w:rPr>
        <w:t>roupement.</w:t>
      </w:r>
    </w:p>
    <w:p w14:paraId="1098461D" w14:textId="77777777" w:rsidR="006145C2" w:rsidRPr="00021C6A" w:rsidRDefault="006145C2" w:rsidP="006A180E">
      <w:pPr>
        <w:rPr>
          <w:rFonts w:ascii="Arial" w:hAnsi="Arial" w:cs="Arial"/>
          <w:sz w:val="2"/>
        </w:rPr>
      </w:pPr>
    </w:p>
    <w:p w14:paraId="65E0E119" w14:textId="7F973769" w:rsidR="009776F1" w:rsidRPr="00021C6A" w:rsidRDefault="00C036E4" w:rsidP="006A180E">
      <w:pPr>
        <w:rPr>
          <w:rFonts w:ascii="Arial" w:hAnsi="Arial" w:cs="Arial"/>
        </w:rPr>
      </w:pPr>
      <w:r w:rsidRPr="00021C6A">
        <w:rPr>
          <w:rFonts w:ascii="Arial" w:hAnsi="Arial" w:cs="Arial"/>
        </w:rPr>
        <w:t>L</w:t>
      </w:r>
      <w:r w:rsidR="006145C2" w:rsidRPr="00021C6A">
        <w:rPr>
          <w:rFonts w:ascii="Arial" w:hAnsi="Arial" w:cs="Arial"/>
        </w:rPr>
        <w:t xml:space="preserve">orsque le </w:t>
      </w:r>
      <w:r w:rsidR="007E21F1" w:rsidRPr="00021C6A">
        <w:rPr>
          <w:rFonts w:ascii="Arial" w:hAnsi="Arial" w:cs="Arial"/>
        </w:rPr>
        <w:t>g</w:t>
      </w:r>
      <w:r w:rsidR="006145C2" w:rsidRPr="00021C6A">
        <w:rPr>
          <w:rFonts w:ascii="Arial" w:hAnsi="Arial" w:cs="Arial"/>
        </w:rPr>
        <w:t>roupement candidat est</w:t>
      </w:r>
      <w:r w:rsidR="00C108D6" w:rsidRPr="00021C6A">
        <w:rPr>
          <w:rFonts w:ascii="Arial" w:hAnsi="Arial" w:cs="Arial"/>
        </w:rPr>
        <w:t xml:space="preserve"> </w:t>
      </w:r>
      <w:r w:rsidR="006145C2" w:rsidRPr="00021C6A">
        <w:rPr>
          <w:rFonts w:ascii="Arial" w:hAnsi="Arial" w:cs="Arial"/>
        </w:rPr>
        <w:t>composé de plusieurs structures expérimentatrices, chacune est tenue de respecter les</w:t>
      </w:r>
      <w:r w:rsidR="00C108D6" w:rsidRPr="00021C6A">
        <w:rPr>
          <w:rFonts w:ascii="Arial" w:hAnsi="Arial" w:cs="Arial"/>
        </w:rPr>
        <w:t xml:space="preserve"> </w:t>
      </w:r>
      <w:r w:rsidR="006145C2" w:rsidRPr="00021C6A">
        <w:rPr>
          <w:rFonts w:ascii="Arial" w:hAnsi="Arial" w:cs="Arial"/>
        </w:rPr>
        <w:t>dispositions du présent cahier de charges</w:t>
      </w:r>
      <w:r w:rsidR="003D23A0">
        <w:rPr>
          <w:rFonts w:ascii="Arial" w:hAnsi="Arial" w:cs="Arial"/>
        </w:rPr>
        <w:t xml:space="preserve"> et s’intégrer dan</w:t>
      </w:r>
      <w:r w:rsidR="001A1AC5">
        <w:rPr>
          <w:rFonts w:ascii="Arial" w:hAnsi="Arial" w:cs="Arial"/>
        </w:rPr>
        <w:t>s</w:t>
      </w:r>
      <w:r w:rsidR="003D23A0">
        <w:rPr>
          <w:rFonts w:ascii="Arial" w:hAnsi="Arial" w:cs="Arial"/>
        </w:rPr>
        <w:t xml:space="preserve"> l’écosystème de santé </w:t>
      </w:r>
      <w:r w:rsidR="00720C2F">
        <w:rPr>
          <w:rFonts w:ascii="Arial" w:hAnsi="Arial" w:cs="Arial"/>
        </w:rPr>
        <w:t>existant</w:t>
      </w:r>
      <w:r w:rsidR="003D23A0">
        <w:rPr>
          <w:rFonts w:ascii="Arial" w:hAnsi="Arial" w:cs="Arial"/>
        </w:rPr>
        <w:t>.</w:t>
      </w:r>
    </w:p>
    <w:p w14:paraId="23C827D6" w14:textId="77777777" w:rsidR="0044376C" w:rsidRPr="00021C6A" w:rsidRDefault="0044376C" w:rsidP="006A180E">
      <w:pPr>
        <w:rPr>
          <w:rFonts w:ascii="Arial" w:hAnsi="Arial" w:cs="Arial"/>
          <w:b/>
          <w:sz w:val="12"/>
        </w:rPr>
      </w:pPr>
    </w:p>
    <w:p w14:paraId="50ACF6A9" w14:textId="77777777" w:rsidR="0044376C" w:rsidRPr="00021C6A" w:rsidRDefault="0044376C" w:rsidP="006A180E">
      <w:pPr>
        <w:rPr>
          <w:rFonts w:ascii="Arial" w:hAnsi="Arial" w:cs="Arial"/>
          <w:b/>
        </w:rPr>
      </w:pPr>
      <w:r w:rsidRPr="00021C6A">
        <w:rPr>
          <w:rFonts w:ascii="Arial" w:hAnsi="Arial" w:cs="Arial"/>
          <w:b/>
        </w:rPr>
        <w:t xml:space="preserve">Engagement des membres du </w:t>
      </w:r>
      <w:r w:rsidR="007E21F1" w:rsidRPr="00021C6A">
        <w:rPr>
          <w:rFonts w:ascii="Arial" w:hAnsi="Arial" w:cs="Arial"/>
          <w:b/>
        </w:rPr>
        <w:t>g</w:t>
      </w:r>
      <w:r w:rsidRPr="00021C6A">
        <w:rPr>
          <w:rFonts w:ascii="Arial" w:hAnsi="Arial" w:cs="Arial"/>
          <w:b/>
        </w:rPr>
        <w:t>roupement candidat</w:t>
      </w:r>
    </w:p>
    <w:p w14:paraId="167F9AE5" w14:textId="53314C85" w:rsidR="0044376C" w:rsidRPr="00021C6A" w:rsidRDefault="0044376C" w:rsidP="006A180E">
      <w:pPr>
        <w:rPr>
          <w:rFonts w:ascii="Arial" w:hAnsi="Arial" w:cs="Arial"/>
        </w:rPr>
      </w:pPr>
      <w:r w:rsidRPr="00021C6A">
        <w:rPr>
          <w:rFonts w:ascii="Arial" w:hAnsi="Arial" w:cs="Arial"/>
        </w:rPr>
        <w:t>En candidatant à l’</w:t>
      </w:r>
      <w:r w:rsidR="001A1AC5">
        <w:rPr>
          <w:rFonts w:ascii="Arial" w:hAnsi="Arial" w:cs="Arial"/>
        </w:rPr>
        <w:t>appel à proje</w:t>
      </w:r>
      <w:r w:rsidR="001112ED">
        <w:rPr>
          <w:rFonts w:ascii="Arial" w:hAnsi="Arial" w:cs="Arial"/>
        </w:rPr>
        <w:t>t</w:t>
      </w:r>
      <w:r w:rsidRPr="00021C6A">
        <w:rPr>
          <w:rFonts w:ascii="Arial" w:hAnsi="Arial" w:cs="Arial"/>
        </w:rPr>
        <w:t>, la structure expérimentatrice :</w:t>
      </w:r>
    </w:p>
    <w:p w14:paraId="38661371" w14:textId="7CFEA7C9" w:rsidR="0044376C" w:rsidRPr="00021C6A" w:rsidRDefault="001969CA" w:rsidP="006C196A">
      <w:pPr>
        <w:pStyle w:val="Paragraphedeliste"/>
        <w:numPr>
          <w:ilvl w:val="0"/>
          <w:numId w:val="35"/>
        </w:numPr>
        <w:rPr>
          <w:rFonts w:ascii="Arial" w:hAnsi="Arial" w:cs="Arial"/>
        </w:rPr>
      </w:pPr>
      <w:proofErr w:type="gramStart"/>
      <w:r>
        <w:rPr>
          <w:rFonts w:ascii="Arial" w:hAnsi="Arial" w:cs="Arial"/>
        </w:rPr>
        <w:t>s</w:t>
      </w:r>
      <w:r w:rsidR="001A1AC5">
        <w:rPr>
          <w:rFonts w:ascii="Arial" w:hAnsi="Arial" w:cs="Arial"/>
        </w:rPr>
        <w:t>’engage</w:t>
      </w:r>
      <w:proofErr w:type="gramEnd"/>
      <w:r w:rsidR="001A1AC5">
        <w:rPr>
          <w:rFonts w:ascii="Arial" w:hAnsi="Arial" w:cs="Arial"/>
        </w:rPr>
        <w:t xml:space="preserve"> à assurer les</w:t>
      </w:r>
      <w:r w:rsidR="0044376C" w:rsidRPr="00021C6A">
        <w:rPr>
          <w:rFonts w:ascii="Arial" w:hAnsi="Arial" w:cs="Arial"/>
        </w:rPr>
        <w:t xml:space="preserve"> relation</w:t>
      </w:r>
      <w:r w:rsidR="00237E6B" w:rsidRPr="00021C6A">
        <w:rPr>
          <w:rFonts w:ascii="Arial" w:hAnsi="Arial" w:cs="Arial"/>
        </w:rPr>
        <w:t>s</w:t>
      </w:r>
      <w:r w:rsidR="0044376C" w:rsidRPr="00021C6A">
        <w:rPr>
          <w:rFonts w:ascii="Arial" w:hAnsi="Arial" w:cs="Arial"/>
        </w:rPr>
        <w:t xml:space="preserve"> avec chacun des membres du </w:t>
      </w:r>
      <w:r w:rsidR="00237E6B" w:rsidRPr="00021C6A">
        <w:rPr>
          <w:rFonts w:ascii="Arial" w:hAnsi="Arial" w:cs="Arial"/>
        </w:rPr>
        <w:t>g</w:t>
      </w:r>
      <w:r w:rsidR="0044376C" w:rsidRPr="00021C6A">
        <w:rPr>
          <w:rFonts w:ascii="Arial" w:hAnsi="Arial" w:cs="Arial"/>
        </w:rPr>
        <w:t>roupement au titre du projet, compte tenu des règles qui lui sont applicables</w:t>
      </w:r>
      <w:r w:rsidR="00096217">
        <w:rPr>
          <w:rFonts w:ascii="Arial" w:hAnsi="Arial" w:cs="Arial"/>
        </w:rPr>
        <w:t>. En particulier, elle s’assure</w:t>
      </w:r>
      <w:r w:rsidR="0044376C" w:rsidRPr="00021C6A">
        <w:rPr>
          <w:rFonts w:ascii="Arial" w:hAnsi="Arial" w:cs="Arial"/>
        </w:rPr>
        <w:t xml:space="preserve"> de l’application régulière du droit de la commande publique </w:t>
      </w:r>
      <w:r w:rsidR="00096217">
        <w:rPr>
          <w:rFonts w:ascii="Arial" w:hAnsi="Arial" w:cs="Arial"/>
        </w:rPr>
        <w:t xml:space="preserve">par les autres </w:t>
      </w:r>
      <w:r w:rsidR="0044376C" w:rsidRPr="00021C6A">
        <w:rPr>
          <w:rFonts w:ascii="Arial" w:hAnsi="Arial" w:cs="Arial"/>
        </w:rPr>
        <w:t xml:space="preserve">membres du </w:t>
      </w:r>
      <w:r w:rsidR="00237E6B" w:rsidRPr="00021C6A">
        <w:rPr>
          <w:rFonts w:ascii="Arial" w:hAnsi="Arial" w:cs="Arial"/>
        </w:rPr>
        <w:t>g</w:t>
      </w:r>
      <w:r w:rsidR="0044376C" w:rsidRPr="00021C6A">
        <w:rPr>
          <w:rFonts w:ascii="Arial" w:hAnsi="Arial" w:cs="Arial"/>
        </w:rPr>
        <w:t>roupement</w:t>
      </w:r>
      <w:r w:rsidR="00096217">
        <w:rPr>
          <w:rFonts w:ascii="Arial" w:hAnsi="Arial" w:cs="Arial"/>
        </w:rPr>
        <w:t xml:space="preserve"> </w:t>
      </w:r>
      <w:r w:rsidR="0044376C" w:rsidRPr="00021C6A">
        <w:rPr>
          <w:rFonts w:ascii="Arial" w:hAnsi="Arial" w:cs="Arial"/>
        </w:rPr>
        <w:t>;</w:t>
      </w:r>
    </w:p>
    <w:p w14:paraId="50D04699" w14:textId="7408E135" w:rsidR="00FD5940" w:rsidRPr="00FD5940" w:rsidRDefault="0044376C" w:rsidP="00FD5940">
      <w:pPr>
        <w:pStyle w:val="Paragraphedeliste"/>
        <w:numPr>
          <w:ilvl w:val="0"/>
          <w:numId w:val="35"/>
        </w:numPr>
        <w:rPr>
          <w:rFonts w:ascii="Arial" w:hAnsi="Arial" w:cs="Arial"/>
          <w:sz w:val="10"/>
          <w:szCs w:val="10"/>
        </w:rPr>
      </w:pPr>
      <w:proofErr w:type="gramStart"/>
      <w:r w:rsidRPr="00FD5940">
        <w:rPr>
          <w:rFonts w:ascii="Arial" w:hAnsi="Arial" w:cs="Arial"/>
        </w:rPr>
        <w:t>s’engage</w:t>
      </w:r>
      <w:proofErr w:type="gramEnd"/>
      <w:r w:rsidRPr="00FD5940">
        <w:rPr>
          <w:rFonts w:ascii="Arial" w:hAnsi="Arial" w:cs="Arial"/>
        </w:rPr>
        <w:t xml:space="preserve"> à mobiliser les équipes nécessaires au bon déroulement de l’expérimentation</w:t>
      </w:r>
      <w:r w:rsidR="00AF3451">
        <w:rPr>
          <w:rFonts w:ascii="Arial" w:hAnsi="Arial" w:cs="Arial"/>
        </w:rPr>
        <w:t xml:space="preserve">, en particulier un </w:t>
      </w:r>
      <w:r w:rsidRPr="003A4B88">
        <w:rPr>
          <w:rFonts w:ascii="Arial" w:hAnsi="Arial" w:cs="Arial"/>
        </w:rPr>
        <w:t>chef de proje</w:t>
      </w:r>
      <w:r w:rsidR="0032128D" w:rsidRPr="003A4B88">
        <w:rPr>
          <w:rFonts w:ascii="Arial" w:hAnsi="Arial" w:cs="Arial"/>
        </w:rPr>
        <w:t>t</w:t>
      </w:r>
      <w:r w:rsidRPr="003A4B88">
        <w:rPr>
          <w:rFonts w:ascii="Arial" w:hAnsi="Arial" w:cs="Arial"/>
        </w:rPr>
        <w:t xml:space="preserve"> (mise</w:t>
      </w:r>
      <w:r w:rsidRPr="00FD5940">
        <w:rPr>
          <w:rFonts w:ascii="Arial" w:hAnsi="Arial" w:cs="Arial"/>
        </w:rPr>
        <w:t xml:space="preserve"> en </w:t>
      </w:r>
      <w:r w:rsidR="00C108D6" w:rsidRPr="00FD5940">
        <w:rPr>
          <w:rFonts w:ascii="Arial" w:hAnsi="Arial" w:cs="Arial"/>
        </w:rPr>
        <w:t>œuvre</w:t>
      </w:r>
      <w:r w:rsidRPr="00FD5940">
        <w:rPr>
          <w:rFonts w:ascii="Arial" w:hAnsi="Arial" w:cs="Arial"/>
        </w:rPr>
        <w:t xml:space="preserve"> de l’expérimentation, </w:t>
      </w:r>
      <w:r w:rsidR="00CE2357" w:rsidRPr="00FD5940">
        <w:rPr>
          <w:rFonts w:ascii="Arial" w:hAnsi="Arial" w:cs="Arial"/>
        </w:rPr>
        <w:t>suivi des données et indicateurs</w:t>
      </w:r>
      <w:r w:rsidRPr="00FD5940">
        <w:rPr>
          <w:rFonts w:ascii="Arial" w:hAnsi="Arial" w:cs="Arial"/>
        </w:rPr>
        <w:t>,</w:t>
      </w:r>
      <w:r w:rsidR="00CE2357" w:rsidRPr="00FD5940">
        <w:rPr>
          <w:rFonts w:ascii="Arial" w:hAnsi="Arial" w:cs="Arial"/>
        </w:rPr>
        <w:t xml:space="preserve"> </w:t>
      </w:r>
      <w:proofErr w:type="spellStart"/>
      <w:r w:rsidR="00CE2357" w:rsidRPr="00FD5940">
        <w:rPr>
          <w:rFonts w:ascii="Arial" w:hAnsi="Arial" w:cs="Arial"/>
        </w:rPr>
        <w:t>reporting</w:t>
      </w:r>
      <w:proofErr w:type="spellEnd"/>
      <w:r w:rsidRPr="00FD5940">
        <w:rPr>
          <w:rFonts w:ascii="Arial" w:hAnsi="Arial" w:cs="Arial"/>
        </w:rPr>
        <w:t xml:space="preserve"> puis partage d’expérience)</w:t>
      </w:r>
      <w:r w:rsidR="00FD5940">
        <w:rPr>
          <w:rFonts w:ascii="Arial" w:hAnsi="Arial" w:cs="Arial"/>
        </w:rPr>
        <w:t> ;</w:t>
      </w:r>
    </w:p>
    <w:p w14:paraId="187D0B9A" w14:textId="14C69991" w:rsidR="00813F91" w:rsidRDefault="0044376C" w:rsidP="007322CE">
      <w:pPr>
        <w:pStyle w:val="Paragraphedeliste"/>
        <w:numPr>
          <w:ilvl w:val="0"/>
          <w:numId w:val="35"/>
        </w:numPr>
        <w:rPr>
          <w:rFonts w:ascii="Arial" w:hAnsi="Arial" w:cs="Arial"/>
        </w:rPr>
      </w:pPr>
      <w:proofErr w:type="gramStart"/>
      <w:r w:rsidRPr="00813F91">
        <w:rPr>
          <w:rFonts w:ascii="Arial" w:hAnsi="Arial" w:cs="Arial"/>
        </w:rPr>
        <w:t>s’engage</w:t>
      </w:r>
      <w:proofErr w:type="gramEnd"/>
      <w:r w:rsidRPr="00813F91">
        <w:rPr>
          <w:rFonts w:ascii="Arial" w:hAnsi="Arial" w:cs="Arial"/>
        </w:rPr>
        <w:t xml:space="preserve"> à </w:t>
      </w:r>
      <w:r w:rsidR="00237E6B" w:rsidRPr="00813F91">
        <w:rPr>
          <w:rFonts w:ascii="Arial" w:hAnsi="Arial" w:cs="Arial"/>
        </w:rPr>
        <w:t>ré</w:t>
      </w:r>
      <w:r w:rsidR="00AF3451">
        <w:rPr>
          <w:rFonts w:ascii="Arial" w:hAnsi="Arial" w:cs="Arial"/>
        </w:rPr>
        <w:t>diger</w:t>
      </w:r>
      <w:r w:rsidR="00237E6B" w:rsidRPr="00813F91">
        <w:rPr>
          <w:rFonts w:ascii="Arial" w:hAnsi="Arial" w:cs="Arial"/>
        </w:rPr>
        <w:t xml:space="preserve"> un ra</w:t>
      </w:r>
      <w:r w:rsidR="001D6B4B" w:rsidRPr="00813F91">
        <w:rPr>
          <w:rFonts w:ascii="Arial" w:hAnsi="Arial" w:cs="Arial"/>
        </w:rPr>
        <w:t>p</w:t>
      </w:r>
      <w:r w:rsidR="00237E6B" w:rsidRPr="00813F91">
        <w:rPr>
          <w:rFonts w:ascii="Arial" w:hAnsi="Arial" w:cs="Arial"/>
        </w:rPr>
        <w:t xml:space="preserve">port de capitalisation </w:t>
      </w:r>
      <w:r w:rsidR="00AF3451">
        <w:rPr>
          <w:rFonts w:ascii="Arial" w:hAnsi="Arial" w:cs="Arial"/>
        </w:rPr>
        <w:t xml:space="preserve">du projet, </w:t>
      </w:r>
      <w:r w:rsidR="00237E6B" w:rsidRPr="00813F91">
        <w:rPr>
          <w:rFonts w:ascii="Arial" w:hAnsi="Arial" w:cs="Arial"/>
        </w:rPr>
        <w:t>retra</w:t>
      </w:r>
      <w:r w:rsidR="001D6B4B" w:rsidRPr="00813F91">
        <w:rPr>
          <w:rFonts w:ascii="Arial" w:hAnsi="Arial" w:cs="Arial"/>
        </w:rPr>
        <w:t>ç</w:t>
      </w:r>
      <w:r w:rsidR="00237E6B" w:rsidRPr="00813F91">
        <w:rPr>
          <w:rFonts w:ascii="Arial" w:hAnsi="Arial" w:cs="Arial"/>
        </w:rPr>
        <w:t xml:space="preserve">ant sur </w:t>
      </w:r>
      <w:r w:rsidR="00953A87" w:rsidRPr="00813F91">
        <w:rPr>
          <w:rFonts w:ascii="Arial" w:hAnsi="Arial" w:cs="Arial"/>
        </w:rPr>
        <w:t>la durée</w:t>
      </w:r>
      <w:r w:rsidR="00237E6B" w:rsidRPr="00813F91">
        <w:rPr>
          <w:rFonts w:ascii="Arial" w:hAnsi="Arial" w:cs="Arial"/>
        </w:rPr>
        <w:t xml:space="preserve"> de financement les </w:t>
      </w:r>
      <w:r w:rsidR="001D6B4B" w:rsidRPr="00813F91">
        <w:rPr>
          <w:rFonts w:ascii="Arial" w:hAnsi="Arial" w:cs="Arial"/>
        </w:rPr>
        <w:t xml:space="preserve">moyens mis en </w:t>
      </w:r>
      <w:r w:rsidR="005E66E6" w:rsidRPr="00813F91">
        <w:rPr>
          <w:rFonts w:ascii="Arial" w:hAnsi="Arial" w:cs="Arial"/>
        </w:rPr>
        <w:t>œuvre</w:t>
      </w:r>
      <w:r w:rsidR="001D6B4B" w:rsidRPr="00813F91">
        <w:rPr>
          <w:rFonts w:ascii="Arial" w:hAnsi="Arial" w:cs="Arial"/>
        </w:rPr>
        <w:t xml:space="preserve"> pour sa bonne réalisation, </w:t>
      </w:r>
      <w:r w:rsidR="00237E6B" w:rsidRPr="00813F91">
        <w:rPr>
          <w:rFonts w:ascii="Arial" w:hAnsi="Arial" w:cs="Arial"/>
        </w:rPr>
        <w:t xml:space="preserve">les freins/leviers à son déploiement, </w:t>
      </w:r>
      <w:r w:rsidR="001D6B4B" w:rsidRPr="00813F91">
        <w:rPr>
          <w:rFonts w:ascii="Arial" w:hAnsi="Arial" w:cs="Arial"/>
        </w:rPr>
        <w:t>et les impacts</w:t>
      </w:r>
      <w:r w:rsidR="00AF3451">
        <w:rPr>
          <w:rFonts w:ascii="Arial" w:hAnsi="Arial" w:cs="Arial"/>
        </w:rPr>
        <w:t xml:space="preserve"> du  projet</w:t>
      </w:r>
      <w:r w:rsidR="001D6B4B" w:rsidRPr="00813F91">
        <w:rPr>
          <w:rFonts w:ascii="Arial" w:hAnsi="Arial" w:cs="Arial"/>
        </w:rPr>
        <w:t xml:space="preserve">, </w:t>
      </w:r>
      <w:r w:rsidR="00AF3451">
        <w:rPr>
          <w:rFonts w:ascii="Arial" w:hAnsi="Arial" w:cs="Arial"/>
        </w:rPr>
        <w:t xml:space="preserve">grâce à </w:t>
      </w:r>
      <w:r w:rsidR="001D6B4B" w:rsidRPr="00813F91">
        <w:rPr>
          <w:rFonts w:ascii="Arial" w:hAnsi="Arial" w:cs="Arial"/>
        </w:rPr>
        <w:t xml:space="preserve">la réalisation d’une </w:t>
      </w:r>
      <w:r w:rsidR="00237E6B" w:rsidRPr="00813F91">
        <w:rPr>
          <w:rFonts w:ascii="Arial" w:hAnsi="Arial" w:cs="Arial"/>
        </w:rPr>
        <w:t xml:space="preserve">mesure d’impact </w:t>
      </w:r>
      <w:r w:rsidRPr="00813F91">
        <w:rPr>
          <w:rFonts w:ascii="Arial" w:hAnsi="Arial" w:cs="Arial"/>
        </w:rPr>
        <w:t xml:space="preserve">en </w:t>
      </w:r>
      <w:r w:rsidR="00237E6B" w:rsidRPr="00813F91">
        <w:rPr>
          <w:rFonts w:ascii="Arial" w:hAnsi="Arial" w:cs="Arial"/>
        </w:rPr>
        <w:t>continu</w:t>
      </w:r>
      <w:r w:rsidR="00025E24" w:rsidRPr="00813F91">
        <w:rPr>
          <w:rFonts w:ascii="Arial" w:hAnsi="Arial" w:cs="Arial"/>
        </w:rPr>
        <w:t> ;</w:t>
      </w:r>
      <w:r w:rsidR="00813F91" w:rsidRPr="00813F91">
        <w:rPr>
          <w:rFonts w:ascii="Arial" w:hAnsi="Arial" w:cs="Arial"/>
        </w:rPr>
        <w:t xml:space="preserve"> </w:t>
      </w:r>
    </w:p>
    <w:p w14:paraId="602F4C8B" w14:textId="10037692" w:rsidR="001C45CB" w:rsidRPr="00813F91" w:rsidRDefault="00CE2357" w:rsidP="007322CE">
      <w:pPr>
        <w:pStyle w:val="Paragraphedeliste"/>
        <w:numPr>
          <w:ilvl w:val="0"/>
          <w:numId w:val="35"/>
        </w:numPr>
        <w:rPr>
          <w:rFonts w:ascii="Arial" w:hAnsi="Arial" w:cs="Arial"/>
        </w:rPr>
      </w:pPr>
      <w:proofErr w:type="gramStart"/>
      <w:r w:rsidRPr="00813F91">
        <w:rPr>
          <w:rFonts w:ascii="Arial" w:hAnsi="Arial" w:cs="Arial"/>
        </w:rPr>
        <w:t>s’</w:t>
      </w:r>
      <w:r w:rsidR="0044376C" w:rsidRPr="00813F91">
        <w:rPr>
          <w:rFonts w:ascii="Arial" w:hAnsi="Arial" w:cs="Arial"/>
        </w:rPr>
        <w:t>engage</w:t>
      </w:r>
      <w:proofErr w:type="gramEnd"/>
      <w:r w:rsidR="0044376C" w:rsidRPr="00813F91">
        <w:rPr>
          <w:rFonts w:ascii="Arial" w:hAnsi="Arial" w:cs="Arial"/>
        </w:rPr>
        <w:t xml:space="preserve"> à accepter la publication large et transparente </w:t>
      </w:r>
      <w:r w:rsidR="00A243EC" w:rsidRPr="00813F91">
        <w:rPr>
          <w:rFonts w:ascii="Arial" w:hAnsi="Arial" w:cs="Arial"/>
        </w:rPr>
        <w:t xml:space="preserve">du rapport </w:t>
      </w:r>
      <w:r w:rsidR="0044376C" w:rsidRPr="00813F91">
        <w:rPr>
          <w:rFonts w:ascii="Arial" w:hAnsi="Arial" w:cs="Arial"/>
        </w:rPr>
        <w:t>auprès du grand public</w:t>
      </w:r>
      <w:r w:rsidR="005A0035" w:rsidRPr="00813F91">
        <w:rPr>
          <w:rFonts w:ascii="Arial" w:hAnsi="Arial" w:cs="Arial"/>
        </w:rPr>
        <w:t xml:space="preserve"> dans la cadre d’une capitalisation régionale par l’ARS</w:t>
      </w:r>
      <w:r w:rsidR="00AF3451">
        <w:rPr>
          <w:rFonts w:ascii="Arial" w:hAnsi="Arial" w:cs="Arial"/>
        </w:rPr>
        <w:t xml:space="preserve"> Ile-de-France</w:t>
      </w:r>
      <w:r w:rsidR="005A0035" w:rsidRPr="00813F91">
        <w:rPr>
          <w:rFonts w:ascii="Arial" w:hAnsi="Arial" w:cs="Arial"/>
        </w:rPr>
        <w:t>.</w:t>
      </w:r>
    </w:p>
    <w:p w14:paraId="0F98CD9F" w14:textId="77777777" w:rsidR="003F70C9" w:rsidRPr="00021C6A" w:rsidRDefault="003F70C9" w:rsidP="006C196A">
      <w:pPr>
        <w:rPr>
          <w:rFonts w:ascii="Arial" w:hAnsi="Arial" w:cs="Arial"/>
        </w:rPr>
      </w:pPr>
    </w:p>
    <w:p w14:paraId="23BC8257" w14:textId="7A5B63AC" w:rsidR="005146B5" w:rsidRDefault="005146B5" w:rsidP="00FE04C5">
      <w:pPr>
        <w:pStyle w:val="Titre2"/>
        <w:rPr>
          <w:rFonts w:ascii="Arial" w:hAnsi="Arial" w:cs="Arial"/>
        </w:rPr>
      </w:pPr>
      <w:bookmarkStart w:id="7" w:name="_Toc227244249"/>
      <w:r>
        <w:rPr>
          <w:rFonts w:ascii="Arial" w:hAnsi="Arial" w:cs="Arial"/>
        </w:rPr>
        <w:lastRenderedPageBreak/>
        <w:t>Types de projets attendus</w:t>
      </w:r>
      <w:bookmarkEnd w:id="7"/>
    </w:p>
    <w:p w14:paraId="57F1C2F5" w14:textId="77777777" w:rsidR="005146B5" w:rsidRDefault="005146B5" w:rsidP="005146B5"/>
    <w:p w14:paraId="3B4D053D" w14:textId="384F87E3" w:rsidR="005146B5" w:rsidRDefault="005146B5" w:rsidP="005146B5">
      <w:r>
        <w:t>Les projets doivent proposer une organisation territoriale structurée, articulée autour d</w:t>
      </w:r>
      <w:r w:rsidR="00D12BAC">
        <w:t xml:space="preserve">es </w:t>
      </w:r>
      <w:r>
        <w:t>axes suivants</w:t>
      </w:r>
      <w:r w:rsidR="00D12BAC">
        <w:t> :</w:t>
      </w:r>
      <w:r>
        <w:t xml:space="preserve"> </w:t>
      </w:r>
    </w:p>
    <w:p w14:paraId="14CEC303" w14:textId="7FC26826" w:rsidR="005146B5" w:rsidRPr="00792E61" w:rsidRDefault="005146B5" w:rsidP="00315752">
      <w:pPr>
        <w:pStyle w:val="Paragraphedeliste"/>
        <w:numPr>
          <w:ilvl w:val="0"/>
          <w:numId w:val="6"/>
        </w:numPr>
        <w:autoSpaceDE w:val="0"/>
        <w:autoSpaceDN w:val="0"/>
        <w:adjustRightInd w:val="0"/>
        <w:spacing w:before="0" w:after="0" w:line="240" w:lineRule="auto"/>
        <w:ind w:left="714" w:hanging="357"/>
        <w:rPr>
          <w:rFonts w:ascii="Arial" w:hAnsi="Arial" w:cs="Arial"/>
        </w:rPr>
      </w:pPr>
      <w:r w:rsidRPr="00792E61">
        <w:rPr>
          <w:rFonts w:ascii="Arial" w:hAnsi="Arial" w:cs="Arial"/>
        </w:rPr>
        <w:tab/>
        <w:t>Repérage proactif des femmes éloignées du soin (médiation en santé, aller</w:t>
      </w:r>
      <w:r w:rsidR="00F5028B">
        <w:rPr>
          <w:rFonts w:ascii="Arial" w:hAnsi="Arial" w:cs="Arial"/>
        </w:rPr>
        <w:t>-</w:t>
      </w:r>
      <w:r w:rsidRPr="00792E61">
        <w:rPr>
          <w:rFonts w:ascii="Arial" w:hAnsi="Arial" w:cs="Arial"/>
        </w:rPr>
        <w:t>vers, partenariats locaux)</w:t>
      </w:r>
    </w:p>
    <w:p w14:paraId="5B1C195D" w14:textId="6022828C" w:rsidR="005146B5" w:rsidRPr="00792E61" w:rsidRDefault="005146B5" w:rsidP="00315752">
      <w:pPr>
        <w:pStyle w:val="Paragraphedeliste"/>
        <w:numPr>
          <w:ilvl w:val="0"/>
          <w:numId w:val="6"/>
        </w:numPr>
        <w:autoSpaceDE w:val="0"/>
        <w:autoSpaceDN w:val="0"/>
        <w:adjustRightInd w:val="0"/>
        <w:spacing w:before="0" w:after="0" w:line="240" w:lineRule="auto"/>
        <w:ind w:left="714" w:hanging="357"/>
        <w:rPr>
          <w:rFonts w:ascii="Arial" w:hAnsi="Arial" w:cs="Arial"/>
        </w:rPr>
      </w:pPr>
      <w:r w:rsidRPr="00792E61">
        <w:rPr>
          <w:rFonts w:ascii="Arial" w:hAnsi="Arial" w:cs="Arial"/>
        </w:rPr>
        <w:t>Accès facilité à la prévention (dépistages, santé mentale, santé sexuelle hors reproduction, maladies chroniques, nutrition, activité physique, violences)</w:t>
      </w:r>
    </w:p>
    <w:p w14:paraId="6005E55E" w14:textId="26F721BB" w:rsidR="005146B5" w:rsidRPr="00792E61" w:rsidRDefault="005146B5" w:rsidP="00315752">
      <w:pPr>
        <w:pStyle w:val="Paragraphedeliste"/>
        <w:numPr>
          <w:ilvl w:val="0"/>
          <w:numId w:val="6"/>
        </w:numPr>
        <w:autoSpaceDE w:val="0"/>
        <w:autoSpaceDN w:val="0"/>
        <w:adjustRightInd w:val="0"/>
        <w:spacing w:before="0" w:after="0" w:line="240" w:lineRule="auto"/>
        <w:ind w:left="714" w:hanging="357"/>
        <w:rPr>
          <w:rFonts w:ascii="Arial" w:hAnsi="Arial" w:cs="Arial"/>
        </w:rPr>
      </w:pPr>
      <w:r w:rsidRPr="00792E61">
        <w:rPr>
          <w:rFonts w:ascii="Arial" w:hAnsi="Arial" w:cs="Arial"/>
        </w:rPr>
        <w:t>Dispositifs d’accompagnement renforcé (case management, médiation, pair</w:t>
      </w:r>
      <w:r w:rsidR="006A4EA5">
        <w:rPr>
          <w:rFonts w:ascii="Arial" w:hAnsi="Arial" w:cs="Arial"/>
        </w:rPr>
        <w:t>-</w:t>
      </w:r>
      <w:proofErr w:type="spellStart"/>
      <w:r w:rsidRPr="00792E61">
        <w:rPr>
          <w:rFonts w:ascii="Arial" w:hAnsi="Arial" w:cs="Arial"/>
        </w:rPr>
        <w:t>aidance</w:t>
      </w:r>
      <w:proofErr w:type="spellEnd"/>
      <w:r w:rsidRPr="00792E61">
        <w:rPr>
          <w:rFonts w:ascii="Arial" w:hAnsi="Arial" w:cs="Arial"/>
        </w:rPr>
        <w:t>, interprétariat)</w:t>
      </w:r>
    </w:p>
    <w:p w14:paraId="5D3D2628" w14:textId="71D5D9D9" w:rsidR="005146B5" w:rsidRPr="00792E61" w:rsidRDefault="005146B5" w:rsidP="00315752">
      <w:pPr>
        <w:pStyle w:val="Paragraphedeliste"/>
        <w:numPr>
          <w:ilvl w:val="0"/>
          <w:numId w:val="6"/>
        </w:numPr>
        <w:autoSpaceDE w:val="0"/>
        <w:autoSpaceDN w:val="0"/>
        <w:adjustRightInd w:val="0"/>
        <w:spacing w:before="0" w:after="0" w:line="240" w:lineRule="auto"/>
        <w:ind w:left="714" w:hanging="357"/>
        <w:rPr>
          <w:rFonts w:ascii="Arial" w:hAnsi="Arial" w:cs="Arial"/>
        </w:rPr>
      </w:pPr>
      <w:r w:rsidRPr="00792E61">
        <w:rPr>
          <w:rFonts w:ascii="Arial" w:hAnsi="Arial" w:cs="Arial"/>
        </w:rPr>
        <w:t>Coordination territoriale entre professionnels de santé, structures hospitalières, acteurs sociaux et associatifs</w:t>
      </w:r>
    </w:p>
    <w:p w14:paraId="0DEDB2A9" w14:textId="34134EA5" w:rsidR="005146B5" w:rsidRPr="00792E61" w:rsidRDefault="005146B5" w:rsidP="00315752">
      <w:pPr>
        <w:pStyle w:val="Paragraphedeliste"/>
        <w:numPr>
          <w:ilvl w:val="0"/>
          <w:numId w:val="6"/>
        </w:numPr>
        <w:autoSpaceDE w:val="0"/>
        <w:autoSpaceDN w:val="0"/>
        <w:adjustRightInd w:val="0"/>
        <w:spacing w:before="0" w:after="0" w:line="240" w:lineRule="auto"/>
        <w:ind w:left="714" w:hanging="357"/>
        <w:rPr>
          <w:rFonts w:ascii="Arial" w:hAnsi="Arial" w:cs="Arial"/>
        </w:rPr>
      </w:pPr>
      <w:r w:rsidRPr="00792E61">
        <w:rPr>
          <w:rFonts w:ascii="Arial" w:hAnsi="Arial" w:cs="Arial"/>
        </w:rPr>
        <w:t>Organisation innovante des soins (consultations avancées, équipes mobiles, plateformes territoriales, guichets uniques)</w:t>
      </w:r>
    </w:p>
    <w:p w14:paraId="72EBC6F9" w14:textId="2FA7CEB5" w:rsidR="005146B5" w:rsidRPr="00792E61" w:rsidRDefault="005146B5" w:rsidP="00315752">
      <w:pPr>
        <w:pStyle w:val="Paragraphedeliste"/>
        <w:numPr>
          <w:ilvl w:val="0"/>
          <w:numId w:val="6"/>
        </w:numPr>
        <w:autoSpaceDE w:val="0"/>
        <w:autoSpaceDN w:val="0"/>
        <w:adjustRightInd w:val="0"/>
        <w:spacing w:before="0" w:after="0" w:line="240" w:lineRule="auto"/>
        <w:ind w:left="714" w:hanging="357"/>
        <w:rPr>
          <w:rFonts w:ascii="Arial" w:hAnsi="Arial" w:cs="Arial"/>
        </w:rPr>
      </w:pPr>
      <w:r w:rsidRPr="00792E61">
        <w:rPr>
          <w:rFonts w:ascii="Arial" w:hAnsi="Arial" w:cs="Arial"/>
        </w:rPr>
        <w:t>Actions collectives favorisant l’éducation à la santé, l’autonomie et la participation des femmes.</w:t>
      </w:r>
    </w:p>
    <w:p w14:paraId="5A3D2688" w14:textId="63BCF0AC" w:rsidR="005146B5" w:rsidRPr="00792E61" w:rsidRDefault="005146B5" w:rsidP="00315752">
      <w:pPr>
        <w:pStyle w:val="Paragraphedeliste"/>
        <w:numPr>
          <w:ilvl w:val="0"/>
          <w:numId w:val="6"/>
        </w:numPr>
        <w:autoSpaceDE w:val="0"/>
        <w:autoSpaceDN w:val="0"/>
        <w:adjustRightInd w:val="0"/>
        <w:spacing w:before="0" w:after="0" w:line="240" w:lineRule="auto"/>
        <w:ind w:left="714" w:hanging="357"/>
        <w:rPr>
          <w:rFonts w:ascii="Arial" w:hAnsi="Arial" w:cs="Arial"/>
        </w:rPr>
      </w:pPr>
      <w:r w:rsidRPr="00792E61">
        <w:rPr>
          <w:rFonts w:ascii="Arial" w:hAnsi="Arial" w:cs="Arial"/>
        </w:rPr>
        <w:t>Recherche</w:t>
      </w:r>
      <w:r w:rsidR="006A4EA5">
        <w:rPr>
          <w:rFonts w:ascii="Arial" w:hAnsi="Arial" w:cs="Arial"/>
        </w:rPr>
        <w:t>-</w:t>
      </w:r>
      <w:r w:rsidRPr="00792E61">
        <w:rPr>
          <w:rFonts w:ascii="Arial" w:hAnsi="Arial" w:cs="Arial"/>
        </w:rPr>
        <w:t>action intégrée, permettant d’adapter les interventions en continu</w:t>
      </w:r>
    </w:p>
    <w:p w14:paraId="1CB8C5E2" w14:textId="6269E36E" w:rsidR="005146B5" w:rsidRPr="00792E61" w:rsidRDefault="005146B5" w:rsidP="00315752">
      <w:pPr>
        <w:pStyle w:val="Paragraphedeliste"/>
        <w:numPr>
          <w:ilvl w:val="0"/>
          <w:numId w:val="6"/>
        </w:numPr>
        <w:autoSpaceDE w:val="0"/>
        <w:autoSpaceDN w:val="0"/>
        <w:adjustRightInd w:val="0"/>
        <w:spacing w:before="0" w:after="0" w:line="240" w:lineRule="auto"/>
        <w:ind w:left="714" w:hanging="357"/>
        <w:rPr>
          <w:rFonts w:ascii="Arial" w:hAnsi="Arial" w:cs="Arial"/>
        </w:rPr>
      </w:pPr>
      <w:r w:rsidRPr="00792E61">
        <w:rPr>
          <w:rFonts w:ascii="Arial" w:hAnsi="Arial" w:cs="Arial"/>
        </w:rPr>
        <w:tab/>
        <w:t>Modélisation et transférabilité des organisations expérimentées</w:t>
      </w:r>
    </w:p>
    <w:p w14:paraId="4BE80580" w14:textId="77777777" w:rsidR="005146B5" w:rsidRPr="005146B5" w:rsidRDefault="005146B5" w:rsidP="005146B5"/>
    <w:p w14:paraId="19F6D2F0" w14:textId="6B89E253" w:rsidR="006A180E" w:rsidRPr="00021C6A" w:rsidRDefault="006A180E" w:rsidP="00FE04C5">
      <w:pPr>
        <w:pStyle w:val="Titre2"/>
        <w:rPr>
          <w:rFonts w:ascii="Arial" w:hAnsi="Arial" w:cs="Arial"/>
        </w:rPr>
      </w:pPr>
      <w:bookmarkStart w:id="8" w:name="_Toc227244250"/>
      <w:r w:rsidRPr="00021C6A">
        <w:rPr>
          <w:rFonts w:ascii="Arial" w:hAnsi="Arial" w:cs="Arial"/>
        </w:rPr>
        <w:t>Eligibilité et sélection des projets</w:t>
      </w:r>
      <w:bookmarkEnd w:id="8"/>
    </w:p>
    <w:p w14:paraId="2D06FC88" w14:textId="77777777" w:rsidR="006A180E" w:rsidRPr="00021C6A" w:rsidRDefault="006A180E" w:rsidP="006A180E">
      <w:pPr>
        <w:rPr>
          <w:rFonts w:ascii="Arial" w:hAnsi="Arial" w:cs="Arial"/>
        </w:rPr>
      </w:pPr>
    </w:p>
    <w:p w14:paraId="0012C1DB" w14:textId="77777777" w:rsidR="006A180E" w:rsidRPr="005146B5" w:rsidRDefault="006A180E" w:rsidP="006A180E">
      <w:pPr>
        <w:rPr>
          <w:rFonts w:ascii="Arial" w:hAnsi="Arial" w:cs="Arial"/>
          <w:b/>
          <w:bCs/>
        </w:rPr>
      </w:pPr>
      <w:r w:rsidRPr="005146B5">
        <w:rPr>
          <w:rFonts w:ascii="Arial" w:hAnsi="Arial" w:cs="Arial"/>
          <w:b/>
          <w:bCs/>
        </w:rPr>
        <w:t>Les projets éligibles seront sélectionnés par l’ARS en fonction des critères suivants :</w:t>
      </w:r>
    </w:p>
    <w:p w14:paraId="6AA396DE" w14:textId="21FDFF7B" w:rsidR="0003173E" w:rsidRPr="00021C6A" w:rsidRDefault="006A180E" w:rsidP="00315752">
      <w:pPr>
        <w:pStyle w:val="Paragraphedeliste"/>
        <w:numPr>
          <w:ilvl w:val="0"/>
          <w:numId w:val="6"/>
        </w:numPr>
        <w:autoSpaceDE w:val="0"/>
        <w:autoSpaceDN w:val="0"/>
        <w:adjustRightInd w:val="0"/>
        <w:spacing w:before="0" w:after="0" w:line="240" w:lineRule="auto"/>
        <w:ind w:left="714" w:hanging="357"/>
        <w:rPr>
          <w:rFonts w:ascii="Arial" w:hAnsi="Arial" w:cs="Arial"/>
        </w:rPr>
      </w:pPr>
      <w:r w:rsidRPr="00021C6A">
        <w:rPr>
          <w:rFonts w:ascii="Arial" w:hAnsi="Arial" w:cs="Arial"/>
        </w:rPr>
        <w:t xml:space="preserve">Adéquation avec la thématique, les publics cibles et les objectifs de </w:t>
      </w:r>
      <w:r w:rsidR="00D62CA3" w:rsidRPr="00021C6A">
        <w:rPr>
          <w:rFonts w:ascii="Arial" w:hAnsi="Arial" w:cs="Arial"/>
        </w:rPr>
        <w:t>l’</w:t>
      </w:r>
      <w:r w:rsidR="00AF3451">
        <w:rPr>
          <w:rFonts w:ascii="Arial" w:hAnsi="Arial" w:cs="Arial"/>
        </w:rPr>
        <w:t>appel à projet</w:t>
      </w:r>
      <w:r w:rsidR="00D62CA3" w:rsidRPr="00021C6A">
        <w:rPr>
          <w:rFonts w:ascii="Arial" w:hAnsi="Arial" w:cs="Arial"/>
        </w:rPr>
        <w:t xml:space="preserve"> </w:t>
      </w:r>
    </w:p>
    <w:p w14:paraId="20DFB837" w14:textId="473D9D8F" w:rsidR="00D62CA3" w:rsidRDefault="0003173E" w:rsidP="00315752">
      <w:pPr>
        <w:pStyle w:val="Paragraphedeliste"/>
        <w:numPr>
          <w:ilvl w:val="0"/>
          <w:numId w:val="6"/>
        </w:numPr>
        <w:autoSpaceDE w:val="0"/>
        <w:autoSpaceDN w:val="0"/>
        <w:adjustRightInd w:val="0"/>
        <w:spacing w:before="0" w:after="0" w:line="240" w:lineRule="auto"/>
        <w:ind w:left="714" w:hanging="357"/>
        <w:rPr>
          <w:rFonts w:ascii="Arial" w:hAnsi="Arial" w:cs="Arial"/>
        </w:rPr>
      </w:pPr>
      <w:r w:rsidRPr="00021C6A">
        <w:rPr>
          <w:rFonts w:ascii="Arial" w:hAnsi="Arial" w:cs="Arial"/>
        </w:rPr>
        <w:t xml:space="preserve">Adéquation avec les </w:t>
      </w:r>
      <w:r w:rsidR="006A180E" w:rsidRPr="00021C6A">
        <w:rPr>
          <w:rFonts w:ascii="Arial" w:hAnsi="Arial" w:cs="Arial"/>
        </w:rPr>
        <w:t>priorités</w:t>
      </w:r>
      <w:r w:rsidR="00D8058B">
        <w:rPr>
          <w:rFonts w:ascii="Arial" w:hAnsi="Arial" w:cs="Arial"/>
        </w:rPr>
        <w:t xml:space="preserve"> transversales et thématiques</w:t>
      </w:r>
      <w:r w:rsidR="006A180E" w:rsidRPr="00021C6A">
        <w:rPr>
          <w:rFonts w:ascii="Arial" w:hAnsi="Arial" w:cs="Arial"/>
        </w:rPr>
        <w:t xml:space="preserve"> du Projet Régional de Santé</w:t>
      </w:r>
      <w:r w:rsidR="00D62CA3" w:rsidRPr="00021C6A">
        <w:rPr>
          <w:rFonts w:ascii="Arial" w:hAnsi="Arial" w:cs="Arial"/>
        </w:rPr>
        <w:t> </w:t>
      </w:r>
    </w:p>
    <w:p w14:paraId="61B2D322" w14:textId="6776F9DC" w:rsidR="00A91639" w:rsidRPr="00315752" w:rsidRDefault="00A91639" w:rsidP="00315752">
      <w:pPr>
        <w:pStyle w:val="Paragraphedeliste"/>
        <w:numPr>
          <w:ilvl w:val="0"/>
          <w:numId w:val="6"/>
        </w:numPr>
        <w:autoSpaceDE w:val="0"/>
        <w:autoSpaceDN w:val="0"/>
        <w:adjustRightInd w:val="0"/>
        <w:spacing w:before="0" w:after="0" w:line="240" w:lineRule="auto"/>
        <w:ind w:left="714" w:hanging="357"/>
        <w:rPr>
          <w:rFonts w:ascii="Arial" w:hAnsi="Arial" w:cs="Arial"/>
        </w:rPr>
      </w:pPr>
      <w:r w:rsidRPr="00315752">
        <w:rPr>
          <w:rFonts w:ascii="Arial" w:hAnsi="Arial" w:cs="Arial"/>
        </w:rPr>
        <w:t>Pertinence territoriale : adéquation entre besoins identifiés et réponses proposées</w:t>
      </w:r>
    </w:p>
    <w:p w14:paraId="245AA09C" w14:textId="5A5C63E8" w:rsidR="00A91639" w:rsidRPr="00315752" w:rsidRDefault="00A91639" w:rsidP="00315752">
      <w:pPr>
        <w:pStyle w:val="Paragraphedeliste"/>
        <w:numPr>
          <w:ilvl w:val="0"/>
          <w:numId w:val="6"/>
        </w:numPr>
        <w:autoSpaceDE w:val="0"/>
        <w:autoSpaceDN w:val="0"/>
        <w:adjustRightInd w:val="0"/>
        <w:spacing w:before="0" w:after="0" w:line="240" w:lineRule="auto"/>
        <w:ind w:left="714" w:hanging="357"/>
        <w:rPr>
          <w:rFonts w:ascii="Arial" w:hAnsi="Arial" w:cs="Arial"/>
        </w:rPr>
      </w:pPr>
      <w:r w:rsidRPr="00315752">
        <w:rPr>
          <w:rFonts w:ascii="Arial" w:hAnsi="Arial" w:cs="Arial"/>
        </w:rPr>
        <w:t xml:space="preserve">Qualité du diagnostic populationnel : données objectivées, </w:t>
      </w:r>
      <w:r w:rsidR="00DA08C0">
        <w:rPr>
          <w:rFonts w:ascii="Arial" w:hAnsi="Arial" w:cs="Arial"/>
        </w:rPr>
        <w:t>caractérisation</w:t>
      </w:r>
      <w:r w:rsidRPr="00315752">
        <w:rPr>
          <w:rFonts w:ascii="Arial" w:hAnsi="Arial" w:cs="Arial"/>
        </w:rPr>
        <w:t xml:space="preserve"> des publics, analyse des déterminants</w:t>
      </w:r>
    </w:p>
    <w:p w14:paraId="237444A1" w14:textId="21D260C0" w:rsidR="004912BB" w:rsidRPr="00021C6A" w:rsidRDefault="00AF3451" w:rsidP="00315752">
      <w:pPr>
        <w:pStyle w:val="Paragraphedeliste"/>
        <w:numPr>
          <w:ilvl w:val="0"/>
          <w:numId w:val="6"/>
        </w:numPr>
        <w:autoSpaceDE w:val="0"/>
        <w:autoSpaceDN w:val="0"/>
        <w:adjustRightInd w:val="0"/>
        <w:spacing w:before="0" w:after="0" w:line="240" w:lineRule="auto"/>
        <w:ind w:left="714" w:hanging="357"/>
        <w:rPr>
          <w:rFonts w:ascii="Arial" w:hAnsi="Arial" w:cs="Arial"/>
        </w:rPr>
      </w:pPr>
      <w:r>
        <w:rPr>
          <w:rFonts w:ascii="Arial" w:hAnsi="Arial" w:cs="Arial"/>
        </w:rPr>
        <w:t>Qualité du p</w:t>
      </w:r>
      <w:r w:rsidR="004912BB">
        <w:rPr>
          <w:rFonts w:ascii="Arial" w:hAnsi="Arial" w:cs="Arial"/>
        </w:rPr>
        <w:t xml:space="preserve">ilotage et </w:t>
      </w:r>
      <w:r>
        <w:rPr>
          <w:rFonts w:ascii="Arial" w:hAnsi="Arial" w:cs="Arial"/>
        </w:rPr>
        <w:t xml:space="preserve">de la </w:t>
      </w:r>
      <w:r w:rsidR="004912BB">
        <w:rPr>
          <w:rFonts w:ascii="Arial" w:hAnsi="Arial" w:cs="Arial"/>
        </w:rPr>
        <w:t>gestion du projet </w:t>
      </w:r>
    </w:p>
    <w:p w14:paraId="2E2F252B" w14:textId="7464ED7E" w:rsidR="00D62CA3" w:rsidRPr="00D10D9D" w:rsidRDefault="00D62CA3" w:rsidP="00315752">
      <w:pPr>
        <w:pStyle w:val="Paragraphedeliste"/>
        <w:numPr>
          <w:ilvl w:val="0"/>
          <w:numId w:val="6"/>
        </w:numPr>
        <w:autoSpaceDE w:val="0"/>
        <w:autoSpaceDN w:val="0"/>
        <w:adjustRightInd w:val="0"/>
        <w:spacing w:before="0" w:after="0" w:line="240" w:lineRule="auto"/>
        <w:ind w:left="714" w:hanging="357"/>
        <w:rPr>
          <w:rFonts w:ascii="Arial" w:hAnsi="Arial" w:cs="Arial"/>
        </w:rPr>
      </w:pPr>
      <w:r w:rsidRPr="00D10D9D">
        <w:rPr>
          <w:rFonts w:ascii="Arial" w:hAnsi="Arial" w:cs="Arial"/>
        </w:rPr>
        <w:t>C</w:t>
      </w:r>
      <w:r w:rsidR="006A180E" w:rsidRPr="00D10D9D">
        <w:rPr>
          <w:rFonts w:ascii="Arial" w:hAnsi="Arial" w:cs="Arial"/>
        </w:rPr>
        <w:t xml:space="preserve">aractère innovant </w:t>
      </w:r>
      <w:r w:rsidR="0030593B" w:rsidRPr="00D10D9D">
        <w:rPr>
          <w:rFonts w:ascii="Arial" w:hAnsi="Arial" w:cs="Arial"/>
        </w:rPr>
        <w:t>de l’organisation</w:t>
      </w:r>
      <w:r w:rsidR="006A180E" w:rsidRPr="00D10D9D">
        <w:rPr>
          <w:rFonts w:ascii="Arial" w:hAnsi="Arial" w:cs="Arial"/>
        </w:rPr>
        <w:t xml:space="preserve"> par rapport aux</w:t>
      </w:r>
      <w:r w:rsidRPr="00D10D9D">
        <w:rPr>
          <w:rFonts w:ascii="Arial" w:hAnsi="Arial" w:cs="Arial"/>
        </w:rPr>
        <w:t xml:space="preserve"> savoirs ou pratiques existants</w:t>
      </w:r>
      <w:r w:rsidR="00590B90" w:rsidRPr="00D10D9D">
        <w:rPr>
          <w:rFonts w:ascii="Arial" w:hAnsi="Arial" w:cs="Arial"/>
        </w:rPr>
        <w:t> </w:t>
      </w:r>
    </w:p>
    <w:p w14:paraId="269F7961" w14:textId="2571A635" w:rsidR="00B5505D" w:rsidRPr="00D10D9D" w:rsidRDefault="00B5505D" w:rsidP="00315752">
      <w:pPr>
        <w:pStyle w:val="Paragraphedeliste"/>
        <w:numPr>
          <w:ilvl w:val="0"/>
          <w:numId w:val="6"/>
        </w:numPr>
        <w:autoSpaceDE w:val="0"/>
        <w:autoSpaceDN w:val="0"/>
        <w:adjustRightInd w:val="0"/>
        <w:spacing w:before="0" w:after="0" w:line="240" w:lineRule="auto"/>
        <w:ind w:left="714" w:hanging="357"/>
        <w:rPr>
          <w:rFonts w:ascii="Arial" w:hAnsi="Arial" w:cs="Arial"/>
        </w:rPr>
      </w:pPr>
      <w:r w:rsidRPr="00D10D9D">
        <w:rPr>
          <w:rFonts w:ascii="Arial" w:hAnsi="Arial" w:cs="Arial"/>
        </w:rPr>
        <w:t>Intégration d’une recherche</w:t>
      </w:r>
      <w:r w:rsidR="006A4EA5">
        <w:rPr>
          <w:rFonts w:ascii="Arial" w:hAnsi="Arial" w:cs="Arial"/>
        </w:rPr>
        <w:t>-</w:t>
      </w:r>
      <w:r w:rsidRPr="00D10D9D">
        <w:rPr>
          <w:rFonts w:ascii="Arial" w:hAnsi="Arial" w:cs="Arial"/>
        </w:rPr>
        <w:t>action dans le projet</w:t>
      </w:r>
      <w:r w:rsidR="00522DCA" w:rsidRPr="00D10D9D">
        <w:rPr>
          <w:rFonts w:ascii="Arial" w:hAnsi="Arial" w:cs="Arial"/>
        </w:rPr>
        <w:t>, capacité de l’équipe à faire de la recherche</w:t>
      </w:r>
    </w:p>
    <w:p w14:paraId="77677144" w14:textId="1401FA73" w:rsidR="00D62CA3" w:rsidRPr="00315752" w:rsidRDefault="006A180E" w:rsidP="00315752">
      <w:pPr>
        <w:pStyle w:val="Paragraphedeliste"/>
        <w:numPr>
          <w:ilvl w:val="0"/>
          <w:numId w:val="6"/>
        </w:numPr>
        <w:autoSpaceDE w:val="0"/>
        <w:autoSpaceDN w:val="0"/>
        <w:adjustRightInd w:val="0"/>
        <w:spacing w:before="0" w:after="0" w:line="240" w:lineRule="auto"/>
        <w:ind w:left="714" w:hanging="357"/>
        <w:rPr>
          <w:rFonts w:ascii="Arial" w:hAnsi="Arial" w:cs="Arial"/>
        </w:rPr>
      </w:pPr>
      <w:r w:rsidRPr="00D10D9D">
        <w:rPr>
          <w:rFonts w:ascii="Arial" w:hAnsi="Arial" w:cs="Arial"/>
        </w:rPr>
        <w:t>Légitimité, qualité et pertinence des partenariats mobilisés</w:t>
      </w:r>
      <w:r w:rsidR="00A91639">
        <w:rPr>
          <w:rFonts w:ascii="Arial" w:hAnsi="Arial" w:cs="Arial"/>
        </w:rPr>
        <w:t> :</w:t>
      </w:r>
      <w:r w:rsidR="00A91639" w:rsidRPr="00315752">
        <w:rPr>
          <w:rFonts w:ascii="Arial" w:hAnsi="Arial" w:cs="Arial"/>
        </w:rPr>
        <w:t xml:space="preserve"> engagement des acteurs, formalisation des rôles, coordination</w:t>
      </w:r>
    </w:p>
    <w:p w14:paraId="0E410C9E" w14:textId="3B864D28" w:rsidR="00B5505D" w:rsidRDefault="00B5505D" w:rsidP="00315752">
      <w:pPr>
        <w:pStyle w:val="Paragraphedeliste"/>
        <w:numPr>
          <w:ilvl w:val="0"/>
          <w:numId w:val="6"/>
        </w:numPr>
        <w:autoSpaceDE w:val="0"/>
        <w:autoSpaceDN w:val="0"/>
        <w:adjustRightInd w:val="0"/>
        <w:spacing w:before="0" w:after="0" w:line="240" w:lineRule="auto"/>
        <w:ind w:left="714" w:hanging="357"/>
        <w:rPr>
          <w:rFonts w:ascii="Arial" w:hAnsi="Arial" w:cs="Arial"/>
        </w:rPr>
      </w:pPr>
      <w:r w:rsidRPr="00D10D9D">
        <w:rPr>
          <w:rFonts w:ascii="Arial" w:hAnsi="Arial" w:cs="Arial"/>
        </w:rPr>
        <w:t>Volonté de réduction</w:t>
      </w:r>
      <w:r>
        <w:rPr>
          <w:rFonts w:ascii="Arial" w:hAnsi="Arial" w:cs="Arial"/>
        </w:rPr>
        <w:t xml:space="preserve"> des inégalités socio-territoriales de santé </w:t>
      </w:r>
    </w:p>
    <w:p w14:paraId="56712A93" w14:textId="2D0FA1F9" w:rsidR="00D62CA3" w:rsidRPr="0078129F" w:rsidRDefault="006A180E" w:rsidP="00315752">
      <w:pPr>
        <w:pStyle w:val="Paragraphedeliste"/>
        <w:numPr>
          <w:ilvl w:val="0"/>
          <w:numId w:val="6"/>
        </w:numPr>
        <w:autoSpaceDE w:val="0"/>
        <w:autoSpaceDN w:val="0"/>
        <w:adjustRightInd w:val="0"/>
        <w:spacing w:before="0" w:after="0" w:line="240" w:lineRule="auto"/>
        <w:ind w:left="714" w:hanging="357"/>
        <w:rPr>
          <w:rFonts w:ascii="Arial" w:hAnsi="Arial" w:cs="Arial"/>
        </w:rPr>
      </w:pPr>
      <w:r w:rsidRPr="0078129F">
        <w:rPr>
          <w:rFonts w:ascii="Arial" w:hAnsi="Arial" w:cs="Arial"/>
        </w:rPr>
        <w:t>Pertinence des modalités de gouvernance</w:t>
      </w:r>
      <w:r w:rsidR="00D62CA3" w:rsidRPr="0078129F">
        <w:rPr>
          <w:rFonts w:ascii="Arial" w:hAnsi="Arial" w:cs="Arial"/>
        </w:rPr>
        <w:t xml:space="preserve"> du projet pour le mener à bien </w:t>
      </w:r>
    </w:p>
    <w:p w14:paraId="6496981C" w14:textId="4BC5A20D" w:rsidR="00D62CA3" w:rsidRDefault="00D62CA3" w:rsidP="00315752">
      <w:pPr>
        <w:pStyle w:val="Paragraphedeliste"/>
        <w:numPr>
          <w:ilvl w:val="0"/>
          <w:numId w:val="6"/>
        </w:numPr>
        <w:autoSpaceDE w:val="0"/>
        <w:autoSpaceDN w:val="0"/>
        <w:adjustRightInd w:val="0"/>
        <w:spacing w:before="0" w:after="0" w:line="240" w:lineRule="auto"/>
        <w:ind w:left="714" w:hanging="357"/>
        <w:rPr>
          <w:rFonts w:ascii="Arial" w:hAnsi="Arial" w:cs="Arial"/>
        </w:rPr>
      </w:pPr>
      <w:r w:rsidRPr="00021C6A">
        <w:rPr>
          <w:rFonts w:ascii="Arial" w:hAnsi="Arial" w:cs="Arial"/>
        </w:rPr>
        <w:t>C</w:t>
      </w:r>
      <w:r w:rsidR="006A180E" w:rsidRPr="00021C6A">
        <w:rPr>
          <w:rFonts w:ascii="Arial" w:hAnsi="Arial" w:cs="Arial"/>
        </w:rPr>
        <w:t xml:space="preserve">larté et pertinence de la démarche de mise en </w:t>
      </w:r>
      <w:r w:rsidR="00C108D6" w:rsidRPr="00021C6A">
        <w:rPr>
          <w:rFonts w:ascii="Arial" w:hAnsi="Arial" w:cs="Arial"/>
        </w:rPr>
        <w:t>œuvre</w:t>
      </w:r>
      <w:r w:rsidR="006A180E" w:rsidRPr="00021C6A">
        <w:rPr>
          <w:rFonts w:ascii="Arial" w:hAnsi="Arial" w:cs="Arial"/>
        </w:rPr>
        <w:t xml:space="preserve"> du projet et des choix</w:t>
      </w:r>
      <w:r w:rsidRPr="00021C6A">
        <w:rPr>
          <w:rFonts w:ascii="Arial" w:hAnsi="Arial" w:cs="Arial"/>
        </w:rPr>
        <w:t xml:space="preserve"> </w:t>
      </w:r>
      <w:r w:rsidR="006A180E" w:rsidRPr="00021C6A">
        <w:rPr>
          <w:rFonts w:ascii="Arial" w:hAnsi="Arial" w:cs="Arial"/>
        </w:rPr>
        <w:t>méthodologiques</w:t>
      </w:r>
      <w:r w:rsidRPr="00021C6A">
        <w:rPr>
          <w:rFonts w:ascii="Arial" w:hAnsi="Arial" w:cs="Arial"/>
        </w:rPr>
        <w:t> </w:t>
      </w:r>
    </w:p>
    <w:p w14:paraId="2A8B6374" w14:textId="77E6A955" w:rsidR="009776F1" w:rsidRDefault="009A35C7" w:rsidP="00315752">
      <w:pPr>
        <w:pStyle w:val="Paragraphedeliste"/>
        <w:numPr>
          <w:ilvl w:val="0"/>
          <w:numId w:val="6"/>
        </w:numPr>
        <w:autoSpaceDE w:val="0"/>
        <w:autoSpaceDN w:val="0"/>
        <w:adjustRightInd w:val="0"/>
        <w:spacing w:before="0" w:after="0" w:line="240" w:lineRule="auto"/>
        <w:ind w:left="714" w:hanging="357"/>
        <w:rPr>
          <w:rFonts w:ascii="Arial" w:hAnsi="Arial" w:cs="Arial"/>
        </w:rPr>
      </w:pPr>
      <w:r>
        <w:rPr>
          <w:rFonts w:ascii="Arial" w:hAnsi="Arial" w:cs="Arial"/>
        </w:rPr>
        <w:t>V</w:t>
      </w:r>
      <w:r w:rsidR="009776F1">
        <w:rPr>
          <w:rFonts w:ascii="Arial" w:hAnsi="Arial" w:cs="Arial"/>
        </w:rPr>
        <w:t>olume de bénéficiaire</w:t>
      </w:r>
      <w:r>
        <w:rPr>
          <w:rFonts w:ascii="Arial" w:hAnsi="Arial" w:cs="Arial"/>
        </w:rPr>
        <w:t>s</w:t>
      </w:r>
      <w:r w:rsidR="009776F1">
        <w:rPr>
          <w:rFonts w:ascii="Arial" w:hAnsi="Arial" w:cs="Arial"/>
        </w:rPr>
        <w:t xml:space="preserve"> du projet suffisamment représentatif </w:t>
      </w:r>
    </w:p>
    <w:p w14:paraId="237059AC" w14:textId="66FB0F32" w:rsidR="00017E7C" w:rsidRPr="00021C6A" w:rsidRDefault="00017E7C" w:rsidP="00315752">
      <w:pPr>
        <w:pStyle w:val="Paragraphedeliste"/>
        <w:numPr>
          <w:ilvl w:val="0"/>
          <w:numId w:val="6"/>
        </w:numPr>
        <w:autoSpaceDE w:val="0"/>
        <w:autoSpaceDN w:val="0"/>
        <w:adjustRightInd w:val="0"/>
        <w:spacing w:before="0" w:after="0" w:line="240" w:lineRule="auto"/>
        <w:ind w:left="714" w:hanging="357"/>
        <w:rPr>
          <w:rFonts w:ascii="Arial" w:hAnsi="Arial" w:cs="Arial"/>
        </w:rPr>
      </w:pPr>
      <w:r>
        <w:rPr>
          <w:rFonts w:ascii="Arial" w:hAnsi="Arial" w:cs="Arial"/>
        </w:rPr>
        <w:t>Capacité à mobiliser des acteurs du territoire </w:t>
      </w:r>
    </w:p>
    <w:p w14:paraId="08E3741C" w14:textId="4882F1F7" w:rsidR="00833FA3" w:rsidRPr="00021C6A" w:rsidRDefault="00833FA3" w:rsidP="00315752">
      <w:pPr>
        <w:pStyle w:val="Paragraphedeliste"/>
        <w:numPr>
          <w:ilvl w:val="0"/>
          <w:numId w:val="6"/>
        </w:numPr>
        <w:autoSpaceDE w:val="0"/>
        <w:autoSpaceDN w:val="0"/>
        <w:adjustRightInd w:val="0"/>
        <w:spacing w:before="0" w:after="0" w:line="240" w:lineRule="auto"/>
        <w:ind w:left="714" w:hanging="357"/>
        <w:rPr>
          <w:rFonts w:ascii="Arial" w:hAnsi="Arial" w:cs="Arial"/>
        </w:rPr>
      </w:pPr>
      <w:r w:rsidRPr="00021C6A">
        <w:rPr>
          <w:rFonts w:ascii="Arial" w:hAnsi="Arial" w:cs="Arial"/>
        </w:rPr>
        <w:t>Fa</w:t>
      </w:r>
      <w:r w:rsidR="006A180E" w:rsidRPr="00021C6A">
        <w:rPr>
          <w:rFonts w:ascii="Arial" w:hAnsi="Arial" w:cs="Arial"/>
        </w:rPr>
        <w:t>isabilité du projet et adéquation des moyens aux objectifs (calendrier, moyens</w:t>
      </w:r>
      <w:r w:rsidRPr="00021C6A">
        <w:rPr>
          <w:rFonts w:ascii="Arial" w:hAnsi="Arial" w:cs="Arial"/>
        </w:rPr>
        <w:t xml:space="preserve"> </w:t>
      </w:r>
      <w:r w:rsidR="006A180E" w:rsidRPr="00021C6A">
        <w:rPr>
          <w:rFonts w:ascii="Arial" w:hAnsi="Arial" w:cs="Arial"/>
        </w:rPr>
        <w:t xml:space="preserve">humains) </w:t>
      </w:r>
      <w:r w:rsidR="008679B8" w:rsidRPr="00021C6A">
        <w:rPr>
          <w:rFonts w:ascii="Arial" w:hAnsi="Arial" w:cs="Arial"/>
        </w:rPr>
        <w:t xml:space="preserve">comportant </w:t>
      </w:r>
      <w:r w:rsidR="006A180E" w:rsidRPr="00021C6A">
        <w:rPr>
          <w:rFonts w:ascii="Arial" w:hAnsi="Arial" w:cs="Arial"/>
        </w:rPr>
        <w:t>l’</w:t>
      </w:r>
      <w:r w:rsidR="007E4AF4">
        <w:rPr>
          <w:rFonts w:ascii="Arial" w:hAnsi="Arial" w:cs="Arial"/>
        </w:rPr>
        <w:t>anticipation des risques projet </w:t>
      </w:r>
    </w:p>
    <w:p w14:paraId="66333D55" w14:textId="628973C9" w:rsidR="00833FA3" w:rsidRDefault="006A180E" w:rsidP="00315752">
      <w:pPr>
        <w:pStyle w:val="Paragraphedeliste"/>
        <w:numPr>
          <w:ilvl w:val="0"/>
          <w:numId w:val="6"/>
        </w:numPr>
        <w:autoSpaceDE w:val="0"/>
        <w:autoSpaceDN w:val="0"/>
        <w:adjustRightInd w:val="0"/>
        <w:spacing w:before="0" w:after="0" w:line="240" w:lineRule="auto"/>
        <w:ind w:left="714" w:hanging="357"/>
        <w:rPr>
          <w:rFonts w:ascii="Arial" w:hAnsi="Arial" w:cs="Arial"/>
        </w:rPr>
      </w:pPr>
      <w:r w:rsidRPr="00021C6A">
        <w:rPr>
          <w:rFonts w:ascii="Arial" w:hAnsi="Arial" w:cs="Arial"/>
        </w:rPr>
        <w:t>Reproductibi</w:t>
      </w:r>
      <w:r w:rsidR="00833FA3" w:rsidRPr="00021C6A">
        <w:rPr>
          <w:rFonts w:ascii="Arial" w:hAnsi="Arial" w:cs="Arial"/>
        </w:rPr>
        <w:t>lité de</w:t>
      </w:r>
      <w:r w:rsidR="001E65B6" w:rsidRPr="00021C6A">
        <w:rPr>
          <w:rFonts w:ascii="Arial" w:hAnsi="Arial" w:cs="Arial"/>
        </w:rPr>
        <w:t xml:space="preserve"> l’usage en dehors du projet et auprès d’autres structures de santé similaires à la structure expérimentatrice</w:t>
      </w:r>
      <w:r w:rsidR="00833FA3" w:rsidRPr="00021C6A">
        <w:rPr>
          <w:rFonts w:ascii="Arial" w:hAnsi="Arial" w:cs="Arial"/>
        </w:rPr>
        <w:t> </w:t>
      </w:r>
    </w:p>
    <w:p w14:paraId="56C4DEA0" w14:textId="4E2BC4CE" w:rsidR="006A180E" w:rsidRPr="00021C6A" w:rsidRDefault="00833FA3" w:rsidP="00315752">
      <w:pPr>
        <w:pStyle w:val="Paragraphedeliste"/>
        <w:numPr>
          <w:ilvl w:val="0"/>
          <w:numId w:val="6"/>
        </w:numPr>
        <w:autoSpaceDE w:val="0"/>
        <w:autoSpaceDN w:val="0"/>
        <w:adjustRightInd w:val="0"/>
        <w:spacing w:before="0" w:after="0" w:line="240" w:lineRule="auto"/>
        <w:ind w:left="714" w:hanging="357"/>
        <w:rPr>
          <w:rFonts w:ascii="Arial" w:hAnsi="Arial" w:cs="Arial"/>
        </w:rPr>
      </w:pPr>
      <w:r w:rsidRPr="00021C6A">
        <w:rPr>
          <w:rFonts w:ascii="Arial" w:hAnsi="Arial" w:cs="Arial"/>
        </w:rPr>
        <w:t>J</w:t>
      </w:r>
      <w:r w:rsidR="006A180E" w:rsidRPr="00021C6A">
        <w:rPr>
          <w:rFonts w:ascii="Arial" w:hAnsi="Arial" w:cs="Arial"/>
        </w:rPr>
        <w:t>u</w:t>
      </w:r>
      <w:r w:rsidR="007E4AF4">
        <w:rPr>
          <w:rFonts w:ascii="Arial" w:hAnsi="Arial" w:cs="Arial"/>
        </w:rPr>
        <w:t>stification du budget du projet </w:t>
      </w:r>
    </w:p>
    <w:p w14:paraId="694C8B5D" w14:textId="75F473C7" w:rsidR="002D31DD" w:rsidRDefault="002D31DD" w:rsidP="00315752">
      <w:pPr>
        <w:pStyle w:val="Paragraphedeliste"/>
        <w:numPr>
          <w:ilvl w:val="0"/>
          <w:numId w:val="6"/>
        </w:numPr>
        <w:autoSpaceDE w:val="0"/>
        <w:autoSpaceDN w:val="0"/>
        <w:adjustRightInd w:val="0"/>
        <w:spacing w:before="0" w:after="0" w:line="240" w:lineRule="auto"/>
        <w:ind w:left="714" w:hanging="357"/>
        <w:rPr>
          <w:rFonts w:ascii="Arial" w:hAnsi="Arial" w:cs="Arial"/>
        </w:rPr>
      </w:pPr>
      <w:r w:rsidRPr="00021C6A">
        <w:rPr>
          <w:rFonts w:ascii="Arial" w:hAnsi="Arial" w:cs="Arial"/>
        </w:rPr>
        <w:t>Conduite d’une étude d’impact</w:t>
      </w:r>
      <w:r w:rsidR="00296222">
        <w:rPr>
          <w:rFonts w:ascii="Arial" w:hAnsi="Arial" w:cs="Arial"/>
        </w:rPr>
        <w:t xml:space="preserve"> ou d’évaluation</w:t>
      </w:r>
      <w:r w:rsidR="005146B5">
        <w:rPr>
          <w:rFonts w:ascii="Arial" w:hAnsi="Arial" w:cs="Arial"/>
        </w:rPr>
        <w:t xml:space="preserve"> : </w:t>
      </w:r>
      <w:r w:rsidR="005146B5" w:rsidRPr="00315752">
        <w:rPr>
          <w:rFonts w:ascii="Arial" w:hAnsi="Arial" w:cs="Arial"/>
        </w:rPr>
        <w:t>indicateurs, méthodes, calendrier, ressources dédiées</w:t>
      </w:r>
    </w:p>
    <w:p w14:paraId="6190718D" w14:textId="671D9C95" w:rsidR="004912BB" w:rsidRPr="005146B5" w:rsidRDefault="00E43DA2" w:rsidP="007B7F13">
      <w:pPr>
        <w:spacing w:after="120"/>
        <w:ind w:left="360"/>
        <w:rPr>
          <w:rFonts w:ascii="Arial" w:hAnsi="Arial" w:cs="Arial"/>
          <w:b/>
          <w:bCs/>
        </w:rPr>
      </w:pPr>
      <w:r w:rsidRPr="005146B5">
        <w:rPr>
          <w:rFonts w:ascii="Arial" w:hAnsi="Arial" w:cs="Arial"/>
          <w:b/>
          <w:bCs/>
        </w:rPr>
        <w:t>N</w:t>
      </w:r>
      <w:r w:rsidR="004912BB" w:rsidRPr="005146B5">
        <w:rPr>
          <w:rFonts w:ascii="Arial" w:hAnsi="Arial" w:cs="Arial"/>
          <w:b/>
          <w:bCs/>
        </w:rPr>
        <w:t>e sont pas éligibles les projets</w:t>
      </w:r>
      <w:r w:rsidRPr="005146B5">
        <w:rPr>
          <w:rFonts w:ascii="Arial" w:hAnsi="Arial" w:cs="Arial"/>
          <w:b/>
          <w:bCs/>
        </w:rPr>
        <w:t xml:space="preserve"> </w:t>
      </w:r>
      <w:r w:rsidR="004912BB" w:rsidRPr="005146B5">
        <w:rPr>
          <w:rFonts w:ascii="Arial" w:hAnsi="Arial" w:cs="Arial"/>
          <w:b/>
          <w:bCs/>
        </w:rPr>
        <w:t xml:space="preserve">: </w:t>
      </w:r>
    </w:p>
    <w:p w14:paraId="294020AA" w14:textId="484ED5CF" w:rsidR="00BA3E15" w:rsidRPr="00315752" w:rsidRDefault="00E43DA2" w:rsidP="00315752">
      <w:pPr>
        <w:pStyle w:val="Paragraphedeliste"/>
        <w:numPr>
          <w:ilvl w:val="0"/>
          <w:numId w:val="6"/>
        </w:numPr>
        <w:autoSpaceDE w:val="0"/>
        <w:autoSpaceDN w:val="0"/>
        <w:adjustRightInd w:val="0"/>
        <w:spacing w:before="0" w:after="0" w:line="240" w:lineRule="auto"/>
        <w:ind w:left="714" w:hanging="357"/>
        <w:rPr>
          <w:rFonts w:ascii="Arial" w:hAnsi="Arial" w:cs="Arial"/>
        </w:rPr>
      </w:pPr>
      <w:r w:rsidRPr="00315752">
        <w:rPr>
          <w:rFonts w:ascii="Arial" w:hAnsi="Arial" w:cs="Arial"/>
        </w:rPr>
        <w:t xml:space="preserve">Qui ne </w:t>
      </w:r>
      <w:r w:rsidR="009776F1" w:rsidRPr="00315752">
        <w:rPr>
          <w:rFonts w:ascii="Arial" w:hAnsi="Arial" w:cs="Arial"/>
        </w:rPr>
        <w:t>prévoient pas de chefferie et gestion</w:t>
      </w:r>
      <w:r w:rsidR="00BA3E15" w:rsidRPr="00315752">
        <w:rPr>
          <w:rFonts w:ascii="Arial" w:hAnsi="Arial" w:cs="Arial"/>
        </w:rPr>
        <w:t xml:space="preserve"> de projet</w:t>
      </w:r>
    </w:p>
    <w:p w14:paraId="0C988984" w14:textId="77777777" w:rsidR="008C7919" w:rsidRPr="00315752" w:rsidRDefault="00E43DA2" w:rsidP="00315752">
      <w:pPr>
        <w:pStyle w:val="Paragraphedeliste"/>
        <w:numPr>
          <w:ilvl w:val="0"/>
          <w:numId w:val="6"/>
        </w:numPr>
        <w:autoSpaceDE w:val="0"/>
        <w:autoSpaceDN w:val="0"/>
        <w:adjustRightInd w:val="0"/>
        <w:spacing w:before="0" w:after="0" w:line="240" w:lineRule="auto"/>
        <w:ind w:left="714" w:hanging="357"/>
        <w:rPr>
          <w:rFonts w:ascii="Arial" w:hAnsi="Arial" w:cs="Arial"/>
        </w:rPr>
      </w:pPr>
      <w:r w:rsidRPr="00315752">
        <w:rPr>
          <w:rFonts w:ascii="Arial" w:hAnsi="Arial" w:cs="Arial"/>
        </w:rPr>
        <w:t>Qui ne comport</w:t>
      </w:r>
      <w:r w:rsidR="00BA3E15" w:rsidRPr="00315752">
        <w:rPr>
          <w:rFonts w:ascii="Arial" w:hAnsi="Arial" w:cs="Arial"/>
        </w:rPr>
        <w:t xml:space="preserve">ent pas d'éléments montrant qu'une capitalisation et une mesure d'impact </w:t>
      </w:r>
      <w:r w:rsidR="009776F1" w:rsidRPr="00315752">
        <w:rPr>
          <w:rFonts w:ascii="Arial" w:hAnsi="Arial" w:cs="Arial"/>
        </w:rPr>
        <w:t>vont</w:t>
      </w:r>
      <w:r w:rsidR="00BA3E15" w:rsidRPr="00315752">
        <w:rPr>
          <w:rFonts w:ascii="Arial" w:hAnsi="Arial" w:cs="Arial"/>
        </w:rPr>
        <w:t xml:space="preserve"> être réalisé</w:t>
      </w:r>
      <w:r w:rsidR="009A35C7" w:rsidRPr="00315752">
        <w:rPr>
          <w:rFonts w:ascii="Arial" w:hAnsi="Arial" w:cs="Arial"/>
        </w:rPr>
        <w:t>e</w:t>
      </w:r>
      <w:r w:rsidR="00BA3E15" w:rsidRPr="00315752">
        <w:rPr>
          <w:rFonts w:ascii="Arial" w:hAnsi="Arial" w:cs="Arial"/>
        </w:rPr>
        <w:t>s</w:t>
      </w:r>
    </w:p>
    <w:p w14:paraId="7F174B52" w14:textId="600ECCC8" w:rsidR="00684AD3" w:rsidRPr="00315752" w:rsidRDefault="00684AD3" w:rsidP="00315752">
      <w:pPr>
        <w:pStyle w:val="Paragraphedeliste"/>
        <w:numPr>
          <w:ilvl w:val="0"/>
          <w:numId w:val="6"/>
        </w:numPr>
        <w:autoSpaceDE w:val="0"/>
        <w:autoSpaceDN w:val="0"/>
        <w:adjustRightInd w:val="0"/>
        <w:spacing w:before="0" w:after="0" w:line="240" w:lineRule="auto"/>
        <w:ind w:left="714" w:hanging="357"/>
        <w:rPr>
          <w:rFonts w:ascii="Arial" w:hAnsi="Arial" w:cs="Arial"/>
        </w:rPr>
      </w:pPr>
      <w:r w:rsidRPr="00315752">
        <w:rPr>
          <w:rFonts w:ascii="Arial" w:hAnsi="Arial" w:cs="Arial"/>
        </w:rPr>
        <w:t xml:space="preserve">Qui reposent sur des financements déjà prévus dans le droit commun </w:t>
      </w:r>
    </w:p>
    <w:p w14:paraId="0520D7E8" w14:textId="7DA26DB2" w:rsidR="00FD5940" w:rsidRPr="00315752" w:rsidRDefault="0030593B" w:rsidP="00315752">
      <w:pPr>
        <w:pStyle w:val="Paragraphedeliste"/>
        <w:numPr>
          <w:ilvl w:val="0"/>
          <w:numId w:val="6"/>
        </w:numPr>
        <w:autoSpaceDE w:val="0"/>
        <w:autoSpaceDN w:val="0"/>
        <w:adjustRightInd w:val="0"/>
        <w:spacing w:before="0" w:after="0" w:line="240" w:lineRule="auto"/>
        <w:ind w:left="714" w:hanging="357"/>
        <w:rPr>
          <w:rFonts w:ascii="Arial" w:hAnsi="Arial" w:cs="Arial"/>
        </w:rPr>
      </w:pPr>
      <w:r w:rsidRPr="00315752">
        <w:rPr>
          <w:rFonts w:ascii="Arial" w:hAnsi="Arial" w:cs="Arial"/>
        </w:rPr>
        <w:t>Dont les m</w:t>
      </w:r>
      <w:r w:rsidR="00813F91" w:rsidRPr="00315752">
        <w:rPr>
          <w:rFonts w:ascii="Arial" w:hAnsi="Arial" w:cs="Arial"/>
        </w:rPr>
        <w:t>odalités de rec</w:t>
      </w:r>
      <w:r w:rsidR="006A1B61" w:rsidRPr="00315752">
        <w:rPr>
          <w:rFonts w:ascii="Arial" w:hAnsi="Arial" w:cs="Arial"/>
        </w:rPr>
        <w:t>u</w:t>
      </w:r>
      <w:r w:rsidR="00813F91" w:rsidRPr="00315752">
        <w:rPr>
          <w:rFonts w:ascii="Arial" w:hAnsi="Arial" w:cs="Arial"/>
        </w:rPr>
        <w:t>eil et d’analyse des d</w:t>
      </w:r>
      <w:r w:rsidR="00017E7C" w:rsidRPr="00315752">
        <w:rPr>
          <w:rFonts w:ascii="Arial" w:hAnsi="Arial" w:cs="Arial"/>
        </w:rPr>
        <w:t>onnées rec</w:t>
      </w:r>
      <w:r w:rsidR="006A1B61" w:rsidRPr="00315752">
        <w:rPr>
          <w:rFonts w:ascii="Arial" w:hAnsi="Arial" w:cs="Arial"/>
        </w:rPr>
        <w:t>ue</w:t>
      </w:r>
      <w:r w:rsidR="00017E7C" w:rsidRPr="00315752">
        <w:rPr>
          <w:rFonts w:ascii="Arial" w:hAnsi="Arial" w:cs="Arial"/>
        </w:rPr>
        <w:t>illies</w:t>
      </w:r>
      <w:r w:rsidRPr="00315752">
        <w:rPr>
          <w:rFonts w:ascii="Arial" w:hAnsi="Arial" w:cs="Arial"/>
        </w:rPr>
        <w:t xml:space="preserve"> sont</w:t>
      </w:r>
      <w:r w:rsidR="00017E7C" w:rsidRPr="00315752">
        <w:rPr>
          <w:rFonts w:ascii="Arial" w:hAnsi="Arial" w:cs="Arial"/>
        </w:rPr>
        <w:t xml:space="preserve"> </w:t>
      </w:r>
      <w:r w:rsidR="00813F91" w:rsidRPr="00315752">
        <w:rPr>
          <w:rFonts w:ascii="Arial" w:hAnsi="Arial" w:cs="Arial"/>
        </w:rPr>
        <w:t xml:space="preserve">non </w:t>
      </w:r>
      <w:r w:rsidR="00017E7C" w:rsidRPr="00315752">
        <w:rPr>
          <w:rFonts w:ascii="Arial" w:hAnsi="Arial" w:cs="Arial"/>
        </w:rPr>
        <w:t xml:space="preserve">conformes aux </w:t>
      </w:r>
      <w:r w:rsidR="001B56AE" w:rsidRPr="00315752">
        <w:rPr>
          <w:rFonts w:ascii="Arial" w:hAnsi="Arial" w:cs="Arial"/>
        </w:rPr>
        <w:t xml:space="preserve">règles et </w:t>
      </w:r>
      <w:r w:rsidR="00017E7C" w:rsidRPr="00315752">
        <w:rPr>
          <w:rFonts w:ascii="Arial" w:hAnsi="Arial" w:cs="Arial"/>
        </w:rPr>
        <w:t>recommandations de la CNIL</w:t>
      </w:r>
    </w:p>
    <w:p w14:paraId="1E29B730" w14:textId="33EA3880" w:rsidR="005146B5" w:rsidRPr="00315752" w:rsidRDefault="005146B5" w:rsidP="00315752">
      <w:pPr>
        <w:pStyle w:val="Paragraphedeliste"/>
        <w:numPr>
          <w:ilvl w:val="0"/>
          <w:numId w:val="6"/>
        </w:numPr>
        <w:autoSpaceDE w:val="0"/>
        <w:autoSpaceDN w:val="0"/>
        <w:adjustRightInd w:val="0"/>
        <w:spacing w:before="0" w:after="0" w:line="240" w:lineRule="auto"/>
        <w:ind w:left="714" w:hanging="357"/>
        <w:rPr>
          <w:rFonts w:ascii="Arial" w:hAnsi="Arial" w:cs="Arial"/>
        </w:rPr>
      </w:pPr>
      <w:r w:rsidRPr="00315752">
        <w:rPr>
          <w:rFonts w:ascii="Arial" w:hAnsi="Arial" w:cs="Arial"/>
        </w:rPr>
        <w:t>Qui ne se basent pas sur les ressources et dispositifs existants</w:t>
      </w:r>
    </w:p>
    <w:p w14:paraId="1E1B0A00" w14:textId="77777777" w:rsidR="00FD5940" w:rsidRPr="00E70724" w:rsidRDefault="00FD5940" w:rsidP="00FD5940">
      <w:pPr>
        <w:spacing w:before="0" w:line="240" w:lineRule="auto"/>
        <w:ind w:left="714"/>
        <w:jc w:val="left"/>
      </w:pPr>
    </w:p>
    <w:p w14:paraId="3BC8C0E4" w14:textId="3759A4D3" w:rsidR="000D70F1" w:rsidRPr="00021C6A" w:rsidRDefault="00A160D1" w:rsidP="00FE04C5">
      <w:pPr>
        <w:pStyle w:val="Titre2"/>
        <w:rPr>
          <w:rFonts w:ascii="Arial" w:hAnsi="Arial" w:cs="Arial"/>
        </w:rPr>
      </w:pPr>
      <w:r w:rsidRPr="00021C6A">
        <w:rPr>
          <w:rFonts w:ascii="Arial" w:hAnsi="Arial" w:cs="Arial"/>
        </w:rPr>
        <w:t xml:space="preserve"> </w:t>
      </w:r>
      <w:bookmarkStart w:id="9" w:name="_Toc227244251"/>
      <w:r w:rsidR="000D70F1" w:rsidRPr="00021C6A">
        <w:rPr>
          <w:rFonts w:ascii="Arial" w:hAnsi="Arial" w:cs="Arial"/>
        </w:rPr>
        <w:t xml:space="preserve">Mesure d’impact et </w:t>
      </w:r>
      <w:r w:rsidR="002F69C0" w:rsidRPr="00021C6A">
        <w:rPr>
          <w:rFonts w:ascii="Arial" w:hAnsi="Arial" w:cs="Arial"/>
        </w:rPr>
        <w:t>rapport de capitalisation</w:t>
      </w:r>
      <w:bookmarkEnd w:id="9"/>
    </w:p>
    <w:p w14:paraId="1F9CBB87" w14:textId="77777777" w:rsidR="00046405" w:rsidRPr="00021C6A" w:rsidRDefault="00046405" w:rsidP="006A180E">
      <w:pPr>
        <w:rPr>
          <w:rFonts w:ascii="Arial" w:hAnsi="Arial" w:cs="Arial"/>
          <w:sz w:val="4"/>
        </w:rPr>
      </w:pPr>
    </w:p>
    <w:p w14:paraId="0B29476A" w14:textId="77777777" w:rsidR="00A91639" w:rsidRPr="00021C6A" w:rsidRDefault="00A91639" w:rsidP="00A91639">
      <w:pPr>
        <w:spacing w:after="120"/>
        <w:rPr>
          <w:rFonts w:ascii="Arial" w:hAnsi="Arial" w:cs="Arial"/>
          <w:sz w:val="10"/>
          <w:szCs w:val="10"/>
        </w:rPr>
      </w:pPr>
    </w:p>
    <w:p w14:paraId="49A57510" w14:textId="2AF1D449" w:rsidR="00A91639" w:rsidRPr="005146B5" w:rsidRDefault="00A91639" w:rsidP="00A91639">
      <w:pPr>
        <w:spacing w:after="120"/>
        <w:rPr>
          <w:rFonts w:ascii="Arial" w:hAnsi="Arial" w:cs="Arial"/>
        </w:rPr>
      </w:pPr>
      <w:r w:rsidRPr="005146B5">
        <w:rPr>
          <w:rFonts w:ascii="Arial" w:hAnsi="Arial" w:cs="Arial"/>
        </w:rPr>
        <w:t>Le projet doit intégrer une démarche évaluative :</w:t>
      </w:r>
    </w:p>
    <w:p w14:paraId="6B88D28F" w14:textId="16576533" w:rsidR="00A91639" w:rsidRPr="005146B5" w:rsidRDefault="00A91639" w:rsidP="00A91639">
      <w:pPr>
        <w:pStyle w:val="Paragraphedeliste"/>
        <w:numPr>
          <w:ilvl w:val="0"/>
          <w:numId w:val="8"/>
        </w:numPr>
        <w:spacing w:before="240" w:after="240" w:line="240" w:lineRule="auto"/>
        <w:ind w:left="714" w:hanging="357"/>
        <w:rPr>
          <w:rFonts w:ascii="Arial" w:hAnsi="Arial" w:cs="Arial"/>
        </w:rPr>
      </w:pPr>
      <w:proofErr w:type="gramStart"/>
      <w:r w:rsidRPr="005146B5">
        <w:rPr>
          <w:rFonts w:ascii="Arial" w:hAnsi="Arial" w:cs="Arial"/>
        </w:rPr>
        <w:t>collecter</w:t>
      </w:r>
      <w:proofErr w:type="gramEnd"/>
      <w:r w:rsidRPr="005146B5">
        <w:rPr>
          <w:rFonts w:ascii="Arial" w:hAnsi="Arial" w:cs="Arial"/>
        </w:rPr>
        <w:t xml:space="preserve"> des indicateurs qualitatifs et quantitatifs</w:t>
      </w:r>
    </w:p>
    <w:p w14:paraId="7B02996D" w14:textId="1A69CB70" w:rsidR="00A91639" w:rsidRPr="005146B5" w:rsidRDefault="00A91639" w:rsidP="00A91639">
      <w:pPr>
        <w:pStyle w:val="Paragraphedeliste"/>
        <w:numPr>
          <w:ilvl w:val="0"/>
          <w:numId w:val="8"/>
        </w:numPr>
        <w:spacing w:before="240" w:after="240" w:line="240" w:lineRule="auto"/>
        <w:ind w:left="714" w:hanging="357"/>
        <w:rPr>
          <w:rFonts w:ascii="Arial" w:hAnsi="Arial" w:cs="Arial"/>
        </w:rPr>
      </w:pPr>
      <w:proofErr w:type="gramStart"/>
      <w:r w:rsidRPr="005146B5">
        <w:rPr>
          <w:rFonts w:ascii="Arial" w:hAnsi="Arial" w:cs="Arial"/>
        </w:rPr>
        <w:t>tester</w:t>
      </w:r>
      <w:proofErr w:type="gramEnd"/>
      <w:r w:rsidRPr="005146B5">
        <w:rPr>
          <w:rFonts w:ascii="Arial" w:hAnsi="Arial" w:cs="Arial"/>
        </w:rPr>
        <w:t xml:space="preserve"> en conditions réelles une solution organisationnelle innovante et ou une recherche</w:t>
      </w:r>
      <w:r w:rsidR="006A4EA5">
        <w:rPr>
          <w:rFonts w:ascii="Arial" w:hAnsi="Arial" w:cs="Arial"/>
        </w:rPr>
        <w:t>-</w:t>
      </w:r>
      <w:r w:rsidRPr="005146B5">
        <w:rPr>
          <w:rFonts w:ascii="Arial" w:hAnsi="Arial" w:cs="Arial"/>
        </w:rPr>
        <w:t>action,</w:t>
      </w:r>
    </w:p>
    <w:p w14:paraId="2DC4F6F1" w14:textId="31D21B96" w:rsidR="00A91639" w:rsidRPr="005146B5" w:rsidRDefault="00A91639" w:rsidP="00A91639">
      <w:pPr>
        <w:pStyle w:val="Paragraphedeliste"/>
        <w:numPr>
          <w:ilvl w:val="0"/>
          <w:numId w:val="8"/>
        </w:numPr>
        <w:spacing w:before="240" w:after="240" w:line="240" w:lineRule="auto"/>
        <w:ind w:left="714" w:hanging="357"/>
        <w:rPr>
          <w:rFonts w:ascii="Arial" w:hAnsi="Arial" w:cs="Arial"/>
        </w:rPr>
      </w:pPr>
      <w:proofErr w:type="spellStart"/>
      <w:proofErr w:type="gramStart"/>
      <w:r w:rsidRPr="005146B5">
        <w:rPr>
          <w:rFonts w:ascii="Arial" w:hAnsi="Arial" w:cs="Arial"/>
        </w:rPr>
        <w:t>co</w:t>
      </w:r>
      <w:proofErr w:type="gramEnd"/>
      <w:r w:rsidRPr="005146B5">
        <w:rPr>
          <w:rFonts w:ascii="Arial" w:hAnsi="Arial" w:cs="Arial"/>
        </w:rPr>
        <w:t>-construire</w:t>
      </w:r>
      <w:proofErr w:type="spellEnd"/>
      <w:r w:rsidRPr="005146B5">
        <w:rPr>
          <w:rFonts w:ascii="Arial" w:hAnsi="Arial" w:cs="Arial"/>
        </w:rPr>
        <w:t xml:space="preserve"> et/ou d’adapter la solution organisationnelle expérimentée en tenant compte des remontées de terrain</w:t>
      </w:r>
    </w:p>
    <w:p w14:paraId="78423744" w14:textId="64791CF6" w:rsidR="00A91639" w:rsidRPr="005146B5" w:rsidRDefault="00A91639" w:rsidP="00A91639">
      <w:pPr>
        <w:pStyle w:val="Paragraphedeliste"/>
        <w:numPr>
          <w:ilvl w:val="0"/>
          <w:numId w:val="8"/>
        </w:numPr>
        <w:spacing w:before="240" w:after="240" w:line="240" w:lineRule="auto"/>
        <w:ind w:left="714" w:hanging="357"/>
        <w:rPr>
          <w:rFonts w:ascii="Arial" w:hAnsi="Arial" w:cs="Arial"/>
        </w:rPr>
      </w:pPr>
      <w:proofErr w:type="gramStart"/>
      <w:r w:rsidRPr="005146B5">
        <w:rPr>
          <w:rFonts w:ascii="Arial" w:hAnsi="Arial" w:cs="Arial"/>
        </w:rPr>
        <w:t>mesurer</w:t>
      </w:r>
      <w:proofErr w:type="gramEnd"/>
      <w:r w:rsidRPr="005146B5">
        <w:rPr>
          <w:rFonts w:ascii="Arial" w:hAnsi="Arial" w:cs="Arial"/>
        </w:rPr>
        <w:t xml:space="preserve"> l’impact d’organisations innovantes, en particulier sa capacité à répondre au besoin et/ou à la problématique ciblée, les freins et leviers à son déploiement</w:t>
      </w:r>
    </w:p>
    <w:p w14:paraId="1F4F22FE" w14:textId="1558F08C" w:rsidR="00A91639" w:rsidRPr="005146B5" w:rsidRDefault="00A91639" w:rsidP="00A91639">
      <w:pPr>
        <w:pStyle w:val="Paragraphedeliste"/>
        <w:numPr>
          <w:ilvl w:val="0"/>
          <w:numId w:val="8"/>
        </w:numPr>
        <w:spacing w:before="240" w:after="240" w:line="240" w:lineRule="auto"/>
        <w:ind w:left="714" w:hanging="357"/>
        <w:rPr>
          <w:rFonts w:ascii="Arial" w:hAnsi="Arial" w:cs="Arial"/>
        </w:rPr>
      </w:pPr>
      <w:proofErr w:type="gramStart"/>
      <w:r w:rsidRPr="005146B5">
        <w:rPr>
          <w:rFonts w:ascii="Arial" w:hAnsi="Arial" w:cs="Arial"/>
        </w:rPr>
        <w:t>partager</w:t>
      </w:r>
      <w:proofErr w:type="gramEnd"/>
      <w:r w:rsidRPr="005146B5">
        <w:rPr>
          <w:rFonts w:ascii="Arial" w:hAnsi="Arial" w:cs="Arial"/>
        </w:rPr>
        <w:t xml:space="preserve"> en toute transparence les travaux réalisés, les résultats obtenus et les difficultés rencontrées à des fins de capitalisation et de généralisation des pratiques</w:t>
      </w:r>
      <w:r w:rsidR="00D12BAC">
        <w:rPr>
          <w:rFonts w:ascii="Arial" w:hAnsi="Arial" w:cs="Arial"/>
        </w:rPr>
        <w:t>.</w:t>
      </w:r>
    </w:p>
    <w:p w14:paraId="43CD6BCC" w14:textId="77777777" w:rsidR="00160969" w:rsidRDefault="00160969" w:rsidP="006A180E">
      <w:pPr>
        <w:spacing w:before="0" w:after="0"/>
        <w:rPr>
          <w:rFonts w:ascii="Arial" w:hAnsi="Arial" w:cs="Arial"/>
        </w:rPr>
      </w:pPr>
    </w:p>
    <w:p w14:paraId="5AD2F592" w14:textId="30623D10" w:rsidR="00046405" w:rsidRPr="00021C6A" w:rsidRDefault="00046405" w:rsidP="006A180E">
      <w:pPr>
        <w:spacing w:before="0" w:after="0"/>
        <w:rPr>
          <w:rFonts w:ascii="Arial" w:hAnsi="Arial" w:cs="Arial"/>
        </w:rPr>
      </w:pPr>
      <w:r w:rsidRPr="00021C6A">
        <w:rPr>
          <w:rFonts w:ascii="Arial" w:hAnsi="Arial" w:cs="Arial"/>
        </w:rPr>
        <w:t>Un suivi régulier de l’avancement des projets est attendu par l’ARS I</w:t>
      </w:r>
      <w:r w:rsidR="00AF3451">
        <w:rPr>
          <w:rFonts w:ascii="Arial" w:hAnsi="Arial" w:cs="Arial"/>
        </w:rPr>
        <w:t>le-de-France</w:t>
      </w:r>
      <w:r w:rsidRPr="00021C6A">
        <w:rPr>
          <w:rFonts w:ascii="Arial" w:hAnsi="Arial" w:cs="Arial"/>
        </w:rPr>
        <w:t>. Dans ce cadre, il est attendu :</w:t>
      </w:r>
    </w:p>
    <w:p w14:paraId="6A23BF79" w14:textId="7B423F3E" w:rsidR="00046405" w:rsidRPr="00021C6A" w:rsidRDefault="00DC4808" w:rsidP="00833FA3">
      <w:pPr>
        <w:pStyle w:val="Paragraphedeliste"/>
        <w:numPr>
          <w:ilvl w:val="0"/>
          <w:numId w:val="28"/>
        </w:numPr>
        <w:spacing w:before="0" w:after="0"/>
        <w:rPr>
          <w:rFonts w:ascii="Arial" w:hAnsi="Arial" w:cs="Arial"/>
        </w:rPr>
      </w:pPr>
      <w:proofErr w:type="gramStart"/>
      <w:r>
        <w:rPr>
          <w:rFonts w:ascii="Arial" w:hAnsi="Arial" w:cs="Arial"/>
        </w:rPr>
        <w:t>un</w:t>
      </w:r>
      <w:proofErr w:type="gramEnd"/>
      <w:r>
        <w:rPr>
          <w:rFonts w:ascii="Arial" w:hAnsi="Arial" w:cs="Arial"/>
        </w:rPr>
        <w:t xml:space="preserve"> suivi mensuel de l’état</w:t>
      </w:r>
      <w:r w:rsidR="00046405" w:rsidRPr="00021C6A">
        <w:rPr>
          <w:rFonts w:ascii="Arial" w:hAnsi="Arial" w:cs="Arial"/>
        </w:rPr>
        <w:t xml:space="preserve"> d’avancement du projet,</w:t>
      </w:r>
    </w:p>
    <w:p w14:paraId="78757233" w14:textId="5E8FAAE1" w:rsidR="00046405" w:rsidRPr="00021C6A" w:rsidRDefault="00AF3451" w:rsidP="00833FA3">
      <w:pPr>
        <w:pStyle w:val="Paragraphedeliste"/>
        <w:numPr>
          <w:ilvl w:val="0"/>
          <w:numId w:val="28"/>
        </w:numPr>
        <w:spacing w:before="0" w:after="0"/>
        <w:rPr>
          <w:rFonts w:ascii="Arial" w:hAnsi="Arial" w:cs="Arial"/>
        </w:rPr>
      </w:pPr>
      <w:proofErr w:type="gramStart"/>
      <w:r>
        <w:rPr>
          <w:rFonts w:ascii="Arial" w:hAnsi="Arial" w:cs="Arial"/>
        </w:rPr>
        <w:t>la</w:t>
      </w:r>
      <w:proofErr w:type="gramEnd"/>
      <w:r>
        <w:rPr>
          <w:rFonts w:ascii="Arial" w:hAnsi="Arial" w:cs="Arial"/>
        </w:rPr>
        <w:t xml:space="preserve"> production d’</w:t>
      </w:r>
      <w:r w:rsidR="00046405" w:rsidRPr="00021C6A">
        <w:rPr>
          <w:rFonts w:ascii="Arial" w:hAnsi="Arial" w:cs="Arial"/>
        </w:rPr>
        <w:t>un rapport</w:t>
      </w:r>
      <w:r w:rsidR="002F69C0" w:rsidRPr="00021C6A">
        <w:rPr>
          <w:rFonts w:ascii="Arial" w:hAnsi="Arial" w:cs="Arial"/>
        </w:rPr>
        <w:t xml:space="preserve"> d’impact</w:t>
      </w:r>
      <w:r w:rsidR="00046405" w:rsidRPr="00021C6A">
        <w:rPr>
          <w:rFonts w:ascii="Arial" w:hAnsi="Arial" w:cs="Arial"/>
        </w:rPr>
        <w:t xml:space="preserve"> intermédiaire à mi</w:t>
      </w:r>
      <w:r>
        <w:rPr>
          <w:rFonts w:ascii="Arial" w:hAnsi="Arial" w:cs="Arial"/>
        </w:rPr>
        <w:t>-</w:t>
      </w:r>
      <w:r w:rsidR="00046405" w:rsidRPr="00021C6A">
        <w:rPr>
          <w:rFonts w:ascii="Arial" w:hAnsi="Arial" w:cs="Arial"/>
        </w:rPr>
        <w:t>projet,</w:t>
      </w:r>
    </w:p>
    <w:p w14:paraId="4CAB0849" w14:textId="1BA333F4" w:rsidR="00046405" w:rsidRPr="00021C6A" w:rsidRDefault="00AF3451" w:rsidP="00833FA3">
      <w:pPr>
        <w:pStyle w:val="Paragraphedeliste"/>
        <w:numPr>
          <w:ilvl w:val="0"/>
          <w:numId w:val="28"/>
        </w:numPr>
        <w:spacing w:before="0" w:after="0"/>
        <w:rPr>
          <w:rFonts w:ascii="Arial" w:hAnsi="Arial" w:cs="Arial"/>
        </w:rPr>
      </w:pPr>
      <w:proofErr w:type="gramStart"/>
      <w:r>
        <w:rPr>
          <w:rFonts w:ascii="Arial" w:hAnsi="Arial" w:cs="Arial"/>
        </w:rPr>
        <w:t>la</w:t>
      </w:r>
      <w:proofErr w:type="gramEnd"/>
      <w:r>
        <w:rPr>
          <w:rFonts w:ascii="Arial" w:hAnsi="Arial" w:cs="Arial"/>
        </w:rPr>
        <w:t xml:space="preserve"> production d’</w:t>
      </w:r>
      <w:r w:rsidR="00046405" w:rsidRPr="00021C6A">
        <w:rPr>
          <w:rFonts w:ascii="Arial" w:hAnsi="Arial" w:cs="Arial"/>
        </w:rPr>
        <w:t>un rapport</w:t>
      </w:r>
      <w:r w:rsidR="002F69C0" w:rsidRPr="00021C6A">
        <w:rPr>
          <w:rFonts w:ascii="Arial" w:hAnsi="Arial" w:cs="Arial"/>
        </w:rPr>
        <w:t xml:space="preserve"> de capitalisation</w:t>
      </w:r>
      <w:r w:rsidR="00046405" w:rsidRPr="00021C6A">
        <w:rPr>
          <w:rFonts w:ascii="Arial" w:hAnsi="Arial" w:cs="Arial"/>
        </w:rPr>
        <w:t xml:space="preserve"> final au terme du projet.</w:t>
      </w:r>
    </w:p>
    <w:p w14:paraId="5869B8CD" w14:textId="5077D2C3" w:rsidR="00046405" w:rsidRPr="00021C6A" w:rsidRDefault="00046405" w:rsidP="006A180E">
      <w:pPr>
        <w:rPr>
          <w:rFonts w:ascii="Arial" w:hAnsi="Arial" w:cs="Arial"/>
        </w:rPr>
      </w:pPr>
      <w:r w:rsidRPr="00021C6A">
        <w:rPr>
          <w:rFonts w:ascii="Arial" w:hAnsi="Arial" w:cs="Arial"/>
        </w:rPr>
        <w:t>Seront prévues des réunions de lancement, de suivi et de clôture du projet. Le porteur devra prévoir ces livrables dans le ca</w:t>
      </w:r>
      <w:r w:rsidR="008679B8" w:rsidRPr="00021C6A">
        <w:rPr>
          <w:rFonts w:ascii="Arial" w:hAnsi="Arial" w:cs="Arial"/>
        </w:rPr>
        <w:t>lendrier relatif à son projet. L</w:t>
      </w:r>
      <w:r w:rsidRPr="00021C6A">
        <w:rPr>
          <w:rFonts w:ascii="Arial" w:hAnsi="Arial" w:cs="Arial"/>
        </w:rPr>
        <w:t xml:space="preserve">es documents </w:t>
      </w:r>
      <w:r w:rsidR="00AF3451">
        <w:rPr>
          <w:rFonts w:ascii="Arial" w:hAnsi="Arial" w:cs="Arial"/>
        </w:rPr>
        <w:t>devront être</w:t>
      </w:r>
      <w:r w:rsidRPr="00021C6A">
        <w:rPr>
          <w:rFonts w:ascii="Arial" w:hAnsi="Arial" w:cs="Arial"/>
        </w:rPr>
        <w:t xml:space="preserve"> transm</w:t>
      </w:r>
      <w:r w:rsidR="00AF3451">
        <w:rPr>
          <w:rFonts w:ascii="Arial" w:hAnsi="Arial" w:cs="Arial"/>
        </w:rPr>
        <w:t>is</w:t>
      </w:r>
      <w:r w:rsidRPr="00021C6A">
        <w:rPr>
          <w:rFonts w:ascii="Arial" w:hAnsi="Arial" w:cs="Arial"/>
        </w:rPr>
        <w:t xml:space="preserve"> à l’ARS Ile-de-France.</w:t>
      </w:r>
    </w:p>
    <w:p w14:paraId="33CB15B5" w14:textId="67AE5623" w:rsidR="000D70F1" w:rsidRPr="00021C6A" w:rsidRDefault="000D70F1" w:rsidP="006A180E">
      <w:pPr>
        <w:rPr>
          <w:rFonts w:ascii="Arial" w:hAnsi="Arial" w:cs="Arial"/>
        </w:rPr>
      </w:pPr>
      <w:r w:rsidRPr="00021C6A">
        <w:rPr>
          <w:rFonts w:ascii="Arial" w:hAnsi="Arial" w:cs="Arial"/>
        </w:rPr>
        <w:t xml:space="preserve">Au stade de la candidature, il n’est pas attendu du </w:t>
      </w:r>
      <w:r w:rsidR="002F69C0" w:rsidRPr="00021C6A">
        <w:rPr>
          <w:rFonts w:ascii="Arial" w:hAnsi="Arial" w:cs="Arial"/>
        </w:rPr>
        <w:t xml:space="preserve">groupement </w:t>
      </w:r>
      <w:r w:rsidRPr="00021C6A">
        <w:rPr>
          <w:rFonts w:ascii="Arial" w:hAnsi="Arial" w:cs="Arial"/>
        </w:rPr>
        <w:t xml:space="preserve">qui porte le projet qu’il arrête de façon définitive la méthode </w:t>
      </w:r>
      <w:r w:rsidR="002F69C0" w:rsidRPr="00021C6A">
        <w:rPr>
          <w:rFonts w:ascii="Arial" w:hAnsi="Arial" w:cs="Arial"/>
        </w:rPr>
        <w:t xml:space="preserve">relative à la mesure d’impact </w:t>
      </w:r>
      <w:r w:rsidRPr="00021C6A">
        <w:rPr>
          <w:rFonts w:ascii="Arial" w:hAnsi="Arial" w:cs="Arial"/>
        </w:rPr>
        <w:t xml:space="preserve">et </w:t>
      </w:r>
      <w:r w:rsidR="006A4EA5">
        <w:rPr>
          <w:rFonts w:ascii="Arial" w:hAnsi="Arial" w:cs="Arial"/>
        </w:rPr>
        <w:t>aux</w:t>
      </w:r>
      <w:r w:rsidRPr="00021C6A">
        <w:rPr>
          <w:rFonts w:ascii="Arial" w:hAnsi="Arial" w:cs="Arial"/>
        </w:rPr>
        <w:t xml:space="preserve"> indicateurs. En revanche, il est attendu que le </w:t>
      </w:r>
      <w:r w:rsidR="002F69C0" w:rsidRPr="00021C6A">
        <w:rPr>
          <w:rFonts w:ascii="Arial" w:hAnsi="Arial" w:cs="Arial"/>
        </w:rPr>
        <w:t xml:space="preserve">groupement </w:t>
      </w:r>
      <w:r w:rsidRPr="00021C6A">
        <w:rPr>
          <w:rFonts w:ascii="Arial" w:hAnsi="Arial" w:cs="Arial"/>
        </w:rPr>
        <w:t xml:space="preserve">soit force de proposition en matière de critères et d’indicateurs </w:t>
      </w:r>
      <w:r w:rsidR="001E65B6" w:rsidRPr="00021C6A">
        <w:rPr>
          <w:rFonts w:ascii="Arial" w:hAnsi="Arial" w:cs="Arial"/>
        </w:rPr>
        <w:t>qualitatifs et quantitatifs</w:t>
      </w:r>
      <w:r w:rsidRPr="00021C6A">
        <w:rPr>
          <w:rFonts w:ascii="Arial" w:hAnsi="Arial" w:cs="Arial"/>
        </w:rPr>
        <w:t xml:space="preserve"> qui permettront </w:t>
      </w:r>
      <w:r w:rsidR="001E65B6" w:rsidRPr="00021C6A">
        <w:rPr>
          <w:rFonts w:ascii="Arial" w:hAnsi="Arial" w:cs="Arial"/>
        </w:rPr>
        <w:t xml:space="preserve">d’étudier </w:t>
      </w:r>
      <w:r w:rsidRPr="00021C6A">
        <w:rPr>
          <w:rFonts w:ascii="Arial" w:hAnsi="Arial" w:cs="Arial"/>
        </w:rPr>
        <w:t xml:space="preserve">de manière pertinente </w:t>
      </w:r>
      <w:r w:rsidR="00AF3451">
        <w:rPr>
          <w:rFonts w:ascii="Arial" w:hAnsi="Arial" w:cs="Arial"/>
        </w:rPr>
        <w:t>la</w:t>
      </w:r>
      <w:r w:rsidRPr="00021C6A">
        <w:rPr>
          <w:rFonts w:ascii="Arial" w:hAnsi="Arial" w:cs="Arial"/>
        </w:rPr>
        <w:t xml:space="preserve"> mise au point de la solution innovante et d’en démontrer les effets et les résultats sur l</w:t>
      </w:r>
      <w:r w:rsidR="002F69C0" w:rsidRPr="00021C6A">
        <w:rPr>
          <w:rFonts w:ascii="Arial" w:hAnsi="Arial" w:cs="Arial"/>
        </w:rPr>
        <w:t>a population ciblée</w:t>
      </w:r>
      <w:r w:rsidRPr="00021C6A">
        <w:rPr>
          <w:rFonts w:ascii="Arial" w:hAnsi="Arial" w:cs="Arial"/>
        </w:rPr>
        <w:t>.</w:t>
      </w:r>
    </w:p>
    <w:p w14:paraId="110C88EA" w14:textId="4F4DEB4A" w:rsidR="000D70F1" w:rsidRPr="00021C6A" w:rsidRDefault="000D70F1" w:rsidP="006A180E">
      <w:pPr>
        <w:rPr>
          <w:rFonts w:ascii="Arial" w:hAnsi="Arial" w:cs="Arial"/>
        </w:rPr>
      </w:pPr>
      <w:r w:rsidRPr="00021C6A">
        <w:rPr>
          <w:rFonts w:ascii="Arial" w:hAnsi="Arial" w:cs="Arial"/>
        </w:rPr>
        <w:t xml:space="preserve">Le porteur de projet s’engage à partager ses </w:t>
      </w:r>
      <w:r w:rsidR="00C108D6" w:rsidRPr="00021C6A">
        <w:rPr>
          <w:rFonts w:ascii="Arial" w:hAnsi="Arial" w:cs="Arial"/>
        </w:rPr>
        <w:t>cas</w:t>
      </w:r>
      <w:r w:rsidRPr="00021C6A">
        <w:rPr>
          <w:rFonts w:ascii="Arial" w:hAnsi="Arial" w:cs="Arial"/>
        </w:rPr>
        <w:t xml:space="preserve"> d’usages et à informer</w:t>
      </w:r>
      <w:r w:rsidR="00AF3451">
        <w:rPr>
          <w:rFonts w:ascii="Arial" w:hAnsi="Arial" w:cs="Arial"/>
        </w:rPr>
        <w:t xml:space="preserve"> l’ARS Ile-de-France</w:t>
      </w:r>
      <w:r w:rsidRPr="00021C6A">
        <w:rPr>
          <w:rFonts w:ascii="Arial" w:hAnsi="Arial" w:cs="Arial"/>
        </w:rPr>
        <w:t>, dès connaissance, des retards et difficultés rencontrés lors de la réalisation du projet.</w:t>
      </w:r>
    </w:p>
    <w:p w14:paraId="2D5A8806" w14:textId="77777777" w:rsidR="0044376C" w:rsidRPr="003F70C9" w:rsidRDefault="0044376C" w:rsidP="006A180E">
      <w:pPr>
        <w:spacing w:before="0" w:after="0"/>
        <w:rPr>
          <w:rFonts w:ascii="Arial" w:hAnsi="Arial" w:cs="Arial"/>
          <w:sz w:val="10"/>
        </w:rPr>
      </w:pPr>
    </w:p>
    <w:p w14:paraId="052110B8" w14:textId="77777777" w:rsidR="000D70F1" w:rsidRPr="00021C6A" w:rsidRDefault="000D70F1" w:rsidP="006A180E">
      <w:pPr>
        <w:spacing w:before="0" w:after="0"/>
        <w:rPr>
          <w:rFonts w:ascii="Arial" w:hAnsi="Arial" w:cs="Arial"/>
        </w:rPr>
      </w:pPr>
      <w:r w:rsidRPr="00021C6A">
        <w:rPr>
          <w:rFonts w:ascii="Arial" w:hAnsi="Arial" w:cs="Arial"/>
        </w:rPr>
        <w:t xml:space="preserve">En d’autres termes, il serait apprécié que le </w:t>
      </w:r>
      <w:r w:rsidR="00167696" w:rsidRPr="00021C6A">
        <w:rPr>
          <w:rFonts w:ascii="Arial" w:hAnsi="Arial" w:cs="Arial"/>
        </w:rPr>
        <w:t xml:space="preserve">groupement </w:t>
      </w:r>
      <w:r w:rsidRPr="00021C6A">
        <w:rPr>
          <w:rFonts w:ascii="Arial" w:hAnsi="Arial" w:cs="Arial"/>
        </w:rPr>
        <w:t>puisse apporter des éléments de réponse aux</w:t>
      </w:r>
      <w:r w:rsidR="00167696" w:rsidRPr="00021C6A">
        <w:rPr>
          <w:rFonts w:ascii="Arial" w:hAnsi="Arial" w:cs="Arial"/>
        </w:rPr>
        <w:t xml:space="preserve"> </w:t>
      </w:r>
      <w:r w:rsidRPr="00021C6A">
        <w:rPr>
          <w:rFonts w:ascii="Arial" w:hAnsi="Arial" w:cs="Arial"/>
        </w:rPr>
        <w:t>questions suivantes :</w:t>
      </w:r>
    </w:p>
    <w:p w14:paraId="608B21B5" w14:textId="77777777" w:rsidR="00B36DFA" w:rsidRPr="003F70C9" w:rsidRDefault="00B36DFA" w:rsidP="006A180E">
      <w:pPr>
        <w:spacing w:before="0" w:after="0"/>
        <w:rPr>
          <w:rFonts w:ascii="Arial" w:hAnsi="Arial" w:cs="Arial"/>
          <w:sz w:val="12"/>
        </w:rPr>
      </w:pPr>
    </w:p>
    <w:p w14:paraId="549905CD" w14:textId="7B48514B" w:rsidR="000D70F1" w:rsidRPr="00021C6A" w:rsidRDefault="00B36DFA" w:rsidP="006A180E">
      <w:pPr>
        <w:spacing w:before="0" w:after="0"/>
        <w:rPr>
          <w:rFonts w:ascii="Arial" w:hAnsi="Arial" w:cs="Arial"/>
          <w:u w:val="single"/>
        </w:rPr>
      </w:pPr>
      <w:r w:rsidRPr="00021C6A">
        <w:rPr>
          <w:rFonts w:ascii="Arial" w:hAnsi="Arial" w:cs="Arial"/>
          <w:u w:val="single"/>
        </w:rPr>
        <w:t>1. Comment le groupement</w:t>
      </w:r>
      <w:r w:rsidR="000D70F1" w:rsidRPr="00021C6A">
        <w:rPr>
          <w:rFonts w:ascii="Arial" w:hAnsi="Arial" w:cs="Arial"/>
          <w:u w:val="single"/>
        </w:rPr>
        <w:t xml:space="preserve"> rendra</w:t>
      </w:r>
      <w:r w:rsidR="00AF3451">
        <w:rPr>
          <w:rFonts w:ascii="Arial" w:hAnsi="Arial" w:cs="Arial"/>
          <w:u w:val="single"/>
        </w:rPr>
        <w:t>-</w:t>
      </w:r>
      <w:r w:rsidR="000D70F1" w:rsidRPr="00021C6A">
        <w:rPr>
          <w:rFonts w:ascii="Arial" w:hAnsi="Arial" w:cs="Arial"/>
          <w:u w:val="single"/>
        </w:rPr>
        <w:t>t-il compte de la réussite de son projet dans les domaines éthique</w:t>
      </w:r>
      <w:r w:rsidRPr="00021C6A">
        <w:rPr>
          <w:rFonts w:ascii="Arial" w:hAnsi="Arial" w:cs="Arial"/>
          <w:u w:val="single"/>
        </w:rPr>
        <w:t xml:space="preserve"> </w:t>
      </w:r>
      <w:r w:rsidR="000D70F1" w:rsidRPr="00021C6A">
        <w:rPr>
          <w:rFonts w:ascii="Arial" w:hAnsi="Arial" w:cs="Arial"/>
          <w:u w:val="single"/>
        </w:rPr>
        <w:t>et juridique, technologique, scie</w:t>
      </w:r>
      <w:r w:rsidR="006A1B61">
        <w:rPr>
          <w:rFonts w:ascii="Arial" w:hAnsi="Arial" w:cs="Arial"/>
          <w:u w:val="single"/>
        </w:rPr>
        <w:t xml:space="preserve">ntifique, économique </w:t>
      </w:r>
      <w:r w:rsidR="000D70F1" w:rsidRPr="00021C6A">
        <w:rPr>
          <w:rFonts w:ascii="Arial" w:hAnsi="Arial" w:cs="Arial"/>
          <w:u w:val="single"/>
        </w:rPr>
        <w:t>?</w:t>
      </w:r>
    </w:p>
    <w:p w14:paraId="0D807CA4" w14:textId="77777777" w:rsidR="003879A9" w:rsidRPr="00021C6A" w:rsidRDefault="003879A9" w:rsidP="006A180E">
      <w:pPr>
        <w:spacing w:before="0" w:after="0"/>
        <w:rPr>
          <w:rFonts w:ascii="Arial" w:hAnsi="Arial" w:cs="Arial"/>
          <w:i/>
        </w:rPr>
      </w:pPr>
    </w:p>
    <w:p w14:paraId="153A5A06" w14:textId="20639B2A" w:rsidR="000D70F1" w:rsidRPr="00021C6A" w:rsidRDefault="000D70F1" w:rsidP="006A180E">
      <w:pPr>
        <w:spacing w:before="0" w:after="0"/>
        <w:ind w:left="1"/>
        <w:rPr>
          <w:rFonts w:ascii="Arial" w:hAnsi="Arial" w:cs="Arial"/>
          <w:i/>
        </w:rPr>
      </w:pPr>
      <w:r w:rsidRPr="00021C6A">
        <w:rPr>
          <w:rFonts w:ascii="Arial" w:hAnsi="Arial" w:cs="Arial"/>
          <w:i/>
        </w:rPr>
        <w:t>Quels critères de succès mettra</w:t>
      </w:r>
      <w:r w:rsidR="00AF3451">
        <w:rPr>
          <w:rFonts w:ascii="Arial" w:hAnsi="Arial" w:cs="Arial"/>
          <w:i/>
        </w:rPr>
        <w:t>-</w:t>
      </w:r>
      <w:r w:rsidRPr="00021C6A">
        <w:rPr>
          <w:rFonts w:ascii="Arial" w:hAnsi="Arial" w:cs="Arial"/>
          <w:i/>
        </w:rPr>
        <w:t>t-il en avant sur ces différents domaines ? Par exemple :</w:t>
      </w:r>
    </w:p>
    <w:p w14:paraId="7A9C65BA" w14:textId="77777777" w:rsidR="000D70F1" w:rsidRPr="00021C6A" w:rsidRDefault="000D70F1" w:rsidP="006A180E">
      <w:pPr>
        <w:pStyle w:val="Paragraphedeliste"/>
        <w:numPr>
          <w:ilvl w:val="0"/>
          <w:numId w:val="12"/>
        </w:numPr>
        <w:spacing w:before="0" w:after="0"/>
        <w:rPr>
          <w:rFonts w:ascii="Arial" w:hAnsi="Arial" w:cs="Arial"/>
          <w:i/>
        </w:rPr>
      </w:pPr>
      <w:r w:rsidRPr="00021C6A">
        <w:rPr>
          <w:rFonts w:ascii="Arial" w:hAnsi="Arial" w:cs="Arial"/>
          <w:i/>
        </w:rPr>
        <w:t>Ethique &amp; juridique : respect de la dignité des personnes, consentement libre et éclairé ou</w:t>
      </w:r>
      <w:r w:rsidR="00B36DFA" w:rsidRPr="00021C6A">
        <w:rPr>
          <w:rFonts w:ascii="Arial" w:hAnsi="Arial" w:cs="Arial"/>
          <w:i/>
        </w:rPr>
        <w:t xml:space="preserve"> </w:t>
      </w:r>
      <w:r w:rsidRPr="00021C6A">
        <w:rPr>
          <w:rFonts w:ascii="Arial" w:hAnsi="Arial" w:cs="Arial"/>
          <w:i/>
        </w:rPr>
        <w:t>assentiment des personnes, protection des données, droit à l’oubli et à la modification, …</w:t>
      </w:r>
    </w:p>
    <w:p w14:paraId="2076EDE2" w14:textId="77777777" w:rsidR="000D70F1" w:rsidRPr="00021C6A" w:rsidRDefault="000D70F1" w:rsidP="006A180E">
      <w:pPr>
        <w:pStyle w:val="Paragraphedeliste"/>
        <w:numPr>
          <w:ilvl w:val="0"/>
          <w:numId w:val="12"/>
        </w:numPr>
        <w:spacing w:before="0" w:after="0"/>
        <w:rPr>
          <w:rFonts w:ascii="Arial" w:hAnsi="Arial" w:cs="Arial"/>
          <w:i/>
        </w:rPr>
      </w:pPr>
      <w:r w:rsidRPr="00021C6A">
        <w:rPr>
          <w:rFonts w:ascii="Arial" w:hAnsi="Arial" w:cs="Arial"/>
          <w:i/>
        </w:rPr>
        <w:t>Scientifique : impact en matière d’autonomie, de réduction des inégalités d’accès aux soins, de</w:t>
      </w:r>
      <w:r w:rsidR="00B36DFA" w:rsidRPr="00021C6A">
        <w:rPr>
          <w:rFonts w:ascii="Arial" w:hAnsi="Arial" w:cs="Arial"/>
          <w:i/>
        </w:rPr>
        <w:t xml:space="preserve"> </w:t>
      </w:r>
      <w:r w:rsidRPr="00021C6A">
        <w:rPr>
          <w:rFonts w:ascii="Arial" w:hAnsi="Arial" w:cs="Arial"/>
          <w:i/>
        </w:rPr>
        <w:t>bénéfices santé, de coûts/efficacité, d’usages…</w:t>
      </w:r>
    </w:p>
    <w:p w14:paraId="0D90BC30" w14:textId="65C5150A" w:rsidR="000D70F1" w:rsidRPr="00021C6A" w:rsidRDefault="000D70F1" w:rsidP="00A91639">
      <w:pPr>
        <w:pStyle w:val="Paragraphedeliste"/>
        <w:spacing w:before="0" w:after="0"/>
        <w:ind w:left="724"/>
        <w:rPr>
          <w:rFonts w:ascii="Arial" w:hAnsi="Arial" w:cs="Arial"/>
          <w:i/>
        </w:rPr>
      </w:pPr>
    </w:p>
    <w:p w14:paraId="2D68F362" w14:textId="77777777" w:rsidR="003879A9" w:rsidRPr="00021C6A" w:rsidRDefault="003879A9" w:rsidP="006A180E">
      <w:pPr>
        <w:spacing w:before="0" w:after="0"/>
        <w:rPr>
          <w:rFonts w:ascii="Arial" w:hAnsi="Arial" w:cs="Arial"/>
        </w:rPr>
      </w:pPr>
    </w:p>
    <w:p w14:paraId="2E4DD024" w14:textId="284469E9" w:rsidR="000D70F1" w:rsidRPr="00021C6A" w:rsidRDefault="000D70F1" w:rsidP="006A180E">
      <w:pPr>
        <w:spacing w:before="0" w:after="0"/>
        <w:rPr>
          <w:rFonts w:ascii="Arial" w:hAnsi="Arial" w:cs="Arial"/>
          <w:u w:val="single"/>
        </w:rPr>
      </w:pPr>
      <w:r w:rsidRPr="00021C6A">
        <w:rPr>
          <w:rFonts w:ascii="Arial" w:hAnsi="Arial" w:cs="Arial"/>
          <w:u w:val="single"/>
        </w:rPr>
        <w:t>2. Quels indicateurs (qualitatifs ou quantitatifs) illustrer</w:t>
      </w:r>
      <w:r w:rsidR="00C53A88">
        <w:rPr>
          <w:rFonts w:ascii="Arial" w:hAnsi="Arial" w:cs="Arial"/>
          <w:u w:val="single"/>
        </w:rPr>
        <w:t>ont</w:t>
      </w:r>
      <w:r w:rsidRPr="00021C6A">
        <w:rPr>
          <w:rFonts w:ascii="Arial" w:hAnsi="Arial" w:cs="Arial"/>
          <w:u w:val="single"/>
        </w:rPr>
        <w:t xml:space="preserve"> le mieux la satisfaction de ces critères ?</w:t>
      </w:r>
    </w:p>
    <w:p w14:paraId="7A36D13D" w14:textId="77777777" w:rsidR="000D70F1" w:rsidRPr="00021C6A" w:rsidRDefault="000D70F1" w:rsidP="006A180E">
      <w:pPr>
        <w:spacing w:before="0" w:after="0"/>
        <w:ind w:left="2"/>
        <w:rPr>
          <w:rFonts w:ascii="Arial" w:hAnsi="Arial" w:cs="Arial"/>
          <w:i/>
        </w:rPr>
      </w:pPr>
      <w:r w:rsidRPr="00021C6A">
        <w:rPr>
          <w:rFonts w:ascii="Arial" w:hAnsi="Arial" w:cs="Arial"/>
          <w:i/>
        </w:rPr>
        <w:t>Il ne s’agit pas ici de donner une liste exhaustive d’indicateurs mais de présenter ceux qui</w:t>
      </w:r>
      <w:r w:rsidR="0044376C" w:rsidRPr="00021C6A">
        <w:rPr>
          <w:rFonts w:ascii="Arial" w:hAnsi="Arial" w:cs="Arial"/>
          <w:i/>
        </w:rPr>
        <w:t xml:space="preserve"> </w:t>
      </w:r>
      <w:r w:rsidRPr="00021C6A">
        <w:rPr>
          <w:rFonts w:ascii="Arial" w:hAnsi="Arial" w:cs="Arial"/>
          <w:i/>
        </w:rPr>
        <w:t>paraissent constituer les mesures clés de succès du projet. Dès la phase d’élaboration de candidature, le</w:t>
      </w:r>
      <w:r w:rsidR="0044376C" w:rsidRPr="00021C6A">
        <w:rPr>
          <w:rFonts w:ascii="Arial" w:hAnsi="Arial" w:cs="Arial"/>
          <w:i/>
        </w:rPr>
        <w:t xml:space="preserve"> </w:t>
      </w:r>
      <w:r w:rsidR="00B36DFA" w:rsidRPr="00021C6A">
        <w:rPr>
          <w:rFonts w:ascii="Arial" w:hAnsi="Arial" w:cs="Arial"/>
          <w:i/>
        </w:rPr>
        <w:t>groupement</w:t>
      </w:r>
      <w:r w:rsidRPr="00021C6A">
        <w:rPr>
          <w:rFonts w:ascii="Arial" w:hAnsi="Arial" w:cs="Arial"/>
          <w:i/>
        </w:rPr>
        <w:t xml:space="preserve"> devra s’interroger sur les données qui pourront être mobilisées.</w:t>
      </w:r>
    </w:p>
    <w:p w14:paraId="2405FB09" w14:textId="77777777" w:rsidR="000D70F1" w:rsidRPr="00021C6A" w:rsidRDefault="000D70F1" w:rsidP="006A180E">
      <w:pPr>
        <w:spacing w:before="0" w:after="0"/>
        <w:ind w:left="2"/>
        <w:rPr>
          <w:rFonts w:ascii="Arial" w:hAnsi="Arial" w:cs="Arial"/>
          <w:i/>
        </w:rPr>
      </w:pPr>
      <w:r w:rsidRPr="00021C6A">
        <w:rPr>
          <w:rFonts w:ascii="Arial" w:hAnsi="Arial" w:cs="Arial"/>
          <w:i/>
        </w:rPr>
        <w:t>Exemples d’indicateurs d’usages (à titre indicatif) :</w:t>
      </w:r>
    </w:p>
    <w:p w14:paraId="00D8745A" w14:textId="14E1FE05" w:rsidR="000D70F1" w:rsidRPr="00021C6A" w:rsidRDefault="00FD5940" w:rsidP="006A180E">
      <w:pPr>
        <w:pStyle w:val="Paragraphedeliste"/>
        <w:numPr>
          <w:ilvl w:val="0"/>
          <w:numId w:val="14"/>
        </w:numPr>
        <w:spacing w:before="0" w:after="0"/>
        <w:rPr>
          <w:rFonts w:ascii="Arial" w:hAnsi="Arial" w:cs="Arial"/>
          <w:i/>
        </w:rPr>
      </w:pPr>
      <w:r>
        <w:rPr>
          <w:rFonts w:ascii="Arial" w:hAnsi="Arial" w:cs="Arial"/>
          <w:i/>
        </w:rPr>
        <w:t>Nombre de patients, usagers, aidants impliqués</w:t>
      </w:r>
    </w:p>
    <w:p w14:paraId="587682DE" w14:textId="77777777" w:rsidR="000D70F1" w:rsidRPr="00021C6A" w:rsidRDefault="000D70F1" w:rsidP="006A180E">
      <w:pPr>
        <w:pStyle w:val="Paragraphedeliste"/>
        <w:numPr>
          <w:ilvl w:val="0"/>
          <w:numId w:val="14"/>
        </w:numPr>
        <w:spacing w:before="0" w:after="0"/>
        <w:rPr>
          <w:rFonts w:ascii="Arial" w:hAnsi="Arial" w:cs="Arial"/>
          <w:i/>
        </w:rPr>
      </w:pPr>
      <w:r w:rsidRPr="00021C6A">
        <w:rPr>
          <w:rFonts w:ascii="Arial" w:hAnsi="Arial" w:cs="Arial"/>
          <w:i/>
        </w:rPr>
        <w:t>Procédure de recueil de consentement libre et éclairé des personnes ou assentiment,</w:t>
      </w:r>
    </w:p>
    <w:p w14:paraId="43CF1B64" w14:textId="77777777" w:rsidR="000D70F1" w:rsidRPr="00021C6A" w:rsidRDefault="000D70F1" w:rsidP="006A180E">
      <w:pPr>
        <w:pStyle w:val="Paragraphedeliste"/>
        <w:numPr>
          <w:ilvl w:val="0"/>
          <w:numId w:val="14"/>
        </w:numPr>
        <w:spacing w:before="0" w:after="0"/>
        <w:rPr>
          <w:rFonts w:ascii="Arial" w:hAnsi="Arial" w:cs="Arial"/>
          <w:i/>
        </w:rPr>
      </w:pPr>
      <w:r w:rsidRPr="00021C6A">
        <w:rPr>
          <w:rFonts w:ascii="Arial" w:hAnsi="Arial" w:cs="Arial"/>
          <w:i/>
        </w:rPr>
        <w:lastRenderedPageBreak/>
        <w:t>Etc.</w:t>
      </w:r>
    </w:p>
    <w:p w14:paraId="5EF1CB3E" w14:textId="3FEC500B" w:rsidR="001C45CB" w:rsidRPr="00021C6A" w:rsidRDefault="001C45CB" w:rsidP="006A180E">
      <w:pPr>
        <w:spacing w:before="0" w:after="0"/>
        <w:rPr>
          <w:rFonts w:ascii="Arial" w:hAnsi="Arial" w:cs="Arial"/>
        </w:rPr>
      </w:pPr>
    </w:p>
    <w:p w14:paraId="4232CA59" w14:textId="6EF70A28" w:rsidR="00C92372" w:rsidRPr="00021C6A" w:rsidRDefault="00A160D1" w:rsidP="00FE04C5">
      <w:pPr>
        <w:pStyle w:val="Titre2"/>
        <w:rPr>
          <w:rFonts w:ascii="Arial" w:hAnsi="Arial" w:cs="Arial"/>
        </w:rPr>
      </w:pPr>
      <w:r w:rsidRPr="00021C6A">
        <w:rPr>
          <w:rFonts w:ascii="Arial" w:hAnsi="Arial" w:cs="Arial"/>
        </w:rPr>
        <w:t xml:space="preserve"> </w:t>
      </w:r>
      <w:bookmarkStart w:id="10" w:name="_Toc227244252"/>
      <w:r w:rsidR="00CB63C8" w:rsidRPr="00021C6A">
        <w:rPr>
          <w:rFonts w:ascii="Arial" w:hAnsi="Arial" w:cs="Arial"/>
        </w:rPr>
        <w:t>M</w:t>
      </w:r>
      <w:r w:rsidR="00B36DFA" w:rsidRPr="00021C6A">
        <w:rPr>
          <w:rFonts w:ascii="Arial" w:hAnsi="Arial" w:cs="Arial"/>
        </w:rPr>
        <w:t>odalités de financement des projets</w:t>
      </w:r>
      <w:bookmarkEnd w:id="10"/>
    </w:p>
    <w:p w14:paraId="3189801D" w14:textId="77777777" w:rsidR="00C00DAF" w:rsidRPr="00021C6A" w:rsidRDefault="00C00DAF" w:rsidP="006A180E">
      <w:pPr>
        <w:spacing w:after="120"/>
        <w:rPr>
          <w:rFonts w:ascii="Arial" w:hAnsi="Arial" w:cs="Arial"/>
          <w:b/>
          <w:sz w:val="10"/>
        </w:rPr>
      </w:pPr>
    </w:p>
    <w:p w14:paraId="0304B2D4" w14:textId="639FC657" w:rsidR="0064048E" w:rsidRPr="00021C6A" w:rsidRDefault="0064048E" w:rsidP="006A180E">
      <w:pPr>
        <w:spacing w:after="120"/>
        <w:rPr>
          <w:rFonts w:ascii="Arial" w:hAnsi="Arial" w:cs="Arial"/>
          <w:b/>
        </w:rPr>
      </w:pPr>
      <w:r w:rsidRPr="00021C6A">
        <w:rPr>
          <w:rFonts w:ascii="Arial" w:hAnsi="Arial" w:cs="Arial"/>
          <w:b/>
        </w:rPr>
        <w:t xml:space="preserve">Enveloppe de crédits dédiée à </w:t>
      </w:r>
      <w:r w:rsidR="00F7052F" w:rsidRPr="00021C6A">
        <w:rPr>
          <w:rFonts w:ascii="Arial" w:hAnsi="Arial" w:cs="Arial"/>
          <w:b/>
        </w:rPr>
        <w:t>l’</w:t>
      </w:r>
      <w:r w:rsidR="00C53A88">
        <w:rPr>
          <w:rFonts w:ascii="Arial" w:hAnsi="Arial" w:cs="Arial"/>
          <w:b/>
        </w:rPr>
        <w:t>appel à projet</w:t>
      </w:r>
    </w:p>
    <w:p w14:paraId="377BF599" w14:textId="34326170" w:rsidR="0064048E" w:rsidRDefault="001327A2" w:rsidP="006A180E">
      <w:pPr>
        <w:spacing w:after="120"/>
        <w:rPr>
          <w:rFonts w:ascii="Arial" w:hAnsi="Arial" w:cs="Arial"/>
        </w:rPr>
      </w:pPr>
      <w:r w:rsidRPr="00021C6A">
        <w:rPr>
          <w:rFonts w:ascii="Arial" w:hAnsi="Arial" w:cs="Arial"/>
        </w:rPr>
        <w:t>Les projets retenus feront l’objet d’une aide financière</w:t>
      </w:r>
      <w:r w:rsidR="00787EA6">
        <w:rPr>
          <w:rFonts w:ascii="Arial" w:hAnsi="Arial" w:cs="Arial"/>
        </w:rPr>
        <w:t xml:space="preserve"> non pérenne</w:t>
      </w:r>
      <w:r w:rsidRPr="00021C6A">
        <w:rPr>
          <w:rFonts w:ascii="Arial" w:hAnsi="Arial" w:cs="Arial"/>
        </w:rPr>
        <w:t>, correspondant à tout ou partie du montant d</w:t>
      </w:r>
      <w:r w:rsidR="008679B8" w:rsidRPr="00021C6A">
        <w:rPr>
          <w:rFonts w:ascii="Arial" w:hAnsi="Arial" w:cs="Arial"/>
        </w:rPr>
        <w:t>e la subvention demandée dans le dossier de candidature</w:t>
      </w:r>
      <w:r w:rsidRPr="00021C6A">
        <w:rPr>
          <w:rFonts w:ascii="Arial" w:hAnsi="Arial" w:cs="Arial"/>
        </w:rPr>
        <w:t xml:space="preserve">. Le montant versé pour chaque projet sélectionné dépendra du contenu du projet et de son descriptif financier. </w:t>
      </w:r>
      <w:r w:rsidR="00FC754D" w:rsidRPr="00021C6A">
        <w:rPr>
          <w:rFonts w:ascii="Arial" w:hAnsi="Arial" w:cs="Arial"/>
        </w:rPr>
        <w:t>L’aide financière</w:t>
      </w:r>
      <w:r w:rsidRPr="00021C6A">
        <w:rPr>
          <w:rFonts w:ascii="Arial" w:hAnsi="Arial" w:cs="Arial"/>
        </w:rPr>
        <w:t xml:space="preserve"> sera formalisée </w:t>
      </w:r>
      <w:r w:rsidR="00C53A88">
        <w:rPr>
          <w:rFonts w:ascii="Arial" w:hAnsi="Arial" w:cs="Arial"/>
        </w:rPr>
        <w:t xml:space="preserve">par une </w:t>
      </w:r>
      <w:r w:rsidRPr="00021C6A">
        <w:rPr>
          <w:rFonts w:ascii="Arial" w:hAnsi="Arial" w:cs="Arial"/>
        </w:rPr>
        <w:t xml:space="preserve">convention </w:t>
      </w:r>
      <w:r w:rsidR="00C53A88">
        <w:rPr>
          <w:rFonts w:ascii="Arial" w:hAnsi="Arial" w:cs="Arial"/>
        </w:rPr>
        <w:t xml:space="preserve">conclue </w:t>
      </w:r>
      <w:r w:rsidRPr="00021C6A">
        <w:rPr>
          <w:rFonts w:ascii="Arial" w:hAnsi="Arial" w:cs="Arial"/>
        </w:rPr>
        <w:t xml:space="preserve">entre l’ARS </w:t>
      </w:r>
      <w:r w:rsidR="00264378">
        <w:rPr>
          <w:rFonts w:ascii="Arial" w:hAnsi="Arial" w:cs="Arial"/>
        </w:rPr>
        <w:t xml:space="preserve">Ile-de-France </w:t>
      </w:r>
      <w:r w:rsidRPr="00021C6A">
        <w:rPr>
          <w:rFonts w:ascii="Arial" w:hAnsi="Arial" w:cs="Arial"/>
        </w:rPr>
        <w:t>et le b</w:t>
      </w:r>
      <w:r w:rsidR="008679B8" w:rsidRPr="00021C6A">
        <w:rPr>
          <w:rFonts w:ascii="Arial" w:hAnsi="Arial" w:cs="Arial"/>
        </w:rPr>
        <w:t>énéficiaire pour la</w:t>
      </w:r>
      <w:r w:rsidR="008134DD" w:rsidRPr="00021C6A">
        <w:rPr>
          <w:rFonts w:ascii="Arial" w:hAnsi="Arial" w:cs="Arial"/>
        </w:rPr>
        <w:t xml:space="preserve"> durée </w:t>
      </w:r>
      <w:r w:rsidR="008679B8" w:rsidRPr="00021C6A">
        <w:rPr>
          <w:rFonts w:ascii="Arial" w:hAnsi="Arial" w:cs="Arial"/>
        </w:rPr>
        <w:t xml:space="preserve">maximum </w:t>
      </w:r>
      <w:r w:rsidR="008134DD" w:rsidRPr="00021C6A">
        <w:rPr>
          <w:rFonts w:ascii="Arial" w:hAnsi="Arial" w:cs="Arial"/>
        </w:rPr>
        <w:t xml:space="preserve">de deux </w:t>
      </w:r>
      <w:r w:rsidRPr="00021C6A">
        <w:rPr>
          <w:rFonts w:ascii="Arial" w:hAnsi="Arial" w:cs="Arial"/>
        </w:rPr>
        <w:t>an</w:t>
      </w:r>
      <w:r w:rsidR="008134DD" w:rsidRPr="00021C6A">
        <w:rPr>
          <w:rFonts w:ascii="Arial" w:hAnsi="Arial" w:cs="Arial"/>
        </w:rPr>
        <w:t>s</w:t>
      </w:r>
      <w:r w:rsidRPr="00021C6A">
        <w:rPr>
          <w:rFonts w:ascii="Arial" w:hAnsi="Arial" w:cs="Arial"/>
        </w:rPr>
        <w:t>. Ce</w:t>
      </w:r>
      <w:r w:rsidR="00DA08C0">
        <w:rPr>
          <w:rFonts w:ascii="Arial" w:hAnsi="Arial" w:cs="Arial"/>
        </w:rPr>
        <w:t>lle-ci</w:t>
      </w:r>
      <w:r w:rsidRPr="00021C6A">
        <w:rPr>
          <w:rFonts w:ascii="Arial" w:hAnsi="Arial" w:cs="Arial"/>
        </w:rPr>
        <w:t xml:space="preserve"> précise notamment qu’en cas de </w:t>
      </w:r>
      <w:proofErr w:type="gramStart"/>
      <w:r w:rsidRPr="00021C6A">
        <w:rPr>
          <w:rFonts w:ascii="Arial" w:hAnsi="Arial" w:cs="Arial"/>
        </w:rPr>
        <w:t>non utilisation</w:t>
      </w:r>
      <w:proofErr w:type="gramEnd"/>
      <w:r w:rsidRPr="00021C6A">
        <w:rPr>
          <w:rFonts w:ascii="Arial" w:hAnsi="Arial" w:cs="Arial"/>
        </w:rPr>
        <w:t xml:space="preserve"> de tout ou partie de la subvention, les montants seront à restituer.</w:t>
      </w:r>
    </w:p>
    <w:p w14:paraId="277B58C3" w14:textId="431CE761" w:rsidR="000F5054" w:rsidRDefault="000F5054" w:rsidP="000F5054">
      <w:pPr>
        <w:shd w:val="clear" w:color="auto" w:fill="FFFFFF"/>
        <w:spacing w:after="150" w:line="240" w:lineRule="auto"/>
        <w:rPr>
          <w:rFonts w:ascii="Arial" w:eastAsia="Times New Roman" w:hAnsi="Arial" w:cs="Arial"/>
          <w:szCs w:val="20"/>
          <w:lang w:eastAsia="fr-FR"/>
        </w:rPr>
      </w:pPr>
      <w:r w:rsidRPr="00CC7F48">
        <w:rPr>
          <w:rFonts w:ascii="Arial" w:eastAsia="Times New Roman" w:hAnsi="Arial" w:cs="Arial"/>
          <w:szCs w:val="20"/>
          <w:lang w:eastAsia="fr-FR"/>
        </w:rPr>
        <w:t>L’</w:t>
      </w:r>
      <w:r w:rsidR="00C53A88" w:rsidRPr="00CC7F48">
        <w:rPr>
          <w:rFonts w:ascii="Arial" w:eastAsia="Times New Roman" w:hAnsi="Arial" w:cs="Arial"/>
          <w:szCs w:val="20"/>
          <w:lang w:eastAsia="fr-FR"/>
        </w:rPr>
        <w:t xml:space="preserve">appel à projets </w:t>
      </w:r>
      <w:r w:rsidRPr="00CC7F48">
        <w:rPr>
          <w:rFonts w:ascii="Arial" w:eastAsia="Times New Roman" w:hAnsi="Arial" w:cs="Arial"/>
          <w:szCs w:val="20"/>
          <w:lang w:eastAsia="fr-FR"/>
        </w:rPr>
        <w:t xml:space="preserve">est doté d’une enveloppe de </w:t>
      </w:r>
      <w:r w:rsidR="00A91639">
        <w:rPr>
          <w:rFonts w:ascii="Arial" w:eastAsia="Times New Roman" w:hAnsi="Arial" w:cs="Arial"/>
          <w:szCs w:val="20"/>
          <w:lang w:eastAsia="fr-FR"/>
        </w:rPr>
        <w:t>35</w:t>
      </w:r>
      <w:r w:rsidRPr="00CC7F48">
        <w:rPr>
          <w:rFonts w:ascii="Arial" w:eastAsia="Times New Roman" w:hAnsi="Arial" w:cs="Arial"/>
          <w:szCs w:val="20"/>
          <w:lang w:eastAsia="fr-FR"/>
        </w:rPr>
        <w:t xml:space="preserve">0 000 € TTC, qui sera répartie entre les </w:t>
      </w:r>
      <w:r w:rsidR="00A91639">
        <w:rPr>
          <w:rFonts w:ascii="Arial" w:eastAsia="Times New Roman" w:hAnsi="Arial" w:cs="Arial"/>
          <w:szCs w:val="20"/>
          <w:lang w:eastAsia="fr-FR"/>
        </w:rPr>
        <w:t>3</w:t>
      </w:r>
      <w:r w:rsidRPr="00CC7F48">
        <w:rPr>
          <w:rFonts w:ascii="Arial" w:eastAsia="Times New Roman" w:hAnsi="Arial" w:cs="Arial"/>
          <w:szCs w:val="20"/>
          <w:lang w:eastAsia="fr-FR"/>
        </w:rPr>
        <w:t xml:space="preserve"> à </w:t>
      </w:r>
      <w:r w:rsidR="00A91639">
        <w:rPr>
          <w:rFonts w:ascii="Arial" w:eastAsia="Times New Roman" w:hAnsi="Arial" w:cs="Arial"/>
          <w:szCs w:val="20"/>
          <w:lang w:eastAsia="fr-FR"/>
        </w:rPr>
        <w:t>4</w:t>
      </w:r>
      <w:r w:rsidRPr="00CC7F48">
        <w:rPr>
          <w:rFonts w:ascii="Arial" w:eastAsia="Times New Roman" w:hAnsi="Arial" w:cs="Arial"/>
          <w:szCs w:val="20"/>
          <w:lang w:eastAsia="fr-FR"/>
        </w:rPr>
        <w:t xml:space="preserve"> projets retenus. </w:t>
      </w:r>
    </w:p>
    <w:p w14:paraId="0CADD8DF" w14:textId="693438C2" w:rsidR="00A91639" w:rsidRPr="00A91639" w:rsidRDefault="00A91639" w:rsidP="00A91639">
      <w:pPr>
        <w:shd w:val="clear" w:color="auto" w:fill="FFFFFF"/>
        <w:spacing w:after="150" w:line="240" w:lineRule="auto"/>
        <w:rPr>
          <w:rFonts w:ascii="Arial" w:eastAsia="Times New Roman" w:hAnsi="Arial" w:cs="Arial"/>
          <w:szCs w:val="20"/>
          <w:lang w:eastAsia="fr-FR"/>
        </w:rPr>
      </w:pPr>
      <w:r w:rsidRPr="00A91639">
        <w:rPr>
          <w:rFonts w:ascii="Arial" w:eastAsia="Times New Roman" w:hAnsi="Arial" w:cs="Arial"/>
          <w:szCs w:val="20"/>
          <w:lang w:eastAsia="fr-FR"/>
        </w:rPr>
        <w:t xml:space="preserve">L’ARS mobilisera le Fonds d’intervention régional (FIR) pour soutenir les projets retenus. Sont éligibles aux missions financées par le FIR mentionnées à l’article L. 1435-8 du code de la santé publique les dépenses de fonctionnement strictement liées à l’initialisation du projet, notamment les frais de personnels inhérents à la coordination, ainsi que les dépenses d’investissement en équipement concourant au projet. </w:t>
      </w:r>
    </w:p>
    <w:p w14:paraId="56B02558" w14:textId="1CCDA0FA" w:rsidR="000F5054" w:rsidRDefault="00A91639" w:rsidP="006A180E">
      <w:pPr>
        <w:spacing w:after="120"/>
        <w:rPr>
          <w:rFonts w:ascii="Arial" w:hAnsi="Arial" w:cs="Arial"/>
        </w:rPr>
      </w:pPr>
      <w:r>
        <w:rPr>
          <w:rFonts w:ascii="Arial" w:hAnsi="Arial" w:cs="Arial"/>
        </w:rPr>
        <w:t xml:space="preserve">Les investissement lourds, le financement d’un recrutement </w:t>
      </w:r>
      <w:proofErr w:type="gramStart"/>
      <w:r>
        <w:rPr>
          <w:rFonts w:ascii="Arial" w:hAnsi="Arial" w:cs="Arial"/>
        </w:rPr>
        <w:t>pérenne,  les</w:t>
      </w:r>
      <w:proofErr w:type="gramEnd"/>
      <w:r>
        <w:rPr>
          <w:rFonts w:ascii="Arial" w:hAnsi="Arial" w:cs="Arial"/>
        </w:rPr>
        <w:t xml:space="preserve"> dépenses de fonctionnement courant non liées au projet ne sont pas éligibles. </w:t>
      </w:r>
    </w:p>
    <w:p w14:paraId="3E59122A" w14:textId="1FDD6FB7" w:rsidR="00A91639" w:rsidRDefault="00A91639" w:rsidP="006A180E">
      <w:pPr>
        <w:spacing w:after="120"/>
        <w:rPr>
          <w:rFonts w:ascii="Arial" w:hAnsi="Arial" w:cs="Arial"/>
        </w:rPr>
      </w:pPr>
      <w:r>
        <w:rPr>
          <w:rFonts w:ascii="Arial" w:hAnsi="Arial" w:cs="Arial"/>
        </w:rPr>
        <w:t>En revanche</w:t>
      </w:r>
      <w:r w:rsidR="001969CA">
        <w:rPr>
          <w:rFonts w:ascii="Arial" w:hAnsi="Arial" w:cs="Arial"/>
        </w:rPr>
        <w:t>,</w:t>
      </w:r>
      <w:r>
        <w:rPr>
          <w:rFonts w:ascii="Arial" w:hAnsi="Arial" w:cs="Arial"/>
        </w:rPr>
        <w:t xml:space="preserve"> les projets peuvent faire l’objet d’un financement complémentaire. Celui-ci devra être précisé dans le dossier de candidature. </w:t>
      </w:r>
    </w:p>
    <w:p w14:paraId="6813D4AC" w14:textId="77777777" w:rsidR="00A91639" w:rsidRPr="00021C6A" w:rsidRDefault="00A91639" w:rsidP="006A180E">
      <w:pPr>
        <w:spacing w:after="120"/>
        <w:rPr>
          <w:rFonts w:ascii="Arial" w:hAnsi="Arial" w:cs="Arial"/>
        </w:rPr>
      </w:pPr>
    </w:p>
    <w:p w14:paraId="2989AFB2" w14:textId="77777777" w:rsidR="0064048E" w:rsidRPr="00021C6A" w:rsidRDefault="0064048E" w:rsidP="006A180E">
      <w:pPr>
        <w:spacing w:after="120"/>
        <w:rPr>
          <w:rFonts w:ascii="Arial" w:hAnsi="Arial" w:cs="Arial"/>
          <w:b/>
        </w:rPr>
      </w:pPr>
      <w:r w:rsidRPr="00021C6A">
        <w:rPr>
          <w:rFonts w:ascii="Arial" w:hAnsi="Arial" w:cs="Arial"/>
          <w:b/>
        </w:rPr>
        <w:t>Durée de financement</w:t>
      </w:r>
    </w:p>
    <w:p w14:paraId="22261396" w14:textId="6D1ABBEC" w:rsidR="0064048E" w:rsidRPr="00021C6A" w:rsidRDefault="0064048E" w:rsidP="006A180E">
      <w:pPr>
        <w:spacing w:before="0" w:after="0"/>
        <w:rPr>
          <w:rFonts w:ascii="Arial" w:hAnsi="Arial" w:cs="Arial"/>
        </w:rPr>
      </w:pPr>
      <w:r w:rsidRPr="00021C6A">
        <w:rPr>
          <w:rFonts w:ascii="Arial" w:hAnsi="Arial" w:cs="Arial"/>
        </w:rPr>
        <w:t>La durée de financement correspond à la durée maximale du projet, soit 24 mois. Les dates de</w:t>
      </w:r>
      <w:r w:rsidR="00C108D6" w:rsidRPr="00021C6A">
        <w:rPr>
          <w:rFonts w:ascii="Arial" w:hAnsi="Arial" w:cs="Arial"/>
        </w:rPr>
        <w:t xml:space="preserve"> </w:t>
      </w:r>
      <w:r w:rsidRPr="00021C6A">
        <w:rPr>
          <w:rFonts w:ascii="Arial" w:hAnsi="Arial" w:cs="Arial"/>
        </w:rPr>
        <w:t xml:space="preserve">démarrage et de fin du projet seront fixées dans </w:t>
      </w:r>
      <w:r w:rsidR="00264378">
        <w:rPr>
          <w:rFonts w:ascii="Arial" w:hAnsi="Arial" w:cs="Arial"/>
        </w:rPr>
        <w:t xml:space="preserve">la convention </w:t>
      </w:r>
      <w:r w:rsidRPr="00021C6A">
        <w:rPr>
          <w:rFonts w:ascii="Arial" w:hAnsi="Arial" w:cs="Arial"/>
        </w:rPr>
        <w:t>signé</w:t>
      </w:r>
      <w:r w:rsidR="00264378">
        <w:rPr>
          <w:rFonts w:ascii="Arial" w:hAnsi="Arial" w:cs="Arial"/>
        </w:rPr>
        <w:t>e</w:t>
      </w:r>
      <w:r w:rsidR="00C00DAF" w:rsidRPr="00021C6A">
        <w:rPr>
          <w:rFonts w:ascii="Arial" w:hAnsi="Arial" w:cs="Arial"/>
        </w:rPr>
        <w:t xml:space="preserve"> </w:t>
      </w:r>
      <w:r w:rsidRPr="00021C6A">
        <w:rPr>
          <w:rFonts w:ascii="Arial" w:hAnsi="Arial" w:cs="Arial"/>
        </w:rPr>
        <w:t>avec l’ARS I</w:t>
      </w:r>
      <w:r w:rsidR="00C53A88">
        <w:rPr>
          <w:rFonts w:ascii="Arial" w:hAnsi="Arial" w:cs="Arial"/>
        </w:rPr>
        <w:t>le-de-</w:t>
      </w:r>
      <w:r w:rsidRPr="00021C6A">
        <w:rPr>
          <w:rFonts w:ascii="Arial" w:hAnsi="Arial" w:cs="Arial"/>
        </w:rPr>
        <w:t>F</w:t>
      </w:r>
      <w:r w:rsidR="00C53A88">
        <w:rPr>
          <w:rFonts w:ascii="Arial" w:hAnsi="Arial" w:cs="Arial"/>
        </w:rPr>
        <w:t>rance</w:t>
      </w:r>
      <w:r w:rsidRPr="00021C6A">
        <w:rPr>
          <w:rFonts w:ascii="Arial" w:hAnsi="Arial" w:cs="Arial"/>
        </w:rPr>
        <w:t>.</w:t>
      </w:r>
    </w:p>
    <w:p w14:paraId="60F4307B" w14:textId="398C1FAD" w:rsidR="000F5054" w:rsidRDefault="000F5054" w:rsidP="006A180E">
      <w:pPr>
        <w:spacing w:after="120"/>
        <w:rPr>
          <w:rFonts w:ascii="Arial" w:hAnsi="Arial" w:cs="Arial"/>
          <w:b/>
          <w:sz w:val="10"/>
        </w:rPr>
      </w:pPr>
    </w:p>
    <w:p w14:paraId="76D53C8C" w14:textId="77777777" w:rsidR="000F5054" w:rsidRPr="000F5054" w:rsidRDefault="000F5054" w:rsidP="000F5054">
      <w:pPr>
        <w:spacing w:after="120"/>
        <w:rPr>
          <w:rFonts w:ascii="Arial" w:hAnsi="Arial" w:cs="Arial"/>
          <w:b/>
        </w:rPr>
      </w:pPr>
      <w:r w:rsidRPr="000F5054">
        <w:rPr>
          <w:rFonts w:ascii="Arial" w:hAnsi="Arial" w:cs="Arial"/>
          <w:b/>
        </w:rPr>
        <w:t xml:space="preserve">Modalités de financement </w:t>
      </w:r>
    </w:p>
    <w:p w14:paraId="22DF8DDC" w14:textId="74934CA7" w:rsidR="00C53A88" w:rsidRDefault="000F5054" w:rsidP="000F5054">
      <w:pPr>
        <w:spacing w:after="120"/>
        <w:rPr>
          <w:rFonts w:ascii="Arial" w:hAnsi="Arial" w:cs="Arial"/>
        </w:rPr>
      </w:pPr>
      <w:r w:rsidRPr="000F5054">
        <w:rPr>
          <w:rFonts w:ascii="Arial" w:hAnsi="Arial" w:cs="Arial"/>
        </w:rPr>
        <w:t>Le financement du projet fera l’objet d’un conventionnement entre l’ARS I</w:t>
      </w:r>
      <w:r w:rsidR="00C53A88">
        <w:rPr>
          <w:rFonts w:ascii="Arial" w:hAnsi="Arial" w:cs="Arial"/>
        </w:rPr>
        <w:t>le-de-France</w:t>
      </w:r>
      <w:r w:rsidRPr="000F5054">
        <w:rPr>
          <w:rFonts w:ascii="Arial" w:hAnsi="Arial" w:cs="Arial"/>
        </w:rPr>
        <w:t xml:space="preserve"> et les structures porteuses du projet</w:t>
      </w:r>
      <w:r w:rsidR="00C53A88">
        <w:rPr>
          <w:rFonts w:ascii="Arial" w:hAnsi="Arial" w:cs="Arial"/>
        </w:rPr>
        <w:t>, qui formalisera l</w:t>
      </w:r>
      <w:r w:rsidRPr="00CC7F48">
        <w:rPr>
          <w:rFonts w:ascii="Arial" w:hAnsi="Arial" w:cs="Arial"/>
        </w:rPr>
        <w:t xml:space="preserve">’échéancier </w:t>
      </w:r>
      <w:r w:rsidR="00C53A88">
        <w:rPr>
          <w:rFonts w:ascii="Arial" w:hAnsi="Arial" w:cs="Arial"/>
        </w:rPr>
        <w:t>de paiement de la subvention.</w:t>
      </w:r>
    </w:p>
    <w:p w14:paraId="0095403C" w14:textId="15FB8322" w:rsidR="000F5054" w:rsidRPr="00976CC7" w:rsidRDefault="000F5054" w:rsidP="000F5054">
      <w:pPr>
        <w:pStyle w:val="Default"/>
        <w:numPr>
          <w:ilvl w:val="1"/>
          <w:numId w:val="41"/>
        </w:numPr>
        <w:spacing w:after="15"/>
        <w:rPr>
          <w:rFonts w:ascii="Arial" w:eastAsiaTheme="minorHAnsi" w:hAnsi="Arial" w:cs="Arial"/>
          <w:color w:val="auto"/>
          <w:sz w:val="20"/>
          <w:szCs w:val="22"/>
          <w:lang w:eastAsia="en-US"/>
        </w:rPr>
      </w:pPr>
      <w:r w:rsidRPr="000F5054">
        <w:rPr>
          <w:rFonts w:ascii="Arial" w:eastAsiaTheme="minorHAnsi" w:hAnsi="Arial" w:cs="Arial"/>
          <w:color w:val="auto"/>
          <w:sz w:val="20"/>
          <w:szCs w:val="22"/>
          <w:lang w:eastAsia="en-US"/>
        </w:rPr>
        <w:t xml:space="preserve">Les fonds </w:t>
      </w:r>
      <w:r w:rsidRPr="00976CC7">
        <w:rPr>
          <w:rFonts w:ascii="Arial" w:eastAsiaTheme="minorHAnsi" w:hAnsi="Arial" w:cs="Arial"/>
          <w:color w:val="auto"/>
          <w:sz w:val="20"/>
          <w:szCs w:val="22"/>
          <w:lang w:eastAsia="en-US"/>
        </w:rPr>
        <w:t xml:space="preserve">seront </w:t>
      </w:r>
      <w:r w:rsidR="00C53A88" w:rsidRPr="00976CC7">
        <w:rPr>
          <w:rFonts w:ascii="Arial" w:eastAsiaTheme="minorHAnsi" w:hAnsi="Arial" w:cs="Arial"/>
          <w:color w:val="auto"/>
          <w:sz w:val="20"/>
          <w:szCs w:val="22"/>
          <w:lang w:eastAsia="en-US"/>
        </w:rPr>
        <w:t>versé</w:t>
      </w:r>
      <w:r w:rsidR="007A14F9" w:rsidRPr="00976CC7">
        <w:rPr>
          <w:rFonts w:ascii="Arial" w:eastAsiaTheme="minorHAnsi" w:hAnsi="Arial" w:cs="Arial"/>
          <w:color w:val="auto"/>
          <w:sz w:val="20"/>
          <w:szCs w:val="22"/>
          <w:lang w:eastAsia="en-US"/>
        </w:rPr>
        <w:t>s</w:t>
      </w:r>
      <w:r w:rsidR="00C53A88" w:rsidRPr="00976CC7">
        <w:rPr>
          <w:rFonts w:ascii="Arial" w:eastAsiaTheme="minorHAnsi" w:hAnsi="Arial" w:cs="Arial"/>
          <w:color w:val="auto"/>
          <w:sz w:val="20"/>
          <w:szCs w:val="22"/>
          <w:lang w:eastAsia="en-US"/>
        </w:rPr>
        <w:t xml:space="preserve"> </w:t>
      </w:r>
      <w:r w:rsidRPr="00976CC7">
        <w:rPr>
          <w:rFonts w:ascii="Arial" w:eastAsiaTheme="minorHAnsi" w:hAnsi="Arial" w:cs="Arial"/>
          <w:color w:val="auto"/>
          <w:sz w:val="20"/>
          <w:szCs w:val="22"/>
          <w:lang w:eastAsia="en-US"/>
        </w:rPr>
        <w:t xml:space="preserve">en </w:t>
      </w:r>
      <w:r w:rsidR="00DA08C0" w:rsidRPr="00976CC7">
        <w:rPr>
          <w:rFonts w:ascii="Arial" w:eastAsiaTheme="minorHAnsi" w:hAnsi="Arial" w:cs="Arial"/>
          <w:color w:val="auto"/>
          <w:sz w:val="20"/>
          <w:szCs w:val="22"/>
          <w:lang w:eastAsia="en-US"/>
        </w:rPr>
        <w:t>deux</w:t>
      </w:r>
      <w:r w:rsidRPr="00976CC7">
        <w:rPr>
          <w:rFonts w:ascii="Arial" w:eastAsiaTheme="minorHAnsi" w:hAnsi="Arial" w:cs="Arial"/>
          <w:color w:val="auto"/>
          <w:sz w:val="20"/>
          <w:szCs w:val="22"/>
          <w:lang w:eastAsia="en-US"/>
        </w:rPr>
        <w:t xml:space="preserve"> </w:t>
      </w:r>
      <w:r w:rsidR="00C53A88" w:rsidRPr="00976CC7">
        <w:rPr>
          <w:rFonts w:ascii="Arial" w:eastAsiaTheme="minorHAnsi" w:hAnsi="Arial" w:cs="Arial"/>
          <w:color w:val="auto"/>
          <w:sz w:val="20"/>
          <w:szCs w:val="22"/>
          <w:lang w:eastAsia="en-US"/>
        </w:rPr>
        <w:t>échéances</w:t>
      </w:r>
      <w:r w:rsidRPr="00976CC7">
        <w:rPr>
          <w:rFonts w:ascii="Arial" w:eastAsiaTheme="minorHAnsi" w:hAnsi="Arial" w:cs="Arial"/>
          <w:color w:val="auto"/>
          <w:sz w:val="20"/>
          <w:szCs w:val="22"/>
          <w:lang w:eastAsia="en-US"/>
        </w:rPr>
        <w:t xml:space="preserve"> : </w:t>
      </w:r>
    </w:p>
    <w:p w14:paraId="78CDFA69" w14:textId="6645DFCC" w:rsidR="000F5054" w:rsidRPr="00976CC7" w:rsidRDefault="00D12BAC" w:rsidP="00976CC7">
      <w:pPr>
        <w:pStyle w:val="Paragraphedeliste"/>
        <w:numPr>
          <w:ilvl w:val="0"/>
          <w:numId w:val="48"/>
        </w:numPr>
        <w:shd w:val="clear" w:color="auto" w:fill="FFFFFF"/>
        <w:spacing w:before="0" w:after="150" w:line="240" w:lineRule="auto"/>
        <w:rPr>
          <w:rFonts w:ascii="Arial" w:eastAsia="Times New Roman" w:hAnsi="Arial" w:cs="Arial"/>
          <w:szCs w:val="20"/>
          <w:lang w:eastAsia="fr-FR"/>
        </w:rPr>
      </w:pPr>
      <w:r>
        <w:rPr>
          <w:rFonts w:ascii="Arial" w:eastAsia="Times New Roman" w:hAnsi="Arial" w:cs="Arial"/>
          <w:szCs w:val="20"/>
          <w:lang w:eastAsia="fr-FR"/>
        </w:rPr>
        <w:t>6</w:t>
      </w:r>
      <w:r w:rsidR="000F74FC" w:rsidRPr="00976CC7">
        <w:rPr>
          <w:rFonts w:ascii="Arial" w:eastAsia="Times New Roman" w:hAnsi="Arial" w:cs="Arial"/>
          <w:szCs w:val="20"/>
          <w:lang w:eastAsia="fr-FR"/>
        </w:rPr>
        <w:t>0%</w:t>
      </w:r>
      <w:r w:rsidR="000F5054" w:rsidRPr="00976CC7">
        <w:rPr>
          <w:rFonts w:ascii="Arial" w:eastAsia="Times New Roman" w:hAnsi="Arial" w:cs="Arial"/>
          <w:szCs w:val="20"/>
          <w:lang w:eastAsia="fr-FR"/>
        </w:rPr>
        <w:t xml:space="preserve"> des fonds au démarrage de l’action / expérimen</w:t>
      </w:r>
      <w:r w:rsidR="001B56AE" w:rsidRPr="00976CC7">
        <w:rPr>
          <w:rFonts w:ascii="Arial" w:eastAsia="Times New Roman" w:hAnsi="Arial" w:cs="Arial"/>
          <w:szCs w:val="20"/>
          <w:lang w:eastAsia="fr-FR"/>
        </w:rPr>
        <w:t>tation</w:t>
      </w:r>
    </w:p>
    <w:p w14:paraId="29702D09" w14:textId="34A62AAF" w:rsidR="000F5054" w:rsidRPr="00CC7F48" w:rsidRDefault="000F5054" w:rsidP="00976CC7">
      <w:pPr>
        <w:pStyle w:val="Paragraphedeliste"/>
        <w:numPr>
          <w:ilvl w:val="0"/>
          <w:numId w:val="48"/>
        </w:numPr>
        <w:shd w:val="clear" w:color="auto" w:fill="FFFFFF"/>
        <w:spacing w:before="0" w:after="150" w:line="240" w:lineRule="auto"/>
        <w:rPr>
          <w:rFonts w:ascii="Arial" w:eastAsia="Times New Roman" w:hAnsi="Arial" w:cs="Arial"/>
          <w:szCs w:val="20"/>
          <w:lang w:eastAsia="fr-FR"/>
        </w:rPr>
      </w:pPr>
      <w:r w:rsidRPr="00976CC7">
        <w:rPr>
          <w:rFonts w:ascii="Arial" w:eastAsia="Times New Roman" w:hAnsi="Arial" w:cs="Arial"/>
          <w:szCs w:val="20"/>
          <w:lang w:eastAsia="fr-FR"/>
        </w:rPr>
        <w:t xml:space="preserve">Le solde </w:t>
      </w:r>
      <w:r w:rsidR="000F74FC" w:rsidRPr="00976CC7">
        <w:rPr>
          <w:rFonts w:ascii="Arial" w:eastAsia="Times New Roman" w:hAnsi="Arial" w:cs="Arial"/>
          <w:szCs w:val="20"/>
          <w:lang w:eastAsia="fr-FR"/>
        </w:rPr>
        <w:t>40%</w:t>
      </w:r>
      <w:r w:rsidRPr="00976CC7">
        <w:rPr>
          <w:rFonts w:ascii="Arial" w:eastAsia="Times New Roman" w:hAnsi="Arial" w:cs="Arial"/>
          <w:szCs w:val="20"/>
          <w:lang w:eastAsia="fr-FR"/>
        </w:rPr>
        <w:t xml:space="preserve"> des fonds</w:t>
      </w:r>
      <w:r w:rsidRPr="00CC7F48">
        <w:rPr>
          <w:rFonts w:ascii="Arial" w:eastAsia="Times New Roman" w:hAnsi="Arial" w:cs="Arial"/>
          <w:szCs w:val="20"/>
          <w:lang w:eastAsia="fr-FR"/>
        </w:rPr>
        <w:t xml:space="preserve"> sur </w:t>
      </w:r>
      <w:r w:rsidR="000F704B">
        <w:rPr>
          <w:rFonts w:ascii="Arial" w:eastAsia="Times New Roman" w:hAnsi="Arial" w:cs="Arial"/>
          <w:szCs w:val="20"/>
          <w:lang w:eastAsia="fr-FR"/>
        </w:rPr>
        <w:t>validation du rapport final par l’ARS</w:t>
      </w:r>
    </w:p>
    <w:p w14:paraId="4FA80856" w14:textId="77777777" w:rsidR="000F5054" w:rsidRPr="00021C6A" w:rsidRDefault="000F5054" w:rsidP="006A180E">
      <w:pPr>
        <w:spacing w:after="120"/>
        <w:rPr>
          <w:rFonts w:ascii="Arial" w:hAnsi="Arial" w:cs="Arial"/>
          <w:b/>
          <w:sz w:val="10"/>
        </w:rPr>
      </w:pPr>
    </w:p>
    <w:p w14:paraId="5B54471B" w14:textId="77777777" w:rsidR="00D56E2A" w:rsidRPr="00021C6A" w:rsidRDefault="00D56E2A" w:rsidP="006A180E">
      <w:pPr>
        <w:spacing w:after="120"/>
        <w:rPr>
          <w:rFonts w:ascii="Arial" w:hAnsi="Arial" w:cs="Arial"/>
          <w:sz w:val="2"/>
        </w:rPr>
      </w:pPr>
    </w:p>
    <w:p w14:paraId="4B38BC43" w14:textId="77777777" w:rsidR="00D56E2A" w:rsidRPr="00021C6A" w:rsidRDefault="00A160D1" w:rsidP="006A180E">
      <w:pPr>
        <w:pStyle w:val="Paragraphedeliste"/>
        <w:numPr>
          <w:ilvl w:val="0"/>
          <w:numId w:val="18"/>
        </w:numPr>
        <w:autoSpaceDE w:val="0"/>
        <w:autoSpaceDN w:val="0"/>
        <w:adjustRightInd w:val="0"/>
        <w:spacing w:before="0" w:after="0" w:line="240" w:lineRule="auto"/>
        <w:rPr>
          <w:rFonts w:ascii="Arial" w:eastAsiaTheme="majorEastAsia" w:hAnsi="Arial" w:cs="Arial"/>
          <w:bCs/>
          <w:color w:val="1E549E"/>
          <w:sz w:val="40"/>
          <w:szCs w:val="28"/>
        </w:rPr>
      </w:pPr>
      <w:r w:rsidRPr="00021C6A">
        <w:rPr>
          <w:rFonts w:ascii="Arial" w:eastAsiaTheme="majorEastAsia" w:hAnsi="Arial" w:cs="Arial"/>
          <w:bCs/>
          <w:color w:val="1E549E"/>
          <w:sz w:val="40"/>
          <w:szCs w:val="28"/>
        </w:rPr>
        <w:t xml:space="preserve"> </w:t>
      </w:r>
      <w:r w:rsidR="00D56E2A" w:rsidRPr="00021C6A">
        <w:rPr>
          <w:rFonts w:ascii="Arial" w:eastAsiaTheme="majorEastAsia" w:hAnsi="Arial" w:cs="Arial"/>
          <w:bCs/>
          <w:color w:val="1E549E"/>
          <w:sz w:val="40"/>
          <w:szCs w:val="28"/>
        </w:rPr>
        <w:t>Dépenses éligibles</w:t>
      </w:r>
    </w:p>
    <w:p w14:paraId="5A9B2DEE" w14:textId="77777777" w:rsidR="00D56E2A" w:rsidRPr="00021C6A" w:rsidRDefault="00D56E2A" w:rsidP="006A180E">
      <w:pPr>
        <w:autoSpaceDE w:val="0"/>
        <w:autoSpaceDN w:val="0"/>
        <w:adjustRightInd w:val="0"/>
        <w:spacing w:before="0" w:after="0" w:line="240" w:lineRule="auto"/>
        <w:rPr>
          <w:rFonts w:ascii="Arial" w:eastAsiaTheme="majorEastAsia" w:hAnsi="Arial" w:cs="Arial"/>
          <w:bCs/>
          <w:color w:val="1E549E"/>
          <w:szCs w:val="28"/>
        </w:rPr>
      </w:pPr>
    </w:p>
    <w:p w14:paraId="0E3DEA44" w14:textId="77777777" w:rsidR="001256A7" w:rsidRPr="00021C6A" w:rsidRDefault="00BB28D2" w:rsidP="006A180E">
      <w:pPr>
        <w:autoSpaceDE w:val="0"/>
        <w:autoSpaceDN w:val="0"/>
        <w:adjustRightInd w:val="0"/>
        <w:spacing w:before="0" w:after="0" w:line="240" w:lineRule="auto"/>
        <w:rPr>
          <w:rFonts w:ascii="Arial" w:hAnsi="Arial" w:cs="Arial"/>
          <w:b/>
          <w:szCs w:val="20"/>
        </w:rPr>
      </w:pPr>
      <w:r w:rsidRPr="00021C6A">
        <w:rPr>
          <w:rFonts w:ascii="Arial" w:hAnsi="Arial" w:cs="Arial"/>
          <w:b/>
          <w:szCs w:val="20"/>
        </w:rPr>
        <w:t>Les dépenses prise</w:t>
      </w:r>
      <w:r w:rsidR="001256A7" w:rsidRPr="00021C6A">
        <w:rPr>
          <w:rFonts w:ascii="Arial" w:hAnsi="Arial" w:cs="Arial"/>
          <w:b/>
          <w:szCs w:val="20"/>
        </w:rPr>
        <w:t>s</w:t>
      </w:r>
      <w:r w:rsidRPr="00021C6A">
        <w:rPr>
          <w:rFonts w:ascii="Arial" w:hAnsi="Arial" w:cs="Arial"/>
          <w:b/>
          <w:szCs w:val="20"/>
        </w:rPr>
        <w:t xml:space="preserve"> en charge par l’ARS : </w:t>
      </w:r>
    </w:p>
    <w:p w14:paraId="7850EE45" w14:textId="77777777" w:rsidR="001256A7" w:rsidRPr="00021C6A" w:rsidRDefault="001256A7" w:rsidP="006A180E">
      <w:pPr>
        <w:autoSpaceDE w:val="0"/>
        <w:autoSpaceDN w:val="0"/>
        <w:adjustRightInd w:val="0"/>
        <w:spacing w:before="0" w:after="0" w:line="240" w:lineRule="auto"/>
        <w:rPr>
          <w:rFonts w:ascii="Arial" w:hAnsi="Arial" w:cs="Arial"/>
          <w:b/>
          <w:sz w:val="10"/>
          <w:szCs w:val="20"/>
        </w:rPr>
      </w:pPr>
    </w:p>
    <w:p w14:paraId="53D1B66A" w14:textId="449E6FE4" w:rsidR="00BB28D2" w:rsidRPr="00315752" w:rsidRDefault="000F704B" w:rsidP="00315752">
      <w:pPr>
        <w:pStyle w:val="Paragraphedeliste"/>
        <w:numPr>
          <w:ilvl w:val="0"/>
          <w:numId w:val="6"/>
        </w:numPr>
        <w:autoSpaceDE w:val="0"/>
        <w:autoSpaceDN w:val="0"/>
        <w:adjustRightInd w:val="0"/>
        <w:spacing w:before="0" w:after="0" w:line="240" w:lineRule="auto"/>
        <w:ind w:left="714" w:hanging="357"/>
        <w:rPr>
          <w:rFonts w:ascii="Arial" w:hAnsi="Arial" w:cs="Arial"/>
        </w:rPr>
      </w:pPr>
      <w:r w:rsidRPr="00315752">
        <w:rPr>
          <w:rFonts w:ascii="Arial" w:hAnsi="Arial" w:cs="Arial"/>
        </w:rPr>
        <w:t xml:space="preserve">Dépenses de personnels : </w:t>
      </w:r>
      <w:r w:rsidR="006B7473" w:rsidRPr="00315752">
        <w:rPr>
          <w:rFonts w:ascii="Arial" w:hAnsi="Arial" w:cs="Arial"/>
        </w:rPr>
        <w:t>l</w:t>
      </w:r>
      <w:r w:rsidR="009776F1" w:rsidRPr="00315752">
        <w:rPr>
          <w:rFonts w:ascii="Arial" w:hAnsi="Arial" w:cs="Arial"/>
        </w:rPr>
        <w:t xml:space="preserve">es coûts relatifs à la </w:t>
      </w:r>
      <w:r w:rsidRPr="00315752">
        <w:rPr>
          <w:rFonts w:ascii="Arial" w:hAnsi="Arial" w:cs="Arial"/>
        </w:rPr>
        <w:t xml:space="preserve">chefferie de projet, </w:t>
      </w:r>
      <w:r w:rsidR="009776F1" w:rsidRPr="00315752">
        <w:rPr>
          <w:rFonts w:ascii="Arial" w:hAnsi="Arial" w:cs="Arial"/>
        </w:rPr>
        <w:t xml:space="preserve">gestion </w:t>
      </w:r>
      <w:r w:rsidR="00264378" w:rsidRPr="00315752">
        <w:rPr>
          <w:rFonts w:ascii="Arial" w:hAnsi="Arial" w:cs="Arial"/>
        </w:rPr>
        <w:t>de proje</w:t>
      </w:r>
      <w:r w:rsidR="00436ABC" w:rsidRPr="00315752">
        <w:rPr>
          <w:rFonts w:ascii="Arial" w:hAnsi="Arial" w:cs="Arial"/>
        </w:rPr>
        <w:t xml:space="preserve">t, </w:t>
      </w:r>
      <w:r w:rsidR="00BB28D2" w:rsidRPr="00315752">
        <w:rPr>
          <w:rFonts w:ascii="Arial" w:hAnsi="Arial" w:cs="Arial"/>
        </w:rPr>
        <w:t xml:space="preserve">le temps (jour/homme) de mobilisation de professionnels de santé </w:t>
      </w:r>
      <w:r w:rsidR="008679B8" w:rsidRPr="00315752">
        <w:rPr>
          <w:rFonts w:ascii="Arial" w:hAnsi="Arial" w:cs="Arial"/>
        </w:rPr>
        <w:t>impliqués dans l’équipe-projet</w:t>
      </w:r>
      <w:r w:rsidR="00F364FC" w:rsidRPr="00315752">
        <w:rPr>
          <w:rFonts w:ascii="Arial" w:hAnsi="Arial" w:cs="Arial"/>
        </w:rPr>
        <w:t xml:space="preserve">, aux personnels pour la partie évaluative et ou recherche </w:t>
      </w:r>
      <w:r w:rsidR="00BB28D2" w:rsidRPr="00315752">
        <w:rPr>
          <w:rFonts w:ascii="Arial" w:hAnsi="Arial" w:cs="Arial"/>
        </w:rPr>
        <w:t>;</w:t>
      </w:r>
    </w:p>
    <w:p w14:paraId="5C4BAFE4" w14:textId="1376C3E4" w:rsidR="00D32DBC" w:rsidRPr="00315752" w:rsidRDefault="006D5B29" w:rsidP="00315752">
      <w:pPr>
        <w:pStyle w:val="Paragraphedeliste"/>
        <w:numPr>
          <w:ilvl w:val="0"/>
          <w:numId w:val="6"/>
        </w:numPr>
        <w:autoSpaceDE w:val="0"/>
        <w:autoSpaceDN w:val="0"/>
        <w:adjustRightInd w:val="0"/>
        <w:spacing w:before="0" w:after="0" w:line="240" w:lineRule="auto"/>
        <w:ind w:left="714" w:hanging="357"/>
        <w:rPr>
          <w:rFonts w:ascii="Arial" w:hAnsi="Arial" w:cs="Arial"/>
        </w:rPr>
      </w:pPr>
      <w:r w:rsidRPr="00315752">
        <w:rPr>
          <w:rFonts w:ascii="Arial" w:hAnsi="Arial" w:cs="Arial"/>
        </w:rPr>
        <w:t xml:space="preserve">Dépenses de fonctionnement : </w:t>
      </w:r>
      <w:r w:rsidR="001E65B6" w:rsidRPr="00315752">
        <w:rPr>
          <w:rFonts w:ascii="Arial" w:hAnsi="Arial" w:cs="Arial"/>
        </w:rPr>
        <w:t>c</w:t>
      </w:r>
      <w:r w:rsidR="00D32DBC" w:rsidRPr="00315752">
        <w:rPr>
          <w:rFonts w:ascii="Arial" w:hAnsi="Arial" w:cs="Arial"/>
        </w:rPr>
        <w:t>ertains coûts de fonctionnement pourront être également pris en charge au regard du plan de financement et des justifications le cas échéant :</w:t>
      </w:r>
    </w:p>
    <w:p w14:paraId="5EA7A228" w14:textId="7E9FAC37" w:rsidR="00D32DBC" w:rsidRDefault="00D32DBC" w:rsidP="001C45CB">
      <w:pPr>
        <w:pStyle w:val="Paragraphedeliste"/>
        <w:numPr>
          <w:ilvl w:val="1"/>
          <w:numId w:val="15"/>
        </w:numPr>
        <w:autoSpaceDE w:val="0"/>
        <w:autoSpaceDN w:val="0"/>
        <w:adjustRightInd w:val="0"/>
        <w:spacing w:after="120" w:line="240" w:lineRule="auto"/>
        <w:rPr>
          <w:rFonts w:ascii="Arial" w:hAnsi="Arial" w:cs="Arial"/>
          <w:iCs/>
          <w:szCs w:val="20"/>
        </w:rPr>
      </w:pPr>
      <w:proofErr w:type="gramStart"/>
      <w:r w:rsidRPr="00021C6A">
        <w:rPr>
          <w:rFonts w:ascii="Arial" w:hAnsi="Arial" w:cs="Arial"/>
          <w:iCs/>
          <w:szCs w:val="20"/>
        </w:rPr>
        <w:t>ingénierie</w:t>
      </w:r>
      <w:proofErr w:type="gramEnd"/>
      <w:r w:rsidRPr="00021C6A">
        <w:rPr>
          <w:rFonts w:ascii="Arial" w:hAnsi="Arial" w:cs="Arial"/>
          <w:iCs/>
          <w:szCs w:val="20"/>
        </w:rPr>
        <w:t xml:space="preserve"> nécessaire à l’élaboration </w:t>
      </w:r>
      <w:r w:rsidR="008679B8" w:rsidRPr="00021C6A">
        <w:rPr>
          <w:rFonts w:ascii="Arial" w:hAnsi="Arial" w:cs="Arial"/>
          <w:iCs/>
          <w:szCs w:val="20"/>
        </w:rPr>
        <w:t xml:space="preserve">et au suivi </w:t>
      </w:r>
      <w:r w:rsidRPr="00021C6A">
        <w:rPr>
          <w:rFonts w:ascii="Arial" w:hAnsi="Arial" w:cs="Arial"/>
          <w:iCs/>
          <w:szCs w:val="20"/>
        </w:rPr>
        <w:t>du projet</w:t>
      </w:r>
      <w:r w:rsidR="001E65B6" w:rsidRPr="00021C6A">
        <w:rPr>
          <w:rFonts w:ascii="Arial" w:hAnsi="Arial" w:cs="Arial"/>
          <w:iCs/>
          <w:szCs w:val="20"/>
        </w:rPr>
        <w:t> ;</w:t>
      </w:r>
    </w:p>
    <w:p w14:paraId="6004BAB0" w14:textId="7F40E55B" w:rsidR="00D32DBC" w:rsidRPr="00021C6A" w:rsidRDefault="001E65B6" w:rsidP="001C45CB">
      <w:pPr>
        <w:pStyle w:val="Paragraphedeliste"/>
        <w:numPr>
          <w:ilvl w:val="1"/>
          <w:numId w:val="15"/>
        </w:numPr>
        <w:autoSpaceDE w:val="0"/>
        <w:autoSpaceDN w:val="0"/>
        <w:adjustRightInd w:val="0"/>
        <w:spacing w:after="120" w:line="240" w:lineRule="auto"/>
        <w:rPr>
          <w:rFonts w:ascii="Arial" w:hAnsi="Arial" w:cs="Arial"/>
          <w:iCs/>
          <w:szCs w:val="20"/>
        </w:rPr>
      </w:pPr>
      <w:proofErr w:type="gramStart"/>
      <w:r w:rsidRPr="00021C6A">
        <w:rPr>
          <w:rFonts w:ascii="Arial" w:hAnsi="Arial" w:cs="Arial"/>
          <w:iCs/>
          <w:szCs w:val="20"/>
        </w:rPr>
        <w:t>formations</w:t>
      </w:r>
      <w:proofErr w:type="gramEnd"/>
      <w:r w:rsidRPr="00021C6A">
        <w:rPr>
          <w:rFonts w:ascii="Arial" w:hAnsi="Arial" w:cs="Arial"/>
          <w:iCs/>
          <w:szCs w:val="20"/>
        </w:rPr>
        <w:t>, mise à disposition de compéten</w:t>
      </w:r>
      <w:r w:rsidR="008679B8" w:rsidRPr="00021C6A">
        <w:rPr>
          <w:rFonts w:ascii="Arial" w:hAnsi="Arial" w:cs="Arial"/>
          <w:iCs/>
          <w:szCs w:val="20"/>
        </w:rPr>
        <w:t>ces (juridique etc.) ;</w:t>
      </w:r>
    </w:p>
    <w:p w14:paraId="307AC9D4" w14:textId="4AA18647" w:rsidR="008679B8" w:rsidRDefault="006A1B61" w:rsidP="001C45CB">
      <w:pPr>
        <w:pStyle w:val="Paragraphedeliste"/>
        <w:numPr>
          <w:ilvl w:val="1"/>
          <w:numId w:val="15"/>
        </w:numPr>
        <w:autoSpaceDE w:val="0"/>
        <w:autoSpaceDN w:val="0"/>
        <w:adjustRightInd w:val="0"/>
        <w:spacing w:after="120" w:line="240" w:lineRule="auto"/>
        <w:rPr>
          <w:rFonts w:ascii="Arial" w:hAnsi="Arial" w:cs="Arial"/>
          <w:iCs/>
          <w:szCs w:val="20"/>
        </w:rPr>
      </w:pPr>
      <w:proofErr w:type="gramStart"/>
      <w:r>
        <w:rPr>
          <w:rFonts w:ascii="Arial" w:hAnsi="Arial" w:cs="Arial"/>
          <w:iCs/>
          <w:szCs w:val="20"/>
        </w:rPr>
        <w:t>communication</w:t>
      </w:r>
      <w:proofErr w:type="gramEnd"/>
      <w:r>
        <w:rPr>
          <w:rFonts w:ascii="Arial" w:hAnsi="Arial" w:cs="Arial"/>
          <w:iCs/>
          <w:szCs w:val="20"/>
        </w:rPr>
        <w:t>, animation</w:t>
      </w:r>
    </w:p>
    <w:p w14:paraId="77539773" w14:textId="77777777" w:rsidR="006D5B29" w:rsidRPr="00F364FC" w:rsidRDefault="006D5B29" w:rsidP="00F364FC">
      <w:pPr>
        <w:pStyle w:val="Paragraphedeliste"/>
        <w:autoSpaceDE w:val="0"/>
        <w:autoSpaceDN w:val="0"/>
        <w:adjustRightInd w:val="0"/>
        <w:spacing w:after="120" w:line="240" w:lineRule="auto"/>
        <w:ind w:left="1440"/>
        <w:rPr>
          <w:rFonts w:ascii="Arial" w:hAnsi="Arial" w:cs="Arial"/>
          <w:iCs/>
          <w:szCs w:val="20"/>
        </w:rPr>
      </w:pPr>
    </w:p>
    <w:p w14:paraId="1D1B3674" w14:textId="638AC4D4" w:rsidR="000F704B" w:rsidRPr="000F704B" w:rsidRDefault="000F704B" w:rsidP="000F704B">
      <w:pPr>
        <w:autoSpaceDE w:val="0"/>
        <w:autoSpaceDN w:val="0"/>
        <w:adjustRightInd w:val="0"/>
        <w:spacing w:after="120" w:line="240" w:lineRule="auto"/>
        <w:rPr>
          <w:rFonts w:ascii="Arial" w:hAnsi="Arial" w:cs="Arial"/>
          <w:iCs/>
          <w:szCs w:val="20"/>
        </w:rPr>
      </w:pPr>
    </w:p>
    <w:p w14:paraId="4802B5F6" w14:textId="262B5D60" w:rsidR="00BB28D2" w:rsidRPr="00021C6A" w:rsidRDefault="006A180E" w:rsidP="006A180E">
      <w:pPr>
        <w:autoSpaceDE w:val="0"/>
        <w:autoSpaceDN w:val="0"/>
        <w:adjustRightInd w:val="0"/>
        <w:spacing w:before="0" w:after="0" w:line="240" w:lineRule="auto"/>
        <w:rPr>
          <w:rFonts w:ascii="Arial" w:hAnsi="Arial" w:cs="Arial"/>
          <w:b/>
          <w:iCs/>
          <w:szCs w:val="20"/>
        </w:rPr>
      </w:pPr>
      <w:r w:rsidRPr="00021C6A">
        <w:rPr>
          <w:rFonts w:ascii="Arial" w:hAnsi="Arial" w:cs="Arial"/>
          <w:b/>
          <w:iCs/>
          <w:szCs w:val="20"/>
        </w:rPr>
        <w:t>Cadre réglementaire du Fond d’Intervention Régional</w:t>
      </w:r>
    </w:p>
    <w:p w14:paraId="2B0B894B" w14:textId="77777777" w:rsidR="006A180E" w:rsidRPr="00021C6A" w:rsidRDefault="006A180E" w:rsidP="006A180E">
      <w:pPr>
        <w:autoSpaceDE w:val="0"/>
        <w:autoSpaceDN w:val="0"/>
        <w:adjustRightInd w:val="0"/>
        <w:spacing w:before="0" w:after="0" w:line="240" w:lineRule="auto"/>
        <w:rPr>
          <w:rFonts w:ascii="Arial" w:hAnsi="Arial" w:cs="Arial"/>
          <w:b/>
          <w:iCs/>
          <w:szCs w:val="20"/>
        </w:rPr>
      </w:pPr>
    </w:p>
    <w:p w14:paraId="749EBD70" w14:textId="2AFC32D6" w:rsidR="006A180E" w:rsidRPr="00021C6A" w:rsidRDefault="006A180E" w:rsidP="006A180E">
      <w:pPr>
        <w:autoSpaceDE w:val="0"/>
        <w:autoSpaceDN w:val="0"/>
        <w:adjustRightInd w:val="0"/>
        <w:spacing w:before="0" w:after="0" w:line="240" w:lineRule="auto"/>
        <w:rPr>
          <w:rFonts w:ascii="Arial" w:hAnsi="Arial" w:cs="Arial"/>
        </w:rPr>
      </w:pPr>
      <w:r w:rsidRPr="00021C6A">
        <w:rPr>
          <w:rFonts w:ascii="Arial" w:hAnsi="Arial" w:cs="Arial"/>
        </w:rPr>
        <w:t xml:space="preserve">Les projets retenus dans le cadre du présent appel à </w:t>
      </w:r>
      <w:r w:rsidR="00021C6A" w:rsidRPr="00021C6A">
        <w:rPr>
          <w:rFonts w:ascii="Arial" w:hAnsi="Arial" w:cs="Arial"/>
        </w:rPr>
        <w:t>projets</w:t>
      </w:r>
      <w:r w:rsidRPr="00021C6A">
        <w:rPr>
          <w:rFonts w:ascii="Arial" w:hAnsi="Arial" w:cs="Arial"/>
        </w:rPr>
        <w:t xml:space="preserve"> pourront être financés par l’ARS sur le Fonds d’Intervention Régional (FIR).</w:t>
      </w:r>
    </w:p>
    <w:p w14:paraId="487F9933" w14:textId="77777777" w:rsidR="00C53A88" w:rsidRDefault="00C53A88" w:rsidP="006A180E">
      <w:pPr>
        <w:autoSpaceDE w:val="0"/>
        <w:autoSpaceDN w:val="0"/>
        <w:adjustRightInd w:val="0"/>
        <w:spacing w:before="0" w:after="0" w:line="240" w:lineRule="auto"/>
        <w:rPr>
          <w:rFonts w:ascii="Arial" w:hAnsi="Arial" w:cs="Arial"/>
        </w:rPr>
      </w:pPr>
    </w:p>
    <w:p w14:paraId="08D65E90" w14:textId="777BA284" w:rsidR="006A180E" w:rsidRPr="00021C6A" w:rsidRDefault="006A180E" w:rsidP="006A180E">
      <w:pPr>
        <w:autoSpaceDE w:val="0"/>
        <w:autoSpaceDN w:val="0"/>
        <w:adjustRightInd w:val="0"/>
        <w:spacing w:before="0" w:after="0" w:line="240" w:lineRule="auto"/>
        <w:rPr>
          <w:rFonts w:ascii="Arial" w:hAnsi="Arial" w:cs="Arial"/>
          <w:b/>
          <w:bCs/>
        </w:rPr>
      </w:pPr>
      <w:r w:rsidRPr="00021C6A">
        <w:rPr>
          <w:rFonts w:ascii="Arial" w:hAnsi="Arial" w:cs="Arial"/>
        </w:rPr>
        <w:t>Les projets financés par l</w:t>
      </w:r>
      <w:r w:rsidR="00F7052F" w:rsidRPr="00021C6A">
        <w:rPr>
          <w:rFonts w:ascii="Arial" w:hAnsi="Arial" w:cs="Arial"/>
        </w:rPr>
        <w:t>e FIR devront s’inscrire dans les</w:t>
      </w:r>
      <w:r w:rsidRPr="00021C6A">
        <w:rPr>
          <w:rFonts w:ascii="Arial" w:hAnsi="Arial" w:cs="Arial"/>
        </w:rPr>
        <w:t xml:space="preserve"> thématique</w:t>
      </w:r>
      <w:r w:rsidR="00F7052F" w:rsidRPr="00021C6A">
        <w:rPr>
          <w:rFonts w:ascii="Arial" w:hAnsi="Arial" w:cs="Arial"/>
        </w:rPr>
        <w:t>s</w:t>
      </w:r>
      <w:r w:rsidRPr="00021C6A">
        <w:rPr>
          <w:rFonts w:ascii="Arial" w:hAnsi="Arial" w:cs="Arial"/>
        </w:rPr>
        <w:t xml:space="preserve"> de </w:t>
      </w:r>
      <w:r w:rsidR="00F7052F" w:rsidRPr="00021C6A">
        <w:rPr>
          <w:rFonts w:ascii="Arial" w:hAnsi="Arial" w:cs="Arial"/>
        </w:rPr>
        <w:t>l’</w:t>
      </w:r>
      <w:r w:rsidR="00C53A88">
        <w:rPr>
          <w:rFonts w:ascii="Arial" w:hAnsi="Arial" w:cs="Arial"/>
        </w:rPr>
        <w:t>appel à projet</w:t>
      </w:r>
      <w:r w:rsidRPr="00021C6A">
        <w:rPr>
          <w:rFonts w:ascii="Arial" w:hAnsi="Arial" w:cs="Arial"/>
        </w:rPr>
        <w:t xml:space="preserve"> et correspondre au champ, </w:t>
      </w:r>
      <w:r w:rsidRPr="00021C6A">
        <w:rPr>
          <w:rFonts w:ascii="Arial" w:hAnsi="Arial" w:cs="Arial"/>
          <w:i/>
          <w:iCs/>
        </w:rPr>
        <w:t>stricto sensu</w:t>
      </w:r>
      <w:r w:rsidRPr="00021C6A">
        <w:rPr>
          <w:rFonts w:ascii="Arial" w:hAnsi="Arial" w:cs="Arial"/>
        </w:rPr>
        <w:t xml:space="preserve">, des missions de l’ARS : améliorer la santé de la population de la région et/ou garantir la sécurité de l’offre de santé </w:t>
      </w:r>
      <w:r w:rsidRPr="00021C6A">
        <w:rPr>
          <w:rFonts w:ascii="Arial" w:hAnsi="Arial" w:cs="Arial"/>
          <w:b/>
          <w:bCs/>
        </w:rPr>
        <w:t>(article L1435-8 du code de la santé publique).</w:t>
      </w:r>
    </w:p>
    <w:p w14:paraId="22F66AF1" w14:textId="77777777" w:rsidR="00206BA9" w:rsidRPr="00021C6A" w:rsidRDefault="00206BA9" w:rsidP="006A180E">
      <w:pPr>
        <w:autoSpaceDE w:val="0"/>
        <w:autoSpaceDN w:val="0"/>
        <w:adjustRightInd w:val="0"/>
        <w:spacing w:before="0" w:after="0" w:line="240" w:lineRule="auto"/>
        <w:rPr>
          <w:rFonts w:ascii="Arial" w:hAnsi="Arial" w:cs="Arial"/>
          <w:b/>
          <w:bCs/>
          <w:sz w:val="10"/>
        </w:rPr>
      </w:pPr>
    </w:p>
    <w:p w14:paraId="627174F8" w14:textId="5D169CFC" w:rsidR="006A180E" w:rsidRPr="00021C6A" w:rsidRDefault="006A180E" w:rsidP="006A180E">
      <w:pPr>
        <w:autoSpaceDE w:val="0"/>
        <w:autoSpaceDN w:val="0"/>
        <w:adjustRightInd w:val="0"/>
        <w:spacing w:before="0" w:after="0" w:line="240" w:lineRule="auto"/>
        <w:rPr>
          <w:rFonts w:ascii="Arial" w:hAnsi="Arial" w:cs="Arial"/>
        </w:rPr>
      </w:pPr>
      <w:r w:rsidRPr="00021C6A">
        <w:rPr>
          <w:rFonts w:ascii="Arial" w:hAnsi="Arial" w:cs="Arial"/>
        </w:rPr>
        <w:t>S’agissant du financement FIR, l</w:t>
      </w:r>
      <w:r w:rsidRPr="00021C6A">
        <w:rPr>
          <w:rFonts w:ascii="Arial" w:hAnsi="Arial" w:cs="Arial"/>
          <w:b/>
          <w:bCs/>
        </w:rPr>
        <w:t xml:space="preserve">’article R 1435-17 du Code de la Santé Publique </w:t>
      </w:r>
      <w:r w:rsidRPr="00021C6A">
        <w:rPr>
          <w:rFonts w:ascii="Arial" w:hAnsi="Arial" w:cs="Arial"/>
        </w:rPr>
        <w:t xml:space="preserve">dispose </w:t>
      </w:r>
      <w:proofErr w:type="gramStart"/>
      <w:r w:rsidRPr="00021C6A">
        <w:rPr>
          <w:rFonts w:ascii="Arial" w:hAnsi="Arial" w:cs="Arial"/>
        </w:rPr>
        <w:t xml:space="preserve">que  </w:t>
      </w:r>
      <w:r w:rsidR="008679B8" w:rsidRPr="00021C6A">
        <w:rPr>
          <w:rFonts w:ascii="Arial" w:hAnsi="Arial" w:cs="Arial"/>
        </w:rPr>
        <w:t>l</w:t>
      </w:r>
      <w:r w:rsidRPr="00021C6A">
        <w:rPr>
          <w:rFonts w:ascii="Arial" w:hAnsi="Arial" w:cs="Arial"/>
        </w:rPr>
        <w:t>es</w:t>
      </w:r>
      <w:proofErr w:type="gramEnd"/>
      <w:r w:rsidRPr="00021C6A">
        <w:rPr>
          <w:rFonts w:ascii="Arial" w:hAnsi="Arial" w:cs="Arial"/>
        </w:rPr>
        <w:t xml:space="preserve"> sommes engagées par les agences régionales de santé au titre des missions mentionnées à l'article R.1435-16 sont versées aux professionnels, aux collectivités publiques ou aux organismes, quel que soit leur statut, chargés de leur mise en </w:t>
      </w:r>
      <w:r w:rsidR="00C108D6" w:rsidRPr="00021C6A">
        <w:rPr>
          <w:rFonts w:ascii="Arial" w:hAnsi="Arial" w:cs="Arial"/>
        </w:rPr>
        <w:t>œuvre</w:t>
      </w:r>
      <w:r w:rsidRPr="00021C6A">
        <w:rPr>
          <w:rFonts w:ascii="Arial" w:hAnsi="Arial" w:cs="Arial"/>
        </w:rPr>
        <w:t>.</w:t>
      </w:r>
    </w:p>
    <w:p w14:paraId="35A12AA2" w14:textId="77777777" w:rsidR="00F942F4" w:rsidRPr="00021C6A" w:rsidRDefault="00F942F4" w:rsidP="006A180E">
      <w:pPr>
        <w:autoSpaceDE w:val="0"/>
        <w:autoSpaceDN w:val="0"/>
        <w:adjustRightInd w:val="0"/>
        <w:spacing w:before="0" w:after="0" w:line="240" w:lineRule="auto"/>
        <w:rPr>
          <w:rFonts w:ascii="Arial" w:hAnsi="Arial" w:cs="Arial"/>
        </w:rPr>
      </w:pPr>
    </w:p>
    <w:p w14:paraId="02ED48D8" w14:textId="70200BA3" w:rsidR="006A180E" w:rsidRPr="00021C6A" w:rsidRDefault="006A180E" w:rsidP="006A180E">
      <w:pPr>
        <w:autoSpaceDE w:val="0"/>
        <w:autoSpaceDN w:val="0"/>
        <w:adjustRightInd w:val="0"/>
        <w:spacing w:before="0" w:after="0" w:line="240" w:lineRule="auto"/>
        <w:rPr>
          <w:rFonts w:ascii="Arial" w:hAnsi="Arial" w:cs="Arial"/>
        </w:rPr>
      </w:pPr>
      <w:r w:rsidRPr="00021C6A">
        <w:rPr>
          <w:rFonts w:ascii="Arial" w:hAnsi="Arial" w:cs="Arial"/>
        </w:rPr>
        <w:t xml:space="preserve">De façon générale, les produits, services et dispositifs conçus et mis en </w:t>
      </w:r>
      <w:r w:rsidR="00C108D6" w:rsidRPr="00021C6A">
        <w:rPr>
          <w:rFonts w:ascii="Arial" w:hAnsi="Arial" w:cs="Arial"/>
        </w:rPr>
        <w:t>œuvre</w:t>
      </w:r>
      <w:r w:rsidRPr="00021C6A">
        <w:rPr>
          <w:rFonts w:ascii="Arial" w:hAnsi="Arial" w:cs="Arial"/>
        </w:rPr>
        <w:t xml:space="preserve"> grâce à la subvention FIR de l’ARS ne peuvent engendrer de rente financière pour les acteurs de santé financés par l’ARS.</w:t>
      </w:r>
    </w:p>
    <w:p w14:paraId="64103E97" w14:textId="77777777" w:rsidR="006A180E" w:rsidRPr="00021C6A" w:rsidRDefault="006A180E" w:rsidP="006A180E">
      <w:pPr>
        <w:autoSpaceDE w:val="0"/>
        <w:autoSpaceDN w:val="0"/>
        <w:adjustRightInd w:val="0"/>
        <w:spacing w:before="0" w:after="0" w:line="240" w:lineRule="auto"/>
        <w:rPr>
          <w:rFonts w:ascii="Arial" w:hAnsi="Arial" w:cs="Arial"/>
        </w:rPr>
      </w:pPr>
    </w:p>
    <w:p w14:paraId="5E3E0292" w14:textId="47915347" w:rsidR="006A180E" w:rsidRPr="00021C6A" w:rsidRDefault="00E01BEA" w:rsidP="006A180E">
      <w:pPr>
        <w:autoSpaceDE w:val="0"/>
        <w:autoSpaceDN w:val="0"/>
        <w:adjustRightInd w:val="0"/>
        <w:spacing w:before="0" w:after="0" w:line="240" w:lineRule="auto"/>
        <w:rPr>
          <w:rFonts w:ascii="Arial" w:hAnsi="Arial" w:cs="Arial"/>
        </w:rPr>
      </w:pPr>
      <w:r w:rsidRPr="00021C6A">
        <w:rPr>
          <w:rFonts w:ascii="Arial" w:hAnsi="Arial" w:cs="Arial"/>
        </w:rPr>
        <w:t>Les dossiers ne présentant pas le budget du projet, le montant de l’aide attendue et son affectation, se</w:t>
      </w:r>
      <w:r w:rsidR="00C53A88">
        <w:rPr>
          <w:rFonts w:ascii="Arial" w:hAnsi="Arial" w:cs="Arial"/>
        </w:rPr>
        <w:t>ront rejetés.</w:t>
      </w:r>
    </w:p>
    <w:p w14:paraId="0BF5721C" w14:textId="77777777" w:rsidR="00FA5793" w:rsidRPr="00021C6A" w:rsidRDefault="00FA5793" w:rsidP="006A180E">
      <w:pPr>
        <w:autoSpaceDE w:val="0"/>
        <w:autoSpaceDN w:val="0"/>
        <w:adjustRightInd w:val="0"/>
        <w:spacing w:before="0" w:after="0" w:line="240" w:lineRule="auto"/>
        <w:rPr>
          <w:rFonts w:ascii="Arial" w:hAnsi="Arial" w:cs="Arial"/>
        </w:rPr>
      </w:pPr>
    </w:p>
    <w:p w14:paraId="62275232" w14:textId="2D349B91" w:rsidR="00C92372" w:rsidRPr="00021C6A" w:rsidRDefault="00D264AC" w:rsidP="00FE04C5">
      <w:pPr>
        <w:pStyle w:val="Titre2"/>
        <w:rPr>
          <w:rFonts w:ascii="Arial" w:hAnsi="Arial" w:cs="Arial"/>
        </w:rPr>
      </w:pPr>
      <w:bookmarkStart w:id="11" w:name="_Toc227244253"/>
      <w:r w:rsidRPr="00021C6A">
        <w:rPr>
          <w:rFonts w:ascii="Arial" w:hAnsi="Arial" w:cs="Arial"/>
        </w:rPr>
        <w:t>Calendrier de l’</w:t>
      </w:r>
      <w:r w:rsidR="00C53A88">
        <w:rPr>
          <w:rFonts w:ascii="Arial" w:hAnsi="Arial" w:cs="Arial"/>
        </w:rPr>
        <w:t>appel à projet</w:t>
      </w:r>
      <w:bookmarkEnd w:id="11"/>
    </w:p>
    <w:p w14:paraId="134E1E37" w14:textId="77777777" w:rsidR="00FE04C5" w:rsidRPr="00021C6A" w:rsidRDefault="00FE04C5" w:rsidP="00F942F4">
      <w:pPr>
        <w:rPr>
          <w:rFonts w:ascii="Arial" w:hAnsi="Arial" w:cs="Arial"/>
          <w:b/>
          <w:sz w:val="8"/>
        </w:rPr>
      </w:pPr>
    </w:p>
    <w:p w14:paraId="19892095" w14:textId="37DC2397" w:rsidR="00F942F4" w:rsidRPr="00021C6A" w:rsidRDefault="00F942F4" w:rsidP="00F942F4">
      <w:pPr>
        <w:rPr>
          <w:rFonts w:ascii="Arial" w:hAnsi="Arial" w:cs="Arial"/>
          <w:b/>
        </w:rPr>
      </w:pPr>
      <w:r w:rsidRPr="00021C6A">
        <w:rPr>
          <w:rFonts w:ascii="Arial" w:hAnsi="Arial" w:cs="Arial"/>
          <w:b/>
        </w:rPr>
        <w:t xml:space="preserve">La sélection des projets : </w:t>
      </w:r>
    </w:p>
    <w:p w14:paraId="3CB3B47E" w14:textId="7F607068" w:rsidR="00F942F4" w:rsidRPr="00021C6A" w:rsidRDefault="00F942F4" w:rsidP="00F942F4">
      <w:pPr>
        <w:rPr>
          <w:rFonts w:ascii="Arial" w:hAnsi="Arial" w:cs="Arial"/>
        </w:rPr>
      </w:pPr>
      <w:r w:rsidRPr="00021C6A">
        <w:rPr>
          <w:rFonts w:ascii="Arial" w:hAnsi="Arial" w:cs="Arial"/>
        </w:rPr>
        <w:t xml:space="preserve">Un comité de sélection est constitué </w:t>
      </w:r>
      <w:r w:rsidR="008C7919">
        <w:rPr>
          <w:rFonts w:ascii="Arial" w:hAnsi="Arial" w:cs="Arial"/>
        </w:rPr>
        <w:t>au sein</w:t>
      </w:r>
      <w:r w:rsidRPr="00021C6A">
        <w:rPr>
          <w:rFonts w:ascii="Arial" w:hAnsi="Arial" w:cs="Arial"/>
        </w:rPr>
        <w:t xml:space="preserve"> de l’Agence régionale de santé </w:t>
      </w:r>
      <w:r w:rsidR="00C53A88">
        <w:rPr>
          <w:rFonts w:ascii="Arial" w:hAnsi="Arial" w:cs="Arial"/>
        </w:rPr>
        <w:t>d’</w:t>
      </w:r>
      <w:r w:rsidRPr="00021C6A">
        <w:rPr>
          <w:rFonts w:ascii="Arial" w:hAnsi="Arial" w:cs="Arial"/>
        </w:rPr>
        <w:t xml:space="preserve">Ile-de-France avec un groupe d’experts métiers concernés, qui rendra une proposition d’avis </w:t>
      </w:r>
      <w:r w:rsidR="00436ABC">
        <w:rPr>
          <w:rFonts w:ascii="Arial" w:hAnsi="Arial" w:cs="Arial"/>
        </w:rPr>
        <w:t xml:space="preserve">au Directeur Général </w:t>
      </w:r>
      <w:r w:rsidRPr="00021C6A">
        <w:rPr>
          <w:rFonts w:ascii="Arial" w:hAnsi="Arial" w:cs="Arial"/>
        </w:rPr>
        <w:t>de l’ARS</w:t>
      </w:r>
      <w:r w:rsidR="00264378">
        <w:rPr>
          <w:rFonts w:ascii="Arial" w:hAnsi="Arial" w:cs="Arial"/>
        </w:rPr>
        <w:t xml:space="preserve"> Ile-de-</w:t>
      </w:r>
      <w:r w:rsidR="00D8058B">
        <w:rPr>
          <w:rFonts w:ascii="Arial" w:hAnsi="Arial" w:cs="Arial"/>
        </w:rPr>
        <w:t>France sur les projets retenus.</w:t>
      </w:r>
    </w:p>
    <w:p w14:paraId="3D60BD06" w14:textId="77777777" w:rsidR="00FE04C5" w:rsidRPr="008C7919" w:rsidRDefault="00F942F4" w:rsidP="00F942F4">
      <w:pPr>
        <w:rPr>
          <w:rFonts w:ascii="Arial" w:hAnsi="Arial" w:cs="Arial"/>
          <w:sz w:val="8"/>
        </w:rPr>
      </w:pPr>
      <w:r w:rsidRPr="00021C6A">
        <w:rPr>
          <w:rFonts w:ascii="Arial" w:hAnsi="Arial" w:cs="Arial"/>
        </w:rPr>
        <w:t xml:space="preserve"> </w:t>
      </w:r>
    </w:p>
    <w:p w14:paraId="552020BC" w14:textId="07FA5DED" w:rsidR="00F942F4" w:rsidRPr="00021C6A" w:rsidRDefault="00F942F4" w:rsidP="00F942F4">
      <w:pPr>
        <w:rPr>
          <w:rFonts w:ascii="Arial" w:hAnsi="Arial" w:cs="Arial"/>
          <w:b/>
        </w:rPr>
      </w:pPr>
      <w:r w:rsidRPr="00021C6A">
        <w:rPr>
          <w:rFonts w:ascii="Arial" w:hAnsi="Arial" w:cs="Arial"/>
          <w:b/>
        </w:rPr>
        <w:t xml:space="preserve">Le calendrier : </w:t>
      </w:r>
    </w:p>
    <w:p w14:paraId="2AF1F0D7" w14:textId="77777777" w:rsidR="00FE04C5" w:rsidRPr="008C7919" w:rsidRDefault="00FE04C5" w:rsidP="00F942F4">
      <w:pPr>
        <w:rPr>
          <w:rFonts w:ascii="Arial" w:hAnsi="Arial" w:cs="Arial"/>
          <w:b/>
          <w:sz w:val="6"/>
        </w:rPr>
      </w:pPr>
    </w:p>
    <w:p w14:paraId="42AD62DD" w14:textId="251D7203" w:rsidR="00436ABC" w:rsidRDefault="00436ABC" w:rsidP="00F942F4">
      <w:pPr>
        <w:jc w:val="center"/>
        <w:rPr>
          <w:rFonts w:ascii="Arial" w:hAnsi="Arial" w:cs="Arial"/>
        </w:rPr>
      </w:pPr>
      <w:r>
        <w:rPr>
          <w:rFonts w:ascii="Arial" w:hAnsi="Arial" w:cs="Arial"/>
        </w:rPr>
        <w:t>Lancement de l’</w:t>
      </w:r>
      <w:r w:rsidR="00C53A88">
        <w:rPr>
          <w:rFonts w:ascii="Arial" w:hAnsi="Arial" w:cs="Arial"/>
        </w:rPr>
        <w:t>appel à projets</w:t>
      </w:r>
      <w:r>
        <w:rPr>
          <w:rFonts w:ascii="Arial" w:hAnsi="Arial" w:cs="Arial"/>
        </w:rPr>
        <w:t xml:space="preserve"> : </w:t>
      </w:r>
      <w:r w:rsidR="00A91639">
        <w:rPr>
          <w:rFonts w:ascii="Arial" w:hAnsi="Arial" w:cs="Arial"/>
        </w:rPr>
        <w:t>27</w:t>
      </w:r>
      <w:r w:rsidR="005D475A">
        <w:rPr>
          <w:rFonts w:ascii="Arial" w:hAnsi="Arial" w:cs="Arial"/>
        </w:rPr>
        <w:t xml:space="preserve"> </w:t>
      </w:r>
      <w:r w:rsidR="00A91639">
        <w:rPr>
          <w:rFonts w:ascii="Arial" w:hAnsi="Arial" w:cs="Arial"/>
        </w:rPr>
        <w:t>avril</w:t>
      </w:r>
      <w:r w:rsidR="00062C05">
        <w:rPr>
          <w:rFonts w:ascii="Arial" w:hAnsi="Arial" w:cs="Arial"/>
        </w:rPr>
        <w:t xml:space="preserve"> </w:t>
      </w:r>
      <w:r>
        <w:rPr>
          <w:rFonts w:ascii="Arial" w:hAnsi="Arial" w:cs="Arial"/>
        </w:rPr>
        <w:t>20</w:t>
      </w:r>
      <w:r w:rsidR="00A91639">
        <w:rPr>
          <w:rFonts w:ascii="Arial" w:hAnsi="Arial" w:cs="Arial"/>
        </w:rPr>
        <w:t>26</w:t>
      </w:r>
    </w:p>
    <w:p w14:paraId="00A77C82" w14:textId="00192DFB" w:rsidR="00F942F4" w:rsidRPr="00436ABC" w:rsidRDefault="00F942F4" w:rsidP="00F942F4">
      <w:pPr>
        <w:jc w:val="center"/>
        <w:rPr>
          <w:rFonts w:ascii="Arial" w:hAnsi="Arial" w:cs="Arial"/>
        </w:rPr>
      </w:pPr>
      <w:r w:rsidRPr="00021C6A">
        <w:rPr>
          <w:rFonts w:ascii="Arial" w:hAnsi="Arial" w:cs="Arial"/>
        </w:rPr>
        <w:t xml:space="preserve">Réponse </w:t>
      </w:r>
      <w:r w:rsidR="00F7052F" w:rsidRPr="00021C6A">
        <w:rPr>
          <w:rFonts w:ascii="Arial" w:hAnsi="Arial" w:cs="Arial"/>
        </w:rPr>
        <w:t xml:space="preserve">des candidats </w:t>
      </w:r>
      <w:r w:rsidRPr="00021C6A">
        <w:rPr>
          <w:rFonts w:ascii="Arial" w:hAnsi="Arial" w:cs="Arial"/>
        </w:rPr>
        <w:t xml:space="preserve">à l’appel à </w:t>
      </w:r>
      <w:r w:rsidR="00021C6A" w:rsidRPr="00021C6A">
        <w:rPr>
          <w:rFonts w:ascii="Arial" w:hAnsi="Arial" w:cs="Arial"/>
        </w:rPr>
        <w:t>projets</w:t>
      </w:r>
      <w:r w:rsidRPr="00021C6A">
        <w:rPr>
          <w:rFonts w:ascii="Arial" w:hAnsi="Arial" w:cs="Arial"/>
        </w:rPr>
        <w:t xml:space="preserve"> au plus </w:t>
      </w:r>
      <w:r w:rsidRPr="00436ABC">
        <w:rPr>
          <w:rFonts w:ascii="Arial" w:hAnsi="Arial" w:cs="Arial"/>
        </w:rPr>
        <w:t>tard :</w:t>
      </w:r>
      <w:r w:rsidR="00E463E2" w:rsidRPr="00436ABC">
        <w:rPr>
          <w:rFonts w:ascii="Arial" w:hAnsi="Arial" w:cs="Arial"/>
        </w:rPr>
        <w:t xml:space="preserve"> </w:t>
      </w:r>
      <w:r w:rsidR="00264378" w:rsidRPr="00436ABC">
        <w:rPr>
          <w:rFonts w:ascii="Arial" w:hAnsi="Arial" w:cs="Arial"/>
        </w:rPr>
        <w:t xml:space="preserve">le </w:t>
      </w:r>
      <w:r w:rsidR="00C00F99">
        <w:rPr>
          <w:rFonts w:ascii="Arial" w:hAnsi="Arial" w:cs="Arial"/>
        </w:rPr>
        <w:t>30</w:t>
      </w:r>
      <w:r w:rsidR="00160969">
        <w:rPr>
          <w:rFonts w:ascii="Arial" w:hAnsi="Arial" w:cs="Arial"/>
        </w:rPr>
        <w:t xml:space="preserve"> juin</w:t>
      </w:r>
      <w:r w:rsidR="00D8058B" w:rsidRPr="00436ABC">
        <w:rPr>
          <w:rFonts w:ascii="Arial" w:hAnsi="Arial" w:cs="Arial"/>
        </w:rPr>
        <w:t xml:space="preserve"> 202</w:t>
      </w:r>
      <w:r w:rsidR="00160969">
        <w:rPr>
          <w:rFonts w:ascii="Arial" w:hAnsi="Arial" w:cs="Arial"/>
        </w:rPr>
        <w:t>6</w:t>
      </w:r>
      <w:r w:rsidR="006A4EA5">
        <w:rPr>
          <w:rFonts w:ascii="Arial" w:hAnsi="Arial" w:cs="Arial"/>
        </w:rPr>
        <w:t xml:space="preserve"> </w:t>
      </w:r>
      <w:r w:rsidR="00D12BAC">
        <w:rPr>
          <w:rFonts w:ascii="Arial" w:hAnsi="Arial" w:cs="Arial"/>
        </w:rPr>
        <w:t>avant</w:t>
      </w:r>
      <w:r w:rsidR="006A4EA5">
        <w:rPr>
          <w:rFonts w:ascii="Arial" w:hAnsi="Arial" w:cs="Arial"/>
        </w:rPr>
        <w:t xml:space="preserve"> minuit</w:t>
      </w:r>
    </w:p>
    <w:p w14:paraId="56272D14" w14:textId="5335AD12" w:rsidR="00AF19C0" w:rsidRPr="00436ABC" w:rsidRDefault="00F942F4" w:rsidP="00F942F4">
      <w:pPr>
        <w:jc w:val="center"/>
        <w:rPr>
          <w:rFonts w:ascii="Arial" w:hAnsi="Arial" w:cs="Arial"/>
          <w:sz w:val="10"/>
          <w:szCs w:val="10"/>
        </w:rPr>
      </w:pPr>
      <w:r w:rsidRPr="00436ABC">
        <w:rPr>
          <w:rFonts w:ascii="Arial" w:hAnsi="Arial" w:cs="Arial"/>
        </w:rPr>
        <w:t>Sélection et notification aux équipes retenues :</w:t>
      </w:r>
      <w:r w:rsidR="008C7919" w:rsidRPr="00436ABC">
        <w:rPr>
          <w:rFonts w:ascii="Arial" w:hAnsi="Arial" w:cs="Arial"/>
        </w:rPr>
        <w:t xml:space="preserve"> </w:t>
      </w:r>
      <w:r w:rsidR="00160969">
        <w:rPr>
          <w:rFonts w:ascii="Arial" w:hAnsi="Arial" w:cs="Arial"/>
        </w:rPr>
        <w:t>début</w:t>
      </w:r>
      <w:r w:rsidR="001112ED">
        <w:rPr>
          <w:rFonts w:ascii="Arial" w:hAnsi="Arial" w:cs="Arial"/>
        </w:rPr>
        <w:t xml:space="preserve"> octobre</w:t>
      </w:r>
      <w:r w:rsidR="0086594F" w:rsidRPr="00436ABC">
        <w:rPr>
          <w:rFonts w:ascii="Arial" w:hAnsi="Arial" w:cs="Arial"/>
        </w:rPr>
        <w:t xml:space="preserve"> 202</w:t>
      </w:r>
      <w:r w:rsidR="00160969">
        <w:rPr>
          <w:rFonts w:ascii="Arial" w:hAnsi="Arial" w:cs="Arial"/>
        </w:rPr>
        <w:t>6</w:t>
      </w:r>
    </w:p>
    <w:p w14:paraId="780D9621" w14:textId="16C6A13E" w:rsidR="001C45CB" w:rsidRDefault="001C45CB" w:rsidP="006A180E">
      <w:pPr>
        <w:rPr>
          <w:rFonts w:ascii="Arial" w:hAnsi="Arial" w:cs="Arial"/>
        </w:rPr>
      </w:pPr>
    </w:p>
    <w:p w14:paraId="7DAE0A38" w14:textId="5B093323" w:rsidR="001327A2" w:rsidRPr="00021C6A" w:rsidRDefault="00AF19C0" w:rsidP="00FE04C5">
      <w:pPr>
        <w:pStyle w:val="Titre2"/>
        <w:rPr>
          <w:rFonts w:ascii="Arial" w:hAnsi="Arial" w:cs="Arial"/>
        </w:rPr>
      </w:pPr>
      <w:r w:rsidRPr="00021C6A">
        <w:rPr>
          <w:rFonts w:ascii="Arial" w:hAnsi="Arial" w:cs="Arial"/>
        </w:rPr>
        <w:t xml:space="preserve"> </w:t>
      </w:r>
      <w:bookmarkStart w:id="12" w:name="_Toc227244254"/>
      <w:r w:rsidR="0092171B" w:rsidRPr="00021C6A">
        <w:rPr>
          <w:rFonts w:ascii="Arial" w:hAnsi="Arial" w:cs="Arial"/>
        </w:rPr>
        <w:t>Constitution du dossier de candidature</w:t>
      </w:r>
      <w:bookmarkEnd w:id="12"/>
    </w:p>
    <w:p w14:paraId="18CAF8D6" w14:textId="2DBEEDE7" w:rsidR="0092171B" w:rsidRPr="00021C6A" w:rsidRDefault="0092171B" w:rsidP="0092171B">
      <w:pPr>
        <w:autoSpaceDE w:val="0"/>
        <w:autoSpaceDN w:val="0"/>
        <w:adjustRightInd w:val="0"/>
        <w:spacing w:before="0" w:after="0" w:line="240" w:lineRule="auto"/>
        <w:rPr>
          <w:rFonts w:ascii="Arial" w:hAnsi="Arial" w:cs="Arial"/>
          <w:szCs w:val="20"/>
        </w:rPr>
      </w:pPr>
      <w:r w:rsidRPr="00021C6A">
        <w:rPr>
          <w:rFonts w:ascii="Arial" w:hAnsi="Arial" w:cs="Arial"/>
          <w:szCs w:val="20"/>
        </w:rPr>
        <w:t xml:space="preserve">Le dossier de candidature du groupement devra </w:t>
      </w:r>
      <w:r w:rsidR="005856FC" w:rsidRPr="007B7F13">
        <w:rPr>
          <w:rFonts w:ascii="Arial" w:hAnsi="Arial" w:cs="Arial"/>
          <w:b/>
          <w:szCs w:val="20"/>
        </w:rPr>
        <w:t>obligatoirement</w:t>
      </w:r>
      <w:r w:rsidR="005856FC">
        <w:rPr>
          <w:rFonts w:ascii="Arial" w:hAnsi="Arial" w:cs="Arial"/>
          <w:szCs w:val="20"/>
        </w:rPr>
        <w:t xml:space="preserve"> </w:t>
      </w:r>
      <w:r w:rsidRPr="00021C6A">
        <w:rPr>
          <w:rFonts w:ascii="Arial" w:hAnsi="Arial" w:cs="Arial"/>
          <w:szCs w:val="20"/>
        </w:rPr>
        <w:t>être constitué :</w:t>
      </w:r>
    </w:p>
    <w:p w14:paraId="3DB8F233" w14:textId="77777777" w:rsidR="00C036E4" w:rsidRPr="00021C6A" w:rsidRDefault="00C036E4" w:rsidP="0092171B">
      <w:pPr>
        <w:autoSpaceDE w:val="0"/>
        <w:autoSpaceDN w:val="0"/>
        <w:adjustRightInd w:val="0"/>
        <w:spacing w:before="0" w:after="0" w:line="240" w:lineRule="auto"/>
        <w:rPr>
          <w:rFonts w:ascii="Arial" w:hAnsi="Arial" w:cs="Arial"/>
          <w:sz w:val="10"/>
          <w:szCs w:val="10"/>
        </w:rPr>
      </w:pPr>
    </w:p>
    <w:p w14:paraId="2E374FDF" w14:textId="68A9EB7D" w:rsidR="00445327" w:rsidRPr="00315752" w:rsidRDefault="00445327" w:rsidP="00315752">
      <w:pPr>
        <w:pStyle w:val="Paragraphedeliste"/>
        <w:numPr>
          <w:ilvl w:val="0"/>
          <w:numId w:val="6"/>
        </w:numPr>
        <w:autoSpaceDE w:val="0"/>
        <w:autoSpaceDN w:val="0"/>
        <w:adjustRightInd w:val="0"/>
        <w:spacing w:before="0" w:after="0" w:line="240" w:lineRule="auto"/>
        <w:ind w:left="714" w:hanging="357"/>
        <w:rPr>
          <w:rFonts w:ascii="Arial" w:hAnsi="Arial" w:cs="Arial"/>
        </w:rPr>
      </w:pPr>
      <w:proofErr w:type="gramStart"/>
      <w:r w:rsidRPr="00021C6A">
        <w:rPr>
          <w:rFonts w:ascii="Arial" w:hAnsi="Arial" w:cs="Arial"/>
          <w:szCs w:val="20"/>
        </w:rPr>
        <w:t>d</w:t>
      </w:r>
      <w:r w:rsidRPr="00315752">
        <w:rPr>
          <w:rFonts w:ascii="Arial" w:hAnsi="Arial" w:cs="Arial"/>
        </w:rPr>
        <w:t>u</w:t>
      </w:r>
      <w:proofErr w:type="gramEnd"/>
      <w:r w:rsidRPr="00315752">
        <w:rPr>
          <w:rFonts w:ascii="Arial" w:hAnsi="Arial" w:cs="Arial"/>
        </w:rPr>
        <w:t xml:space="preserve"> dossier de candidature complété et signé par tous les membres du groupement lors du dépôt du dossier de candidature</w:t>
      </w:r>
      <w:r w:rsidR="003819D3">
        <w:rPr>
          <w:rFonts w:ascii="Arial" w:hAnsi="Arial" w:cs="Arial"/>
        </w:rPr>
        <w:t> ;</w:t>
      </w:r>
    </w:p>
    <w:p w14:paraId="01A73855" w14:textId="1676B284" w:rsidR="00445327" w:rsidRPr="00315752" w:rsidRDefault="00445327" w:rsidP="00315752">
      <w:pPr>
        <w:pStyle w:val="Paragraphedeliste"/>
        <w:numPr>
          <w:ilvl w:val="0"/>
          <w:numId w:val="6"/>
        </w:numPr>
        <w:autoSpaceDE w:val="0"/>
        <w:autoSpaceDN w:val="0"/>
        <w:adjustRightInd w:val="0"/>
        <w:spacing w:before="0" w:after="0" w:line="240" w:lineRule="auto"/>
        <w:ind w:left="714" w:hanging="357"/>
        <w:rPr>
          <w:rFonts w:ascii="Arial" w:hAnsi="Arial" w:cs="Arial"/>
        </w:rPr>
      </w:pPr>
      <w:proofErr w:type="gramStart"/>
      <w:r w:rsidRPr="00315752">
        <w:rPr>
          <w:rFonts w:ascii="Arial" w:hAnsi="Arial" w:cs="Arial"/>
        </w:rPr>
        <w:t>du</w:t>
      </w:r>
      <w:proofErr w:type="gramEnd"/>
      <w:r w:rsidRPr="00315752">
        <w:rPr>
          <w:rFonts w:ascii="Arial" w:hAnsi="Arial" w:cs="Arial"/>
        </w:rPr>
        <w:t xml:space="preserve"> plan de financement qui sera à compléter par chaque membre du groupement éligible à la subvention</w:t>
      </w:r>
      <w:r w:rsidR="003819D3">
        <w:rPr>
          <w:rFonts w:ascii="Arial" w:hAnsi="Arial" w:cs="Arial"/>
        </w:rPr>
        <w:t> ;</w:t>
      </w:r>
    </w:p>
    <w:p w14:paraId="0728B5B4" w14:textId="77777777" w:rsidR="00445327" w:rsidRPr="00315752" w:rsidRDefault="00445327" w:rsidP="00315752">
      <w:pPr>
        <w:pStyle w:val="Paragraphedeliste"/>
        <w:numPr>
          <w:ilvl w:val="0"/>
          <w:numId w:val="6"/>
        </w:numPr>
        <w:autoSpaceDE w:val="0"/>
        <w:autoSpaceDN w:val="0"/>
        <w:adjustRightInd w:val="0"/>
        <w:spacing w:before="0" w:after="0" w:line="240" w:lineRule="auto"/>
        <w:ind w:left="714" w:hanging="357"/>
        <w:rPr>
          <w:rFonts w:ascii="Arial" w:hAnsi="Arial" w:cs="Arial"/>
        </w:rPr>
      </w:pPr>
      <w:proofErr w:type="gramStart"/>
      <w:r w:rsidRPr="00315752">
        <w:rPr>
          <w:rFonts w:ascii="Arial" w:hAnsi="Arial" w:cs="Arial"/>
        </w:rPr>
        <w:t>des</w:t>
      </w:r>
      <w:proofErr w:type="gramEnd"/>
      <w:r w:rsidRPr="00315752">
        <w:rPr>
          <w:rFonts w:ascii="Arial" w:hAnsi="Arial" w:cs="Arial"/>
        </w:rPr>
        <w:t xml:space="preserve"> mandats signés par les membres du groupement ;</w:t>
      </w:r>
    </w:p>
    <w:p w14:paraId="1D7B9DB7" w14:textId="0C8F511D" w:rsidR="00445327" w:rsidRPr="00315752" w:rsidRDefault="00445327" w:rsidP="00315752">
      <w:pPr>
        <w:pStyle w:val="Paragraphedeliste"/>
        <w:numPr>
          <w:ilvl w:val="0"/>
          <w:numId w:val="6"/>
        </w:numPr>
        <w:autoSpaceDE w:val="0"/>
        <w:autoSpaceDN w:val="0"/>
        <w:adjustRightInd w:val="0"/>
        <w:spacing w:before="0" w:after="0" w:line="240" w:lineRule="auto"/>
        <w:ind w:left="714" w:hanging="357"/>
        <w:rPr>
          <w:rFonts w:ascii="Arial" w:hAnsi="Arial" w:cs="Arial"/>
        </w:rPr>
      </w:pPr>
      <w:proofErr w:type="gramStart"/>
      <w:r w:rsidRPr="00315752">
        <w:rPr>
          <w:rFonts w:ascii="Arial" w:hAnsi="Arial" w:cs="Arial"/>
        </w:rPr>
        <w:t>des</w:t>
      </w:r>
      <w:proofErr w:type="gramEnd"/>
      <w:r w:rsidRPr="00315752">
        <w:rPr>
          <w:rFonts w:ascii="Arial" w:hAnsi="Arial" w:cs="Arial"/>
        </w:rPr>
        <w:t xml:space="preserve"> résultats de/des étude/s réalisée/s sous forme de document ou article scientifique (le cas échéant)</w:t>
      </w:r>
      <w:r w:rsidR="003819D3">
        <w:rPr>
          <w:rFonts w:ascii="Arial" w:hAnsi="Arial" w:cs="Arial"/>
        </w:rPr>
        <w:t>.</w:t>
      </w:r>
    </w:p>
    <w:p w14:paraId="58747EAF" w14:textId="0A7775D2" w:rsidR="001327A2" w:rsidRDefault="0092171B" w:rsidP="0092171B">
      <w:pPr>
        <w:rPr>
          <w:rFonts w:ascii="Arial" w:hAnsi="Arial" w:cs="Arial"/>
          <w:szCs w:val="20"/>
        </w:rPr>
      </w:pPr>
      <w:r w:rsidRPr="00021C6A">
        <w:rPr>
          <w:rFonts w:ascii="Arial" w:hAnsi="Arial" w:cs="Arial"/>
          <w:szCs w:val="20"/>
        </w:rPr>
        <w:t>En complément du dossier de candidature, des pièces administratives ou justificatives pourront être demandées par l’ARS I</w:t>
      </w:r>
      <w:r w:rsidR="00C53A88">
        <w:rPr>
          <w:rFonts w:ascii="Arial" w:hAnsi="Arial" w:cs="Arial"/>
          <w:szCs w:val="20"/>
        </w:rPr>
        <w:t>le-de-France</w:t>
      </w:r>
      <w:r w:rsidRPr="00021C6A">
        <w:rPr>
          <w:rFonts w:ascii="Arial" w:hAnsi="Arial" w:cs="Arial"/>
          <w:szCs w:val="20"/>
        </w:rPr>
        <w:t>.</w:t>
      </w:r>
    </w:p>
    <w:p w14:paraId="3A83D5DB" w14:textId="10CCB3A3" w:rsidR="0092171B" w:rsidRPr="00021C6A" w:rsidRDefault="0092171B" w:rsidP="0092171B">
      <w:pPr>
        <w:rPr>
          <w:rFonts w:ascii="Arial" w:hAnsi="Arial" w:cs="Arial"/>
          <w:szCs w:val="20"/>
        </w:rPr>
      </w:pPr>
      <w:r w:rsidRPr="007B7F13">
        <w:rPr>
          <w:rFonts w:ascii="Arial" w:hAnsi="Arial" w:cs="Arial"/>
          <w:szCs w:val="20"/>
        </w:rPr>
        <w:t xml:space="preserve">Tout autre type de support, en complément de la liste obligatoire ci-dessus </w:t>
      </w:r>
      <w:r w:rsidR="00C108D6" w:rsidRPr="007B7F13">
        <w:rPr>
          <w:rFonts w:ascii="Arial" w:hAnsi="Arial" w:cs="Arial"/>
          <w:szCs w:val="20"/>
        </w:rPr>
        <w:t>définie</w:t>
      </w:r>
      <w:r w:rsidR="002E409B">
        <w:rPr>
          <w:rFonts w:ascii="Arial" w:hAnsi="Arial" w:cs="Arial"/>
          <w:szCs w:val="20"/>
        </w:rPr>
        <w:t xml:space="preserve"> pourra accompagn</w:t>
      </w:r>
      <w:r w:rsidR="006A1B61">
        <w:rPr>
          <w:rFonts w:ascii="Arial" w:hAnsi="Arial" w:cs="Arial"/>
          <w:szCs w:val="20"/>
        </w:rPr>
        <w:t>er</w:t>
      </w:r>
      <w:r w:rsidR="002E409B">
        <w:rPr>
          <w:rFonts w:ascii="Arial" w:hAnsi="Arial" w:cs="Arial"/>
          <w:szCs w:val="20"/>
        </w:rPr>
        <w:t xml:space="preserve"> le dossier de candidature (</w:t>
      </w:r>
      <w:r w:rsidR="006A1B61">
        <w:rPr>
          <w:rFonts w:ascii="Arial" w:hAnsi="Arial" w:cs="Arial"/>
          <w:szCs w:val="20"/>
        </w:rPr>
        <w:t xml:space="preserve">présentation </w:t>
      </w:r>
      <w:proofErr w:type="gramStart"/>
      <w:r w:rsidR="006A1B61">
        <w:rPr>
          <w:rFonts w:ascii="Arial" w:hAnsi="Arial" w:cs="Arial"/>
          <w:szCs w:val="20"/>
        </w:rPr>
        <w:t>PowerPoint</w:t>
      </w:r>
      <w:r w:rsidR="00264378" w:rsidRPr="007B7F13">
        <w:rPr>
          <w:rFonts w:ascii="Arial" w:hAnsi="Arial" w:cs="Arial"/>
          <w:szCs w:val="20"/>
        </w:rPr>
        <w:t>,  podcast</w:t>
      </w:r>
      <w:proofErr w:type="gramEnd"/>
      <w:r w:rsidR="00264378" w:rsidRPr="007B7F13">
        <w:rPr>
          <w:rFonts w:ascii="Arial" w:hAnsi="Arial" w:cs="Arial"/>
          <w:szCs w:val="20"/>
        </w:rPr>
        <w:t xml:space="preserve"> etc.</w:t>
      </w:r>
      <w:r w:rsidR="003A4B88">
        <w:rPr>
          <w:rFonts w:ascii="Arial" w:hAnsi="Arial" w:cs="Arial"/>
          <w:szCs w:val="20"/>
        </w:rPr>
        <w:t>)</w:t>
      </w:r>
      <w:r w:rsidRPr="00021C6A">
        <w:rPr>
          <w:rFonts w:ascii="Arial" w:hAnsi="Arial" w:cs="Arial"/>
          <w:b/>
          <w:szCs w:val="20"/>
        </w:rPr>
        <w:t> </w:t>
      </w:r>
      <w:r w:rsidRPr="00021C6A">
        <w:rPr>
          <w:rFonts w:ascii="Arial" w:hAnsi="Arial" w:cs="Arial"/>
          <w:szCs w:val="20"/>
        </w:rPr>
        <w:t xml:space="preserve">; </w:t>
      </w:r>
    </w:p>
    <w:p w14:paraId="6EAFF9D0" w14:textId="77777777" w:rsidR="006C196A" w:rsidRPr="00021C6A" w:rsidRDefault="006C196A" w:rsidP="0092171B">
      <w:pPr>
        <w:rPr>
          <w:rFonts w:ascii="Arial" w:hAnsi="Arial" w:cs="Arial"/>
          <w:b/>
          <w:szCs w:val="20"/>
        </w:rPr>
      </w:pPr>
    </w:p>
    <w:p w14:paraId="700F96CC" w14:textId="134C18DC" w:rsidR="00F942F4" w:rsidRPr="00021C6A" w:rsidRDefault="00F942F4" w:rsidP="00FE04C5">
      <w:pPr>
        <w:pStyle w:val="Titre2"/>
        <w:rPr>
          <w:rFonts w:ascii="Arial" w:hAnsi="Arial" w:cs="Arial"/>
        </w:rPr>
      </w:pPr>
      <w:r w:rsidRPr="00021C6A">
        <w:rPr>
          <w:rFonts w:ascii="Arial" w:hAnsi="Arial" w:cs="Arial"/>
        </w:rPr>
        <w:lastRenderedPageBreak/>
        <w:t xml:space="preserve"> </w:t>
      </w:r>
      <w:bookmarkStart w:id="13" w:name="_Toc227244255"/>
      <w:r w:rsidR="001256A7" w:rsidRPr="00021C6A">
        <w:rPr>
          <w:rFonts w:ascii="Arial" w:hAnsi="Arial" w:cs="Arial"/>
        </w:rPr>
        <w:t>Modalités de dépôt</w:t>
      </w:r>
      <w:bookmarkEnd w:id="13"/>
    </w:p>
    <w:p w14:paraId="3F424C28" w14:textId="77777777" w:rsidR="00DA41F8" w:rsidRPr="00021C6A" w:rsidRDefault="00DA41F8" w:rsidP="00DA41F8">
      <w:pPr>
        <w:rPr>
          <w:rFonts w:ascii="Arial" w:hAnsi="Arial" w:cs="Arial"/>
          <w:sz w:val="4"/>
        </w:rPr>
      </w:pPr>
    </w:p>
    <w:p w14:paraId="2119023A" w14:textId="1EE78C4A" w:rsidR="00F942F4" w:rsidRDefault="00F942F4" w:rsidP="00F942F4">
      <w:pPr>
        <w:autoSpaceDE w:val="0"/>
        <w:autoSpaceDN w:val="0"/>
        <w:adjustRightInd w:val="0"/>
        <w:spacing w:before="0" w:after="0" w:line="240" w:lineRule="auto"/>
        <w:rPr>
          <w:rFonts w:ascii="Arial" w:hAnsi="Arial" w:cs="Arial"/>
          <w:szCs w:val="20"/>
        </w:rPr>
      </w:pPr>
      <w:r w:rsidRPr="00021C6A">
        <w:rPr>
          <w:rFonts w:ascii="Arial" w:hAnsi="Arial" w:cs="Arial"/>
          <w:szCs w:val="20"/>
        </w:rPr>
        <w:t xml:space="preserve">Les candidats intéressés sont invités à </w:t>
      </w:r>
      <w:r w:rsidR="00264378">
        <w:rPr>
          <w:rFonts w:ascii="Arial" w:hAnsi="Arial" w:cs="Arial"/>
          <w:szCs w:val="20"/>
        </w:rPr>
        <w:t>déposer</w:t>
      </w:r>
      <w:r w:rsidR="00264378" w:rsidRPr="00021C6A">
        <w:rPr>
          <w:rFonts w:ascii="Arial" w:hAnsi="Arial" w:cs="Arial"/>
          <w:szCs w:val="20"/>
        </w:rPr>
        <w:t xml:space="preserve"> </w:t>
      </w:r>
      <w:r w:rsidRPr="00021C6A">
        <w:rPr>
          <w:rFonts w:ascii="Arial" w:hAnsi="Arial" w:cs="Arial"/>
          <w:szCs w:val="20"/>
        </w:rPr>
        <w:t>le</w:t>
      </w:r>
      <w:r w:rsidR="007A14F9">
        <w:rPr>
          <w:rFonts w:ascii="Arial" w:hAnsi="Arial" w:cs="Arial"/>
          <w:szCs w:val="20"/>
        </w:rPr>
        <w:t>ur</w:t>
      </w:r>
      <w:r w:rsidRPr="00021C6A">
        <w:rPr>
          <w:rFonts w:ascii="Arial" w:hAnsi="Arial" w:cs="Arial"/>
          <w:szCs w:val="20"/>
        </w:rPr>
        <w:t xml:space="preserve"> dossier </w:t>
      </w:r>
      <w:r w:rsidR="00264378">
        <w:rPr>
          <w:rFonts w:ascii="Arial" w:hAnsi="Arial" w:cs="Arial"/>
          <w:szCs w:val="20"/>
        </w:rPr>
        <w:t xml:space="preserve">de candidature </w:t>
      </w:r>
      <w:r w:rsidR="00EE21AC">
        <w:rPr>
          <w:rFonts w:ascii="Arial" w:hAnsi="Arial" w:cs="Arial"/>
          <w:szCs w:val="20"/>
        </w:rPr>
        <w:t xml:space="preserve">via </w:t>
      </w:r>
      <w:r w:rsidR="00264378">
        <w:rPr>
          <w:rFonts w:ascii="Arial" w:hAnsi="Arial" w:cs="Arial"/>
          <w:szCs w:val="20"/>
        </w:rPr>
        <w:t xml:space="preserve">la démarche </w:t>
      </w:r>
      <w:r w:rsidR="00D12BAC">
        <w:rPr>
          <w:rFonts w:ascii="Arial" w:hAnsi="Arial" w:cs="Arial"/>
          <w:szCs w:val="20"/>
        </w:rPr>
        <w:t>numérique</w:t>
      </w:r>
      <w:r w:rsidR="00264378">
        <w:rPr>
          <w:rFonts w:ascii="Arial" w:hAnsi="Arial" w:cs="Arial"/>
          <w:szCs w:val="20"/>
        </w:rPr>
        <w:t xml:space="preserve"> ci-dessous</w:t>
      </w:r>
      <w:r w:rsidR="00A9770D">
        <w:rPr>
          <w:rFonts w:ascii="Arial" w:hAnsi="Arial" w:cs="Arial"/>
          <w:szCs w:val="20"/>
        </w:rPr>
        <w:t xml:space="preserve"> </w:t>
      </w:r>
      <w:proofErr w:type="spellStart"/>
      <w:r w:rsidR="005D475A">
        <w:rPr>
          <w:rFonts w:ascii="Arial" w:hAnsi="Arial" w:cs="Arial"/>
          <w:szCs w:val="20"/>
        </w:rPr>
        <w:t>jusq’au</w:t>
      </w:r>
      <w:proofErr w:type="spellEnd"/>
      <w:r w:rsidR="00A9770D">
        <w:rPr>
          <w:rFonts w:ascii="Arial" w:hAnsi="Arial" w:cs="Arial"/>
          <w:szCs w:val="20"/>
        </w:rPr>
        <w:t xml:space="preserve"> </w:t>
      </w:r>
      <w:r w:rsidR="00711CC9">
        <w:rPr>
          <w:rFonts w:ascii="Arial" w:hAnsi="Arial" w:cs="Arial"/>
          <w:szCs w:val="20"/>
        </w:rPr>
        <w:t>30</w:t>
      </w:r>
      <w:r w:rsidR="00A9770D">
        <w:rPr>
          <w:rFonts w:ascii="Arial" w:hAnsi="Arial" w:cs="Arial"/>
          <w:szCs w:val="20"/>
        </w:rPr>
        <w:t xml:space="preserve"> </w:t>
      </w:r>
      <w:r w:rsidR="00160969">
        <w:rPr>
          <w:rFonts w:ascii="Arial" w:hAnsi="Arial" w:cs="Arial"/>
          <w:szCs w:val="20"/>
        </w:rPr>
        <w:t>juin</w:t>
      </w:r>
      <w:r w:rsidR="00A9770D">
        <w:rPr>
          <w:rFonts w:ascii="Arial" w:hAnsi="Arial" w:cs="Arial"/>
          <w:szCs w:val="20"/>
        </w:rPr>
        <w:t xml:space="preserve"> 202</w:t>
      </w:r>
      <w:r w:rsidR="00160969">
        <w:rPr>
          <w:rFonts w:ascii="Arial" w:hAnsi="Arial" w:cs="Arial"/>
          <w:szCs w:val="20"/>
        </w:rPr>
        <w:t>6</w:t>
      </w:r>
      <w:r w:rsidR="00264378">
        <w:rPr>
          <w:rFonts w:ascii="Arial" w:hAnsi="Arial" w:cs="Arial"/>
          <w:szCs w:val="20"/>
        </w:rPr>
        <w:t> </w:t>
      </w:r>
      <w:r w:rsidR="005D475A">
        <w:rPr>
          <w:rFonts w:ascii="Arial" w:hAnsi="Arial" w:cs="Arial"/>
          <w:szCs w:val="20"/>
        </w:rPr>
        <w:t xml:space="preserve">avant </w:t>
      </w:r>
      <w:proofErr w:type="gramStart"/>
      <w:r w:rsidR="00DD1021">
        <w:rPr>
          <w:rFonts w:ascii="Arial" w:hAnsi="Arial" w:cs="Arial"/>
          <w:szCs w:val="20"/>
        </w:rPr>
        <w:t>minuit</w:t>
      </w:r>
      <w:r w:rsidR="00264378">
        <w:rPr>
          <w:rFonts w:ascii="Arial" w:hAnsi="Arial" w:cs="Arial"/>
          <w:szCs w:val="20"/>
        </w:rPr>
        <w:t>:</w:t>
      </w:r>
      <w:proofErr w:type="gramEnd"/>
      <w:r w:rsidR="00264378">
        <w:rPr>
          <w:rFonts w:ascii="Arial" w:hAnsi="Arial" w:cs="Arial"/>
          <w:szCs w:val="20"/>
        </w:rPr>
        <w:t xml:space="preserve"> </w:t>
      </w:r>
    </w:p>
    <w:p w14:paraId="6B5E5084" w14:textId="77777777" w:rsidR="00DC4808" w:rsidRDefault="00DC4808" w:rsidP="00F942F4">
      <w:pPr>
        <w:autoSpaceDE w:val="0"/>
        <w:autoSpaceDN w:val="0"/>
        <w:adjustRightInd w:val="0"/>
        <w:spacing w:before="0" w:after="0" w:line="240" w:lineRule="auto"/>
        <w:rPr>
          <w:rFonts w:ascii="Arial" w:hAnsi="Arial" w:cs="Arial"/>
          <w:szCs w:val="20"/>
        </w:rPr>
      </w:pPr>
    </w:p>
    <w:p w14:paraId="74C17424" w14:textId="77777777" w:rsidR="005C2B4B" w:rsidRDefault="005C2B4B" w:rsidP="005C2B4B">
      <w:pPr>
        <w:spacing w:before="300" w:after="300" w:line="240" w:lineRule="auto"/>
        <w:rPr>
          <w:rFonts w:ascii="Arial" w:eastAsia="Times New Roman" w:hAnsi="Arial" w:cs="Arial"/>
          <w:color w:val="333333"/>
          <w:sz w:val="26"/>
          <w:szCs w:val="26"/>
          <w:lang w:eastAsia="fr-FR"/>
        </w:rPr>
      </w:pPr>
      <w:hyperlink r:id="rId16" w:history="1">
        <w:r>
          <w:rPr>
            <w:rStyle w:val="Lienhypertexte"/>
            <w:rFonts w:ascii="Arial" w:eastAsia="Times New Roman" w:hAnsi="Arial" w:cs="Arial"/>
            <w:sz w:val="26"/>
            <w:szCs w:val="26"/>
            <w:lang w:eastAsia="fr-FR"/>
          </w:rPr>
          <w:t>https://demarche.numerique.gouv.fr/commencer/appel-a-projets-innovation-organisationnelle-au-se</w:t>
        </w:r>
      </w:hyperlink>
      <w:r>
        <w:rPr>
          <w:rFonts w:ascii="Arial" w:eastAsia="Times New Roman" w:hAnsi="Arial" w:cs="Arial"/>
          <w:color w:val="333333"/>
          <w:sz w:val="26"/>
          <w:szCs w:val="26"/>
          <w:lang w:eastAsia="fr-FR"/>
        </w:rPr>
        <w:t xml:space="preserve"> </w:t>
      </w:r>
    </w:p>
    <w:p w14:paraId="61D86B28" w14:textId="77777777" w:rsidR="00F12F8B" w:rsidRDefault="00F12F8B" w:rsidP="00EE4D40">
      <w:pPr>
        <w:jc w:val="center"/>
        <w:rPr>
          <w:color w:val="1F497D"/>
        </w:rPr>
      </w:pPr>
    </w:p>
    <w:p w14:paraId="71FBEE50" w14:textId="77777777" w:rsidR="00160969" w:rsidRDefault="00160969" w:rsidP="00EE4D40">
      <w:pPr>
        <w:jc w:val="center"/>
        <w:rPr>
          <w:color w:val="1F497D"/>
        </w:rPr>
      </w:pPr>
    </w:p>
    <w:p w14:paraId="75E86C40" w14:textId="77777777" w:rsidR="00A9770D" w:rsidRDefault="00A9770D" w:rsidP="001969CA">
      <w:r>
        <w:t>Les dossiers électroniques déposés après cette date ne seront pas étudiés.</w:t>
      </w:r>
    </w:p>
    <w:p w14:paraId="5777371F" w14:textId="533F05CA" w:rsidR="00F942F4" w:rsidRPr="00021C6A" w:rsidRDefault="00264378" w:rsidP="00F942F4">
      <w:pPr>
        <w:autoSpaceDE w:val="0"/>
        <w:autoSpaceDN w:val="0"/>
        <w:adjustRightInd w:val="0"/>
        <w:spacing w:before="0" w:after="0" w:line="240" w:lineRule="auto"/>
        <w:rPr>
          <w:rFonts w:ascii="Arial" w:hAnsi="Arial" w:cs="Arial"/>
          <w:szCs w:val="20"/>
        </w:rPr>
      </w:pPr>
      <w:r>
        <w:rPr>
          <w:rFonts w:ascii="Arial" w:hAnsi="Arial" w:cs="Arial"/>
          <w:szCs w:val="20"/>
        </w:rPr>
        <w:t>Tout</w:t>
      </w:r>
      <w:r w:rsidR="00EE21AC">
        <w:rPr>
          <w:rFonts w:ascii="Arial" w:hAnsi="Arial" w:cs="Arial"/>
          <w:szCs w:val="20"/>
        </w:rPr>
        <w:t xml:space="preserve"> échange au sujet </w:t>
      </w:r>
      <w:r>
        <w:rPr>
          <w:rFonts w:ascii="Arial" w:hAnsi="Arial" w:cs="Arial"/>
          <w:szCs w:val="20"/>
        </w:rPr>
        <w:t xml:space="preserve">de cet appel à projets </w:t>
      </w:r>
      <w:r w:rsidR="00EE21AC">
        <w:rPr>
          <w:rFonts w:ascii="Arial" w:hAnsi="Arial" w:cs="Arial"/>
          <w:szCs w:val="20"/>
        </w:rPr>
        <w:t xml:space="preserve">doit être adressé à la </w:t>
      </w:r>
      <w:r w:rsidR="004F1B8E">
        <w:rPr>
          <w:rFonts w:ascii="Arial" w:hAnsi="Arial" w:cs="Arial"/>
          <w:szCs w:val="20"/>
        </w:rPr>
        <w:t xml:space="preserve">boîte mail dédiée : </w:t>
      </w:r>
    </w:p>
    <w:p w14:paraId="138A881E" w14:textId="3A1F0285" w:rsidR="00F942F4" w:rsidRPr="00021C6A" w:rsidRDefault="00F942F4" w:rsidP="00F942F4">
      <w:pPr>
        <w:autoSpaceDE w:val="0"/>
        <w:autoSpaceDN w:val="0"/>
        <w:adjustRightInd w:val="0"/>
        <w:spacing w:before="0" w:after="0" w:line="240" w:lineRule="auto"/>
        <w:rPr>
          <w:rFonts w:ascii="Arial" w:hAnsi="Arial" w:cs="Arial"/>
          <w:szCs w:val="20"/>
        </w:rPr>
      </w:pPr>
    </w:p>
    <w:p w14:paraId="449490EF" w14:textId="77777777" w:rsidR="00F942F4" w:rsidRPr="00021C6A" w:rsidRDefault="00F942F4" w:rsidP="00F942F4">
      <w:pPr>
        <w:autoSpaceDE w:val="0"/>
        <w:autoSpaceDN w:val="0"/>
        <w:adjustRightInd w:val="0"/>
        <w:spacing w:before="0" w:after="0" w:line="240" w:lineRule="auto"/>
        <w:rPr>
          <w:rFonts w:ascii="Arial" w:hAnsi="Arial" w:cs="Arial"/>
          <w:szCs w:val="20"/>
        </w:rPr>
      </w:pPr>
    </w:p>
    <w:p w14:paraId="1288F6D8" w14:textId="28451322" w:rsidR="00F942F4" w:rsidRDefault="006374FF" w:rsidP="00F942F4">
      <w:pPr>
        <w:autoSpaceDE w:val="0"/>
        <w:autoSpaceDN w:val="0"/>
        <w:adjustRightInd w:val="0"/>
        <w:spacing w:before="0" w:after="0" w:line="240" w:lineRule="auto"/>
        <w:jc w:val="center"/>
        <w:rPr>
          <w:rFonts w:ascii="Arial" w:hAnsi="Arial" w:cs="Arial"/>
          <w:color w:val="0000FF"/>
          <w:szCs w:val="20"/>
        </w:rPr>
      </w:pPr>
      <w:hyperlink r:id="rId17" w:history="1">
        <w:r w:rsidRPr="00811346">
          <w:rPr>
            <w:rStyle w:val="Lienhypertexte"/>
            <w:rFonts w:ascii="Arial" w:hAnsi="Arial" w:cs="Arial"/>
            <w:szCs w:val="20"/>
          </w:rPr>
          <w:t>ars-idf-datos@ars.sante.fr</w:t>
        </w:r>
      </w:hyperlink>
    </w:p>
    <w:p w14:paraId="079A68D5" w14:textId="42F92447" w:rsidR="008C7919" w:rsidRDefault="008C7919" w:rsidP="00F942F4">
      <w:pPr>
        <w:autoSpaceDE w:val="0"/>
        <w:autoSpaceDN w:val="0"/>
        <w:adjustRightInd w:val="0"/>
        <w:spacing w:before="0" w:after="0" w:line="240" w:lineRule="auto"/>
        <w:jc w:val="center"/>
        <w:rPr>
          <w:rFonts w:ascii="Arial" w:hAnsi="Arial" w:cs="Arial"/>
          <w:color w:val="0000FF"/>
          <w:szCs w:val="20"/>
        </w:rPr>
      </w:pPr>
    </w:p>
    <w:p w14:paraId="6AF195D3" w14:textId="77777777" w:rsidR="008C7919" w:rsidRPr="00021C6A" w:rsidRDefault="008C7919" w:rsidP="00F942F4">
      <w:pPr>
        <w:autoSpaceDE w:val="0"/>
        <w:autoSpaceDN w:val="0"/>
        <w:adjustRightInd w:val="0"/>
        <w:spacing w:before="0" w:after="0" w:line="240" w:lineRule="auto"/>
        <w:jc w:val="center"/>
        <w:rPr>
          <w:rFonts w:ascii="Arial" w:hAnsi="Arial" w:cs="Arial"/>
          <w:color w:val="0000FF"/>
          <w:szCs w:val="20"/>
        </w:rPr>
      </w:pPr>
    </w:p>
    <w:p w14:paraId="2D67E085" w14:textId="05545EA5" w:rsidR="009275A4" w:rsidRPr="00021C6A" w:rsidRDefault="009275A4" w:rsidP="008E64D7">
      <w:pPr>
        <w:rPr>
          <w:rFonts w:ascii="Arial" w:hAnsi="Arial" w:cs="Arial"/>
        </w:rPr>
      </w:pPr>
      <w:bookmarkStart w:id="14" w:name="_PictureBullets"/>
      <w:bookmarkEnd w:id="14"/>
    </w:p>
    <w:sectPr w:rsidR="009275A4" w:rsidRPr="00021C6A" w:rsidSect="000F74FC">
      <w:headerReference w:type="even" r:id="rId18"/>
      <w:headerReference w:type="default" r:id="rId19"/>
      <w:headerReference w:type="first" r:id="rId20"/>
      <w:footerReference w:type="first" r:id="rId21"/>
      <w:pgSz w:w="11906" w:h="16838" w:code="9"/>
      <w:pgMar w:top="1417" w:right="1417" w:bottom="1417" w:left="1417" w:header="600" w:footer="6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A3D5" w14:textId="77777777" w:rsidR="00174A4C" w:rsidRDefault="00174A4C" w:rsidP="009275A4">
      <w:pPr>
        <w:spacing w:after="0" w:line="240" w:lineRule="auto"/>
      </w:pPr>
      <w:r>
        <w:separator/>
      </w:r>
    </w:p>
  </w:endnote>
  <w:endnote w:type="continuationSeparator" w:id="0">
    <w:p w14:paraId="7F99E75F" w14:textId="77777777" w:rsidR="00174A4C" w:rsidRDefault="00174A4C" w:rsidP="00927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modern"/>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ahnschrift SemiBold">
    <w:panose1 w:val="020B0502040204020203"/>
    <w:charset w:val="00"/>
    <w:family w:val="swiss"/>
    <w:pitch w:val="variable"/>
    <w:sig w:usb0="A00002C7" w:usb1="00000002" w:usb2="00000000" w:usb3="00000000" w:csb0="0000019F" w:csb1="00000000"/>
  </w:font>
  <w:font w:name="Tunga">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7F7F7F" w:themeColor="accent4"/>
      </w:tblBorders>
      <w:tblLook w:val="04A0" w:firstRow="1" w:lastRow="0" w:firstColumn="1" w:lastColumn="0" w:noHBand="0" w:noVBand="1"/>
    </w:tblPr>
    <w:tblGrid>
      <w:gridCol w:w="2594"/>
      <w:gridCol w:w="6053"/>
    </w:tblGrid>
    <w:tr w:rsidR="007322CE" w14:paraId="7028BFB9" w14:textId="77777777">
      <w:trPr>
        <w:trHeight w:val="360"/>
      </w:trPr>
      <w:tc>
        <w:tcPr>
          <w:tcW w:w="1500" w:type="pct"/>
          <w:shd w:val="clear" w:color="auto" w:fill="7F7F7F" w:themeFill="accent4"/>
        </w:tcPr>
        <w:p w14:paraId="6726888E" w14:textId="77777777" w:rsidR="007322CE" w:rsidRDefault="007322CE">
          <w:pPr>
            <w:pStyle w:val="Pieddepage"/>
            <w:rPr>
              <w:color w:val="FFFFFF" w:themeColor="background1"/>
            </w:rPr>
          </w:pPr>
          <w:r>
            <w:fldChar w:fldCharType="begin"/>
          </w:r>
          <w:r>
            <w:instrText>PAGE   \* MERGEFORMAT</w:instrText>
          </w:r>
          <w:r>
            <w:fldChar w:fldCharType="separate"/>
          </w:r>
          <w:r w:rsidRPr="00D7778C">
            <w:rPr>
              <w:noProof/>
              <w:color w:val="FFFFFF" w:themeColor="background1"/>
            </w:rPr>
            <w:t>36</w:t>
          </w:r>
          <w:r>
            <w:rPr>
              <w:color w:val="FFFFFF" w:themeColor="background1"/>
            </w:rPr>
            <w:fldChar w:fldCharType="end"/>
          </w:r>
        </w:p>
      </w:tc>
      <w:tc>
        <w:tcPr>
          <w:tcW w:w="3500" w:type="pct"/>
        </w:tcPr>
        <w:p w14:paraId="4C5190B1" w14:textId="77777777" w:rsidR="007322CE" w:rsidRDefault="007322CE">
          <w:pPr>
            <w:pStyle w:val="Pieddepage"/>
          </w:pPr>
        </w:p>
      </w:tc>
    </w:tr>
  </w:tbl>
  <w:p w14:paraId="66500BD9" w14:textId="77777777" w:rsidR="007322CE" w:rsidRDefault="007322C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7D7E" w14:textId="3C7666DB" w:rsidR="007322CE" w:rsidRPr="009C2FDC" w:rsidRDefault="007322CE" w:rsidP="0092405B">
    <w:pPr>
      <w:pStyle w:val="Pieddepage"/>
      <w:rPr>
        <w:color w:val="1E549E"/>
        <w:szCs w:val="20"/>
      </w:rPr>
    </w:pPr>
    <w:r>
      <w:rPr>
        <w:noProof/>
        <w:color w:val="1E549E"/>
        <w:sz w:val="22"/>
        <w:lang w:eastAsia="fr-FR"/>
      </w:rPr>
      <mc:AlternateContent>
        <mc:Choice Requires="wps">
          <w:drawing>
            <wp:anchor distT="0" distB="0" distL="114300" distR="114300" simplePos="0" relativeHeight="251661312" behindDoc="0" locked="0" layoutInCell="1" allowOverlap="1" wp14:anchorId="2AF5429A" wp14:editId="40447DE8">
              <wp:simplePos x="0" y="0"/>
              <wp:positionH relativeFrom="margin">
                <wp:posOffset>3982085</wp:posOffset>
              </wp:positionH>
              <wp:positionV relativeFrom="bottomMargin">
                <wp:posOffset>144780</wp:posOffset>
              </wp:positionV>
              <wp:extent cx="1508760" cy="304800"/>
              <wp:effectExtent l="0" t="0" r="0" b="0"/>
              <wp:wrapNone/>
              <wp:docPr id="21" name="Zone de text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304800"/>
                      </a:xfrm>
                      <a:prstGeom prst="rect">
                        <a:avLst/>
                      </a:prstGeom>
                      <a:noFill/>
                      <a:ln w="6350">
                        <a:noFill/>
                      </a:ln>
                      <a:effectLst/>
                    </wps:spPr>
                    <wps:txbx>
                      <w:txbxContent>
                        <w:p w14:paraId="5C26533B" w14:textId="19303728" w:rsidR="007322CE" w:rsidRPr="00D73764" w:rsidRDefault="007322CE">
                          <w:pPr>
                            <w:pStyle w:val="Pieddepage"/>
                            <w:jc w:val="right"/>
                            <w:rPr>
                              <w:rFonts w:asciiTheme="majorHAnsi" w:hAnsiTheme="majorHAnsi"/>
                              <w:b/>
                              <w:color w:val="1E549E"/>
                              <w:sz w:val="22"/>
                            </w:rPr>
                          </w:pPr>
                          <w:r w:rsidRPr="00D73764">
                            <w:rPr>
                              <w:rFonts w:asciiTheme="majorHAnsi" w:hAnsiTheme="majorHAnsi"/>
                              <w:b/>
                              <w:color w:val="1E549E"/>
                              <w:sz w:val="22"/>
                            </w:rPr>
                            <w:fldChar w:fldCharType="begin"/>
                          </w:r>
                          <w:r w:rsidRPr="00D73764">
                            <w:rPr>
                              <w:rFonts w:asciiTheme="majorHAnsi" w:hAnsiTheme="majorHAnsi"/>
                              <w:b/>
                              <w:color w:val="1E549E"/>
                              <w:sz w:val="22"/>
                            </w:rPr>
                            <w:instrText>PAGE  \* Arabic  \* MERGEFORMAT</w:instrText>
                          </w:r>
                          <w:r w:rsidRPr="00D73764">
                            <w:rPr>
                              <w:rFonts w:asciiTheme="majorHAnsi" w:hAnsiTheme="majorHAnsi"/>
                              <w:b/>
                              <w:color w:val="1E549E"/>
                              <w:sz w:val="22"/>
                            </w:rPr>
                            <w:fldChar w:fldCharType="separate"/>
                          </w:r>
                          <w:r w:rsidR="00EE4D40">
                            <w:rPr>
                              <w:rFonts w:asciiTheme="majorHAnsi" w:hAnsiTheme="majorHAnsi"/>
                              <w:b/>
                              <w:noProof/>
                              <w:color w:val="1E549E"/>
                              <w:sz w:val="22"/>
                            </w:rPr>
                            <w:t>9</w:t>
                          </w:r>
                          <w:r w:rsidRPr="00D73764">
                            <w:rPr>
                              <w:rFonts w:asciiTheme="majorHAnsi" w:hAnsiTheme="majorHAnsi"/>
                              <w:b/>
                              <w:color w:val="1E549E"/>
                              <w:sz w:val="2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F5429A" id="_x0000_t202" coordsize="21600,21600" o:spt="202" path="m,l,21600r21600,l21600,xe">
              <v:stroke joinstyle="miter"/>
              <v:path gradientshapeok="t" o:connecttype="rect"/>
            </v:shapetype>
            <v:shape id="Zone de texte 56" o:spid="_x0000_s1030" type="#_x0000_t202" style="position:absolute;left:0;text-align:left;margin-left:313.55pt;margin-top:11.4pt;width:118.8pt;height: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" filled="f" stroked="f" strokeweight=".5pt">
              <v:textbox>
                <w:txbxContent>
                  <w:p w14:paraId="5C26533B" w14:textId="19303728" w:rsidR="007322CE" w:rsidRPr="00D73764" w:rsidRDefault="007322CE">
                    <w:pPr>
                      <w:pStyle w:val="Pieddepage"/>
                      <w:jc w:val="right"/>
                      <w:rPr>
                        <w:rFonts w:asciiTheme="majorHAnsi" w:hAnsiTheme="majorHAnsi"/>
                        <w:b/>
                        <w:color w:val="1E549E"/>
                        <w:sz w:val="22"/>
                      </w:rPr>
                    </w:pPr>
                    <w:r w:rsidRPr="00D73764">
                      <w:rPr>
                        <w:rFonts w:asciiTheme="majorHAnsi" w:hAnsiTheme="majorHAnsi"/>
                        <w:b/>
                        <w:color w:val="1E549E"/>
                        <w:sz w:val="22"/>
                      </w:rPr>
                      <w:fldChar w:fldCharType="begin"/>
                    </w:r>
                    <w:r w:rsidRPr="00D73764">
                      <w:rPr>
                        <w:rFonts w:asciiTheme="majorHAnsi" w:hAnsiTheme="majorHAnsi"/>
                        <w:b/>
                        <w:color w:val="1E549E"/>
                        <w:sz w:val="22"/>
                      </w:rPr>
                      <w:instrText>PAGE  \* Arabic  \* MERGEFORMAT</w:instrText>
                    </w:r>
                    <w:r w:rsidRPr="00D73764">
                      <w:rPr>
                        <w:rFonts w:asciiTheme="majorHAnsi" w:hAnsiTheme="majorHAnsi"/>
                        <w:b/>
                        <w:color w:val="1E549E"/>
                        <w:sz w:val="22"/>
                      </w:rPr>
                      <w:fldChar w:fldCharType="separate"/>
                    </w:r>
                    <w:r w:rsidR="00EE4D40">
                      <w:rPr>
                        <w:rFonts w:asciiTheme="majorHAnsi" w:hAnsiTheme="majorHAnsi"/>
                        <w:b/>
                        <w:noProof/>
                        <w:color w:val="1E549E"/>
                        <w:sz w:val="22"/>
                      </w:rPr>
                      <w:t>9</w:t>
                    </w:r>
                    <w:r w:rsidRPr="00D73764">
                      <w:rPr>
                        <w:rFonts w:asciiTheme="majorHAnsi" w:hAnsiTheme="majorHAnsi"/>
                        <w:b/>
                        <w:color w:val="1E549E"/>
                        <w:sz w:val="22"/>
                      </w:rPr>
                      <w:fldChar w:fldCharType="end"/>
                    </w:r>
                  </w:p>
                </w:txbxContent>
              </v:textbox>
              <w10:wrap anchorx="margin" anchory="margin"/>
            </v:shape>
          </w:pict>
        </mc:Fallback>
      </mc:AlternateContent>
    </w:r>
    <w:r>
      <w:rPr>
        <w:noProof/>
        <w:color w:val="1E549E"/>
        <w:lang w:eastAsia="fr-FR"/>
      </w:rPr>
      <mc:AlternateContent>
        <mc:Choice Requires="wps">
          <w:drawing>
            <wp:anchor distT="91440" distB="91440" distL="114300" distR="114300" simplePos="0" relativeHeight="251737088" behindDoc="1" locked="0" layoutInCell="1" allowOverlap="1" wp14:anchorId="53442323" wp14:editId="7804C609">
              <wp:simplePos x="0" y="0"/>
              <wp:positionH relativeFrom="margin">
                <wp:posOffset>-10795</wp:posOffset>
              </wp:positionH>
              <wp:positionV relativeFrom="bottomMargin">
                <wp:posOffset>-59055</wp:posOffset>
              </wp:positionV>
              <wp:extent cx="5488305" cy="36195"/>
              <wp:effectExtent l="0" t="0" r="2540" b="3810"/>
              <wp:wrapSquare wrapText="bothSides"/>
              <wp:docPr id="19"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8305" cy="36195"/>
                      </a:xfrm>
                      <a:prstGeom prst="rect">
                        <a:avLst/>
                      </a:prstGeom>
                      <a:solidFill>
                        <a:srgbClr val="97BF0D"/>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100000</wp14:pctWidth>
              </wp14:sizeRelH>
              <wp14:sizeRelV relativeFrom="margin">
                <wp14:pctHeight>0</wp14:pctHeight>
              </wp14:sizeRelV>
            </wp:anchor>
          </w:drawing>
        </mc:Choice>
        <mc:Fallback>
          <w:pict>
            <v:rect w14:anchorId="25BB3C4D" id="Rectangle 41" o:spid="_x0000_s1026" style="position:absolute;margin-left:-.85pt;margin-top:-4.65pt;width:432.15pt;height:2.85pt;z-index:-251579392;visibility:visible;mso-wrap-style:square;mso-width-percent:1000;mso-height-percent:0;mso-wrap-distance-left:9pt;mso-wrap-distance-top:7.2pt;mso-wrap-distance-right:9pt;mso-wrap-distance-bottom:7.2pt;mso-position-horizontal:absolute;mso-position-horizontal-relative:margin;mso-position-vertical:absolute;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" fillcolor="#97bf0d" stroked="f" strokeweight="2pt">
              <v:path arrowok="t"/>
              <w10:wrap type="square" anchorx="margin" anchory="margin"/>
            </v:rect>
          </w:pict>
        </mc:Fallback>
      </mc:AlternateContent>
    </w:r>
    <w:r>
      <w:rPr>
        <w:noProof/>
        <w:color w:val="1E549E"/>
        <w:lang w:eastAsia="fr-FR"/>
      </w:rPr>
      <mc:AlternateContent>
        <mc:Choice Requires="wps">
          <w:drawing>
            <wp:anchor distT="91440" distB="91440" distL="114300" distR="114300" simplePos="0" relativeHeight="251736064" behindDoc="1" locked="0" layoutInCell="1" allowOverlap="1" wp14:anchorId="6A2E3CAE" wp14:editId="0ADAD155">
              <wp:simplePos x="0" y="0"/>
              <wp:positionH relativeFrom="margin">
                <wp:posOffset>-10795</wp:posOffset>
              </wp:positionH>
              <wp:positionV relativeFrom="bottomMargin">
                <wp:posOffset>-61595</wp:posOffset>
              </wp:positionV>
              <wp:extent cx="5488305" cy="36195"/>
              <wp:effectExtent l="0" t="0" r="0" b="1905"/>
              <wp:wrapSquare wrapText="bothSides"/>
              <wp:docPr id="1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8305"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5948CA24" id="Rectangle 58" o:spid="_x0000_s1026" style="position:absolute;margin-left:-.85pt;margin-top:-4.85pt;width:432.15pt;height:2.85pt;z-index:-251580416;visibility:visible;mso-wrap-style:square;mso-width-percent:1000;mso-height-percent:0;mso-wrap-distance-left:9pt;mso-wrap-distance-top:7.2pt;mso-wrap-distance-right:9pt;mso-wrap-distance-bottom:7.2pt;mso-position-horizontal:absolute;mso-position-horizontal-relative:margin;mso-position-vertical:absolute;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" fillcolor="#3477b2 [3204]" stroked="f" strokeweight="2pt">
              <w10:wrap type="square" anchorx="margin" anchory="margin"/>
            </v:rect>
          </w:pict>
        </mc:Fallback>
      </mc:AlternateContent>
    </w:r>
    <w:r>
      <w:rPr>
        <w:noProof/>
        <w:color w:val="1E549E"/>
        <w:lang w:eastAsia="fr-FR"/>
      </w:rPr>
      <mc:AlternateContent>
        <mc:Choice Requires="wps">
          <w:drawing>
            <wp:anchor distT="91440" distB="91440" distL="114300" distR="114300" simplePos="0" relativeHeight="251662336" behindDoc="1" locked="0" layoutInCell="1" allowOverlap="1" wp14:anchorId="079D4F7F" wp14:editId="38FF75A8">
              <wp:simplePos x="0" y="0"/>
              <wp:positionH relativeFrom="margin">
                <wp:posOffset>-10795</wp:posOffset>
              </wp:positionH>
              <wp:positionV relativeFrom="bottomMargin">
                <wp:posOffset>-64135</wp:posOffset>
              </wp:positionV>
              <wp:extent cx="5488305" cy="36195"/>
              <wp:effectExtent l="0" t="0" r="0" b="1905"/>
              <wp:wrapSquare wrapText="bothSides"/>
              <wp:docPr id="23"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8305"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075C8EE1" id="Rectangle 58" o:spid="_x0000_s1026" style="position:absolute;margin-left:-.85pt;margin-top:-5.05pt;width:432.15pt;height:2.85pt;z-index:-251654144;visibility:visible;mso-wrap-style:square;mso-width-percent:1000;mso-height-percent:0;mso-wrap-distance-left:9pt;mso-wrap-distance-top:7.2pt;mso-wrap-distance-right:9pt;mso-wrap-distance-bottom:7.2pt;mso-position-horizontal:absolute;mso-position-horizontal-relative:margin;mso-position-vertical:absolute;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" fillcolor="#3477b2 [3204]" stroked="f" strokeweight="2pt">
              <w10:wrap type="square" anchorx="margin" anchory="margin"/>
            </v:rect>
          </w:pict>
        </mc:Fallback>
      </mc:AlternateContent>
    </w:r>
    <w:r w:rsidRPr="0092405B">
      <w:t xml:space="preserve"> </w:t>
    </w:r>
    <w:r w:rsidRPr="00CE2357">
      <w:rPr>
        <w:noProof/>
        <w:color w:val="1E549E"/>
        <w:lang w:eastAsia="fr-FR"/>
      </w:rPr>
      <w:t>Cahier des charges -</w:t>
    </w:r>
    <w:r>
      <w:t xml:space="preserve"> </w:t>
    </w:r>
    <w:r>
      <w:rPr>
        <w:noProof/>
        <w:color w:val="1E549E"/>
        <w:lang w:eastAsia="fr-FR"/>
      </w:rPr>
      <w:t>AAP « Innov orga santé des femmes</w:t>
    </w:r>
    <w:r w:rsidR="00160969">
      <w:rPr>
        <w:noProof/>
        <w:color w:val="1E549E"/>
        <w:lang w:eastAsia="fr-FR"/>
      </w:rPr>
      <w:t xml:space="preserve"> : Parcours et territoire </w:t>
    </w:r>
    <w:r>
      <w:rPr>
        <w:noProof/>
        <w:color w:val="1E549E"/>
        <w:lang w:eastAsia="fr-FR"/>
      </w:rPr>
      <w:t xml:space="preserve">» </w:t>
    </w:r>
    <w:r>
      <w:rPr>
        <w:color w:val="1E549E"/>
        <w:szCs w:val="20"/>
      </w:rPr>
      <w:t>- 202</w:t>
    </w:r>
    <w:r w:rsidR="00160969">
      <w:rPr>
        <w:color w:val="1E549E"/>
        <w:szCs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8F2CE" w14:textId="284B729B" w:rsidR="007322CE" w:rsidRPr="004A7118" w:rsidRDefault="007322CE" w:rsidP="00837267">
    <w:pPr>
      <w:pStyle w:val="Pieddepage"/>
      <w:jc w:val="right"/>
      <w:rPr>
        <w:rFonts w:asciiTheme="majorHAnsi" w:hAnsiTheme="majorHAnsi"/>
        <w:b/>
        <w:color w:val="000000" w:themeColor="text1"/>
        <w:sz w:val="22"/>
      </w:rPr>
    </w:pPr>
    <w:r w:rsidRPr="004A7118">
      <w:rPr>
        <w:rFonts w:asciiTheme="majorHAnsi" w:hAnsiTheme="majorHAnsi"/>
        <w:b/>
        <w:color w:val="000000" w:themeColor="text1"/>
        <w:sz w:val="22"/>
      </w:rPr>
      <w:fldChar w:fldCharType="begin"/>
    </w:r>
    <w:r w:rsidRPr="004A7118">
      <w:rPr>
        <w:rFonts w:asciiTheme="majorHAnsi" w:hAnsiTheme="majorHAnsi"/>
        <w:b/>
        <w:color w:val="000000" w:themeColor="text1"/>
        <w:sz w:val="22"/>
      </w:rPr>
      <w:instrText>PAGE  \* Arabic  \* MERGEFORMAT</w:instrText>
    </w:r>
    <w:r w:rsidRPr="004A7118">
      <w:rPr>
        <w:rFonts w:asciiTheme="majorHAnsi" w:hAnsiTheme="majorHAnsi"/>
        <w:b/>
        <w:color w:val="000000" w:themeColor="text1"/>
        <w:sz w:val="22"/>
      </w:rPr>
      <w:fldChar w:fldCharType="separate"/>
    </w:r>
    <w:r w:rsidR="00EE4D40">
      <w:rPr>
        <w:rFonts w:asciiTheme="majorHAnsi" w:hAnsiTheme="majorHAnsi"/>
        <w:b/>
        <w:noProof/>
        <w:color w:val="000000" w:themeColor="text1"/>
        <w:sz w:val="22"/>
      </w:rPr>
      <w:t>1</w:t>
    </w:r>
    <w:r w:rsidRPr="004A7118">
      <w:rPr>
        <w:rFonts w:asciiTheme="majorHAnsi" w:hAnsiTheme="majorHAnsi"/>
        <w:b/>
        <w:color w:val="000000" w:themeColor="text1"/>
        <w:sz w:val="22"/>
      </w:rPr>
      <w:fldChar w:fldCharType="end"/>
    </w:r>
  </w:p>
  <w:p w14:paraId="34E78621" w14:textId="77777777" w:rsidR="007322CE" w:rsidRDefault="007322CE">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93555" w14:textId="77777777" w:rsidR="007322CE" w:rsidRDefault="007322CE" w:rsidP="00866D58">
    <w:pPr>
      <w:pStyle w:val="Pieddepage"/>
      <w:rPr>
        <w:sz w:val="18"/>
      </w:rPr>
    </w:pPr>
    <w:r>
      <w:rPr>
        <w:sz w:val="18"/>
      </w:rPr>
      <w:tab/>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35732" w14:textId="77777777" w:rsidR="00174A4C" w:rsidRPr="0009790F" w:rsidRDefault="00174A4C" w:rsidP="009275A4">
      <w:pPr>
        <w:spacing w:after="0" w:line="240" w:lineRule="auto"/>
        <w:rPr>
          <w:color w:val="265985" w:themeColor="accent2"/>
        </w:rPr>
      </w:pPr>
      <w:r w:rsidRPr="0009790F">
        <w:rPr>
          <w:color w:val="265985" w:themeColor="accent2"/>
        </w:rPr>
        <w:separator/>
      </w:r>
    </w:p>
  </w:footnote>
  <w:footnote w:type="continuationSeparator" w:id="0">
    <w:p w14:paraId="6A70888C" w14:textId="77777777" w:rsidR="00174A4C" w:rsidRDefault="00174A4C" w:rsidP="009275A4">
      <w:pPr>
        <w:spacing w:after="0" w:line="240" w:lineRule="auto"/>
      </w:pPr>
      <w:r>
        <w:continuationSeparator/>
      </w:r>
    </w:p>
  </w:footnote>
  <w:footnote w:type="continuationNotice" w:id="1">
    <w:p w14:paraId="1D613189" w14:textId="77777777" w:rsidR="00174A4C" w:rsidRDefault="00174A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87DFA" w14:textId="77777777" w:rsidR="007322CE" w:rsidRDefault="007322CE">
    <w:pPr>
      <w:pStyle w:val="En-tte"/>
      <w:jc w:val="right"/>
      <w:rPr>
        <w:color w:val="3477B2" w:themeColor="accent1"/>
      </w:rPr>
    </w:pPr>
    <w:r>
      <w:rPr>
        <w:noProof/>
        <w:color w:val="3477B2" w:themeColor="accent1"/>
        <w:lang w:eastAsia="fr-FR"/>
      </w:rPr>
      <mc:AlternateContent>
        <mc:Choice Requires="wps">
          <w:drawing>
            <wp:anchor distT="0" distB="0" distL="114300" distR="114300" simplePos="0" relativeHeight="251675648" behindDoc="0" locked="0" layoutInCell="1" allowOverlap="1" wp14:anchorId="33C9CFA5" wp14:editId="602FB5D8">
              <wp:simplePos x="0" y="0"/>
              <wp:positionH relativeFrom="column">
                <wp:posOffset>-40640</wp:posOffset>
              </wp:positionH>
              <wp:positionV relativeFrom="paragraph">
                <wp:posOffset>-45085</wp:posOffset>
              </wp:positionV>
              <wp:extent cx="4086860" cy="394970"/>
              <wp:effectExtent l="0" t="0" r="0" b="5080"/>
              <wp:wrapNone/>
              <wp:docPr id="249"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6860" cy="394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62B1F5" w14:textId="77777777" w:rsidR="007322CE" w:rsidRPr="00415FA1" w:rsidRDefault="007322CE">
                          <w:pPr>
                            <w:rPr>
                              <w:rFonts w:ascii="Tunga" w:hAnsi="Tunga" w:cs="Tunga"/>
                              <w:b/>
                              <w:color w:val="FFFFFF" w:themeColor="background1"/>
                              <w:sz w:val="28"/>
                              <w:szCs w:val="28"/>
                            </w:rPr>
                          </w:pPr>
                          <w:r w:rsidRPr="00415FA1">
                            <w:rPr>
                              <w:rFonts w:ascii="Tunga" w:hAnsi="Tunga" w:cs="Tunga"/>
                              <w:b/>
                              <w:color w:val="FFFFFF" w:themeColor="background1"/>
                              <w:sz w:val="28"/>
                              <w:szCs w:val="28"/>
                            </w:rPr>
                            <w:t>Les réclamations à l’ARS Île-de-France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3C9CFA5" id="_x0000_t202" coordsize="21600,21600" o:spt="202" path="m,l,21600r21600,l21600,xe">
              <v:stroke joinstyle="miter"/>
              <v:path gradientshapeok="t" o:connecttype="rect"/>
            </v:shapetype>
            <v:shape id="Zone de texte 16" o:spid="_x0000_s1028" type="#_x0000_t202" style="position:absolute;left:0;text-align:left;margin-left:-3.2pt;margin-top:-3.55pt;width:321.8pt;height:31.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" filled="f" stroked="f" strokeweight=".5pt">
              <v:textbox>
                <w:txbxContent>
                  <w:p w14:paraId="5A62B1F5" w14:textId="77777777" w:rsidR="007322CE" w:rsidRPr="00415FA1" w:rsidRDefault="007322CE">
                    <w:pPr>
                      <w:rPr>
                        <w:rFonts w:ascii="Tunga" w:hAnsi="Tunga" w:cs="Tunga"/>
                        <w:b/>
                        <w:color w:val="FFFFFF" w:themeColor="background1"/>
                        <w:sz w:val="28"/>
                        <w:szCs w:val="28"/>
                      </w:rPr>
                    </w:pPr>
                    <w:r w:rsidRPr="00415FA1">
                      <w:rPr>
                        <w:rFonts w:ascii="Tunga" w:hAnsi="Tunga" w:cs="Tunga"/>
                        <w:b/>
                        <w:color w:val="FFFFFF" w:themeColor="background1"/>
                        <w:sz w:val="28"/>
                        <w:szCs w:val="28"/>
                      </w:rPr>
                      <w:t>Les réclamations à l’ARS Île-de-France</w:t>
                    </w:r>
                  </w:p>
                </w:txbxContent>
              </v:textbox>
            </v:shape>
          </w:pict>
        </mc:Fallback>
      </mc:AlternateContent>
    </w:r>
    <w:r>
      <w:rPr>
        <w:noProof/>
        <w:color w:val="3477B2" w:themeColor="accent1"/>
        <w:lang w:eastAsia="fr-FR"/>
      </w:rPr>
      <mc:AlternateContent>
        <mc:Choice Requires="wps">
          <w:drawing>
            <wp:anchor distT="0" distB="0" distL="114300" distR="114300" simplePos="0" relativeHeight="251674624" behindDoc="0" locked="0" layoutInCell="1" allowOverlap="1" wp14:anchorId="2160158F" wp14:editId="7E27CC9D">
              <wp:simplePos x="0" y="0"/>
              <wp:positionH relativeFrom="column">
                <wp:posOffset>3567430</wp:posOffset>
              </wp:positionH>
              <wp:positionV relativeFrom="paragraph">
                <wp:posOffset>-86995</wp:posOffset>
              </wp:positionV>
              <wp:extent cx="857885" cy="394970"/>
              <wp:effectExtent l="0" t="0" r="0" b="5080"/>
              <wp:wrapNone/>
              <wp:docPr id="248"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885" cy="394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F7E1CE" w14:textId="77777777" w:rsidR="007322CE" w:rsidRPr="00415FA1" w:rsidRDefault="007322CE" w:rsidP="00795362">
                          <w:pPr>
                            <w:jc w:val="center"/>
                            <w:rPr>
                              <w:rFonts w:ascii="Tunga" w:hAnsi="Tunga" w:cs="Tunga"/>
                              <w:b/>
                              <w:color w:val="FFFFFF" w:themeColor="background1"/>
                              <w:sz w:val="36"/>
                              <w:szCs w:val="36"/>
                            </w:rPr>
                          </w:pPr>
                          <w:r w:rsidRPr="00415FA1">
                            <w:rPr>
                              <w:rFonts w:ascii="Tunga" w:hAnsi="Tunga" w:cs="Tunga"/>
                              <w:b/>
                              <w:color w:val="FFFFFF" w:themeColor="background1"/>
                              <w:sz w:val="36"/>
                              <w:szCs w:val="36"/>
                            </w:rPr>
                            <w:t>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160158F" id="Zone de texte 15" o:spid="_x0000_s1029" type="#_x0000_t202" style="position:absolute;left:0;text-align:left;margin-left:280.9pt;margin-top:-6.85pt;width:67.55pt;height:31.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" filled="f" stroked="f" strokeweight=".5pt">
              <v:textbox>
                <w:txbxContent>
                  <w:p w14:paraId="39F7E1CE" w14:textId="77777777" w:rsidR="007322CE" w:rsidRPr="00415FA1" w:rsidRDefault="007322CE" w:rsidP="00795362">
                    <w:pPr>
                      <w:jc w:val="center"/>
                      <w:rPr>
                        <w:rFonts w:ascii="Tunga" w:hAnsi="Tunga" w:cs="Tunga"/>
                        <w:b/>
                        <w:color w:val="FFFFFF" w:themeColor="background1"/>
                        <w:sz w:val="36"/>
                        <w:szCs w:val="36"/>
                      </w:rPr>
                    </w:pPr>
                    <w:r w:rsidRPr="00415FA1">
                      <w:rPr>
                        <w:rFonts w:ascii="Tunga" w:hAnsi="Tunga" w:cs="Tunga"/>
                        <w:b/>
                        <w:color w:val="FFFFFF" w:themeColor="background1"/>
                        <w:sz w:val="36"/>
                        <w:szCs w:val="36"/>
                      </w:rPr>
                      <w:t>2012</w:t>
                    </w:r>
                  </w:p>
                </w:txbxContent>
              </v:textbox>
            </v:shape>
          </w:pict>
        </mc:Fallback>
      </mc:AlternateContent>
    </w:r>
    <w:r>
      <w:rPr>
        <w:noProof/>
        <w:color w:val="3477B2" w:themeColor="accent1"/>
        <w:lang w:eastAsia="fr-FR"/>
      </w:rPr>
      <mc:AlternateContent>
        <mc:Choice Requires="wps">
          <w:drawing>
            <wp:anchor distT="0" distB="0" distL="114300" distR="114300" simplePos="0" relativeHeight="251673600" behindDoc="0" locked="0" layoutInCell="1" allowOverlap="1" wp14:anchorId="57E18FAE" wp14:editId="0351EEBD">
              <wp:simplePos x="0" y="0"/>
              <wp:positionH relativeFrom="margin">
                <wp:posOffset>3470275</wp:posOffset>
              </wp:positionH>
              <wp:positionV relativeFrom="page">
                <wp:posOffset>349885</wp:posOffset>
              </wp:positionV>
              <wp:extent cx="1115695" cy="485140"/>
              <wp:effectExtent l="0" t="0" r="27305" b="10160"/>
              <wp:wrapNone/>
              <wp:docPr id="24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5695" cy="485140"/>
                      </a:xfrm>
                      <a:prstGeom prst="rect">
                        <a:avLst/>
                      </a:prstGeom>
                      <a:solidFill>
                        <a:schemeClr val="accent2">
                          <a:lumMod val="60000"/>
                          <a:lumOff val="40000"/>
                        </a:schemeClr>
                      </a:solidFill>
                      <a:ln w="254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topMargin">
                <wp14:pctHeight>0</wp14:pctHeight>
              </wp14:sizeRelV>
            </wp:anchor>
          </w:drawing>
        </mc:Choice>
        <mc:Fallback>
          <w:pict>
            <v:rect w14:anchorId="5379E39A" id="Rectangle 4" o:spid="_x0000_s1026" style="position:absolute;margin-left:273.25pt;margin-top:27.55pt;width:87.85pt;height:38.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" fillcolor="#609cd1 [1941]" strokecolor="white [3212]" strokeweight="2pt">
              <v:path arrowok="t"/>
              <w10:wrap anchorx="margin" anchory="page"/>
            </v:rect>
          </w:pict>
        </mc:Fallback>
      </mc:AlternateContent>
    </w:r>
    <w:r>
      <w:rPr>
        <w:noProof/>
        <w:color w:val="3477B2" w:themeColor="accent1"/>
        <w:lang w:eastAsia="fr-FR"/>
      </w:rPr>
      <mc:AlternateContent>
        <mc:Choice Requires="wps">
          <w:drawing>
            <wp:anchor distT="0" distB="0" distL="114300" distR="114300" simplePos="0" relativeHeight="251671552" behindDoc="0" locked="0" layoutInCell="1" allowOverlap="1" wp14:anchorId="79408B0B" wp14:editId="3C2322A7">
              <wp:simplePos x="0" y="0"/>
              <wp:positionH relativeFrom="margin">
                <wp:posOffset>-40640</wp:posOffset>
              </wp:positionH>
              <wp:positionV relativeFrom="page">
                <wp:posOffset>349885</wp:posOffset>
              </wp:positionV>
              <wp:extent cx="4524375" cy="485140"/>
              <wp:effectExtent l="0" t="0" r="28575" b="10160"/>
              <wp:wrapNone/>
              <wp:docPr id="5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4375" cy="485140"/>
                      </a:xfrm>
                      <a:prstGeom prst="rect">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topMargin">
                <wp14:pctHeight>0</wp14:pctHeight>
              </wp14:sizeRelV>
            </wp:anchor>
          </w:drawing>
        </mc:Choice>
        <mc:Fallback>
          <w:pict>
            <v:rect w14:anchorId="243829E3" id="Rectangle 4" o:spid="_x0000_s1026" style="position:absolute;margin-left:-3.2pt;margin-top:27.55pt;width:356.25pt;height:38.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" fillcolor="#3477b2 [3204]" strokecolor="white [3212]" strokeweight="2pt">
              <v:path arrowok="t"/>
              <w10:wrap anchorx="margin" anchory="page"/>
            </v:rect>
          </w:pict>
        </mc:Fallback>
      </mc:AlternateContent>
    </w:r>
  </w:p>
  <w:p w14:paraId="7445ACB2" w14:textId="77777777" w:rsidR="007322CE" w:rsidRDefault="007322CE" w:rsidP="00305EC8">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B4AA0" w14:textId="77777777" w:rsidR="007322CE" w:rsidRDefault="007322CE" w:rsidP="00947710">
    <w:pPr>
      <w:pStyle w:val="En-tte"/>
      <w:jc w:val="right"/>
      <w:rPr>
        <w:color w:val="3477B2" w:themeColor="accent1"/>
      </w:rPr>
    </w:pPr>
  </w:p>
  <w:p w14:paraId="7F2AC22C" w14:textId="77777777" w:rsidR="007322CE" w:rsidRPr="00947710" w:rsidRDefault="007322CE" w:rsidP="0094771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BCEEB" w14:textId="77777777" w:rsidR="007322CE" w:rsidRDefault="007322CE">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E836A" w14:textId="1BA57A9B" w:rsidR="007322CE" w:rsidRDefault="00160969" w:rsidP="00305EC8">
    <w:pPr>
      <w:pStyle w:val="En-tte"/>
      <w:jc w:val="right"/>
    </w:pPr>
    <w:r>
      <w:rPr>
        <w:noProof/>
        <w:color w:val="3477B2" w:themeColor="accent1"/>
        <w:lang w:eastAsia="fr-FR"/>
      </w:rPr>
      <mc:AlternateContent>
        <mc:Choice Requires="wps">
          <w:drawing>
            <wp:anchor distT="0" distB="0" distL="114300" distR="114300" simplePos="0" relativeHeight="251801600" behindDoc="0" locked="0" layoutInCell="1" allowOverlap="1" wp14:anchorId="3B51828D" wp14:editId="0E78D76D">
              <wp:simplePos x="0" y="0"/>
              <wp:positionH relativeFrom="page">
                <wp:align>left</wp:align>
              </wp:positionH>
              <wp:positionV relativeFrom="paragraph">
                <wp:posOffset>-381000</wp:posOffset>
              </wp:positionV>
              <wp:extent cx="7562215" cy="828675"/>
              <wp:effectExtent l="0" t="0" r="635" b="9525"/>
              <wp:wrapNone/>
              <wp:docPr id="16"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828675"/>
                      </a:xfrm>
                      <a:prstGeom prst="rect">
                        <a:avLst/>
                      </a:prstGeom>
                      <a:solidFill>
                        <a:srgbClr val="1E549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4FACFD" w14:textId="77777777" w:rsidR="00160969" w:rsidRPr="00160969" w:rsidRDefault="00160969" w:rsidP="00160969">
                          <w:pPr>
                            <w:spacing w:after="120"/>
                            <w:jc w:val="center"/>
                            <w:rPr>
                              <w:rFonts w:ascii="Arial" w:eastAsiaTheme="majorEastAsia" w:hAnsi="Arial" w:cstheme="majorBidi"/>
                              <w:b/>
                              <w:bCs/>
                              <w:color w:val="FFFFFF" w:themeColor="background1"/>
                              <w:szCs w:val="20"/>
                            </w:rPr>
                          </w:pPr>
                          <w:r w:rsidRPr="00160969">
                            <w:rPr>
                              <w:rFonts w:ascii="Arial" w:eastAsiaTheme="majorEastAsia" w:hAnsi="Arial" w:cstheme="majorBidi"/>
                              <w:b/>
                              <w:bCs/>
                              <w:color w:val="FFFFFF" w:themeColor="background1"/>
                              <w:szCs w:val="20"/>
                            </w:rPr>
                            <w:t xml:space="preserve">AAP : Innovation organisationnelle au service de la santé des femmes : </w:t>
                          </w:r>
                        </w:p>
                        <w:p w14:paraId="4120531D" w14:textId="56AC3FE6" w:rsidR="007322CE" w:rsidRPr="00160969" w:rsidRDefault="00160969" w:rsidP="00160969">
                          <w:pPr>
                            <w:spacing w:after="120"/>
                            <w:jc w:val="center"/>
                            <w:rPr>
                              <w:rFonts w:ascii="Arial" w:eastAsiaTheme="majorEastAsia" w:hAnsi="Arial" w:cstheme="majorBidi"/>
                              <w:b/>
                              <w:bCs/>
                              <w:color w:val="FFFFFF" w:themeColor="background1"/>
                              <w:szCs w:val="20"/>
                            </w:rPr>
                          </w:pPr>
                          <w:r w:rsidRPr="00160969">
                            <w:rPr>
                              <w:rFonts w:ascii="Arial" w:eastAsiaTheme="majorEastAsia" w:hAnsi="Arial" w:cstheme="majorBidi"/>
                              <w:b/>
                              <w:bCs/>
                              <w:color w:val="FFFFFF" w:themeColor="background1"/>
                              <w:szCs w:val="20"/>
                            </w:rPr>
                            <w:t>Structuration territoriale de parcours de santé pour les femmes éloignées du soin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1828D" id="Rectangle 109" o:spid="_x0000_s1031" style="position:absolute;left:0;text-align:left;margin-left:0;margin-top:-30pt;width:595.45pt;height:65.25pt;z-index:25180160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" fillcolor="#1e549e" stroked="f">
              <v:textbox>
                <w:txbxContent>
                  <w:p w14:paraId="474FACFD" w14:textId="77777777" w:rsidR="00160969" w:rsidRPr="00160969" w:rsidRDefault="00160969" w:rsidP="00160969">
                    <w:pPr>
                      <w:spacing w:after="120"/>
                      <w:jc w:val="center"/>
                      <w:rPr>
                        <w:rFonts w:ascii="Arial" w:eastAsiaTheme="majorEastAsia" w:hAnsi="Arial" w:cstheme="majorBidi"/>
                        <w:b/>
                        <w:bCs/>
                        <w:color w:val="FFFFFF" w:themeColor="background1"/>
                        <w:szCs w:val="20"/>
                      </w:rPr>
                    </w:pPr>
                    <w:r w:rsidRPr="00160969">
                      <w:rPr>
                        <w:rFonts w:ascii="Arial" w:eastAsiaTheme="majorEastAsia" w:hAnsi="Arial" w:cstheme="majorBidi"/>
                        <w:b/>
                        <w:bCs/>
                        <w:color w:val="FFFFFF" w:themeColor="background1"/>
                        <w:szCs w:val="20"/>
                      </w:rPr>
                      <w:t xml:space="preserve">AAP : Innovation organisationnelle au service de la santé des femmes : </w:t>
                    </w:r>
                  </w:p>
                  <w:p w14:paraId="4120531D" w14:textId="56AC3FE6" w:rsidR="007322CE" w:rsidRPr="00160969" w:rsidRDefault="00160969" w:rsidP="00160969">
                    <w:pPr>
                      <w:spacing w:after="120"/>
                      <w:jc w:val="center"/>
                      <w:rPr>
                        <w:rFonts w:ascii="Arial" w:eastAsiaTheme="majorEastAsia" w:hAnsi="Arial" w:cstheme="majorBidi"/>
                        <w:b/>
                        <w:bCs/>
                        <w:color w:val="FFFFFF" w:themeColor="background1"/>
                        <w:szCs w:val="20"/>
                      </w:rPr>
                    </w:pPr>
                    <w:r w:rsidRPr="00160969">
                      <w:rPr>
                        <w:rFonts w:ascii="Arial" w:eastAsiaTheme="majorEastAsia" w:hAnsi="Arial" w:cstheme="majorBidi"/>
                        <w:b/>
                        <w:bCs/>
                        <w:color w:val="FFFFFF" w:themeColor="background1"/>
                        <w:szCs w:val="20"/>
                      </w:rPr>
                      <w:t>Structuration territoriale de parcours de santé pour les femmes éloignées du soin</w:t>
                    </w:r>
                  </w:p>
                </w:txbxContent>
              </v:textbox>
              <w10:wrap anchorx="page"/>
            </v:rect>
          </w:pict>
        </mc:Fallback>
      </mc:AlternateContent>
    </w:r>
    <w:r w:rsidR="007322CE">
      <w:rPr>
        <w:noProof/>
        <w:color w:val="3477B2" w:themeColor="accent1"/>
        <w:lang w:eastAsia="fr-FR"/>
      </w:rPr>
      <mc:AlternateContent>
        <mc:Choice Requires="wps">
          <w:drawing>
            <wp:anchor distT="0" distB="0" distL="114300" distR="114300" simplePos="0" relativeHeight="251688960" behindDoc="0" locked="0" layoutInCell="1" allowOverlap="1" wp14:anchorId="3F017FBA" wp14:editId="378DDC8F">
              <wp:simplePos x="0" y="0"/>
              <wp:positionH relativeFrom="column">
                <wp:posOffset>-40640</wp:posOffset>
              </wp:positionH>
              <wp:positionV relativeFrom="paragraph">
                <wp:posOffset>32385</wp:posOffset>
              </wp:positionV>
              <wp:extent cx="3792855" cy="394970"/>
              <wp:effectExtent l="0" t="0" r="0" b="5080"/>
              <wp:wrapNone/>
              <wp:docPr id="245"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2855" cy="394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F7A634" w14:textId="77777777" w:rsidR="007322CE" w:rsidRPr="00415FA1" w:rsidRDefault="007322CE" w:rsidP="001F1EA2">
                          <w:pPr>
                            <w:jc w:val="center"/>
                            <w:rPr>
                              <w:rFonts w:ascii="Tunga" w:hAnsi="Tunga" w:cs="Tunga"/>
                              <w:b/>
                              <w:color w:val="FFFFFF" w:themeColor="background1"/>
                              <w:sz w:val="28"/>
                              <w:szCs w:val="28"/>
                            </w:rPr>
                          </w:pPr>
                          <w:r>
                            <w:rPr>
                              <w:rFonts w:ascii="Tunga" w:hAnsi="Tunga" w:cs="Tunga"/>
                              <w:b/>
                              <w:color w:val="FFFFFF" w:themeColor="background1"/>
                              <w:sz w:val="28"/>
                              <w:szCs w:val="28"/>
                            </w:rPr>
                            <w:t>Guide CPOM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F017FBA" id="_x0000_t202" coordsize="21600,21600" o:spt="202" path="m,l,21600r21600,l21600,xe">
              <v:stroke joinstyle="miter"/>
              <v:path gradientshapeok="t" o:connecttype="rect"/>
            </v:shapetype>
            <v:shape id="Zone de texte 23" o:spid="_x0000_s1032" type="#_x0000_t202" style="position:absolute;left:0;text-align:left;margin-left:-3.2pt;margin-top:2.55pt;width:298.65pt;height:31.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" filled="f" stroked="f" strokeweight=".5pt">
              <v:textbox>
                <w:txbxContent>
                  <w:p w14:paraId="14F7A634" w14:textId="77777777" w:rsidR="007322CE" w:rsidRPr="00415FA1" w:rsidRDefault="007322CE" w:rsidP="001F1EA2">
                    <w:pPr>
                      <w:jc w:val="center"/>
                      <w:rPr>
                        <w:rFonts w:ascii="Tunga" w:hAnsi="Tunga" w:cs="Tunga"/>
                        <w:b/>
                        <w:color w:val="FFFFFF" w:themeColor="background1"/>
                        <w:sz w:val="28"/>
                        <w:szCs w:val="28"/>
                      </w:rPr>
                    </w:pPr>
                    <w:r>
                      <w:rPr>
                        <w:rFonts w:ascii="Tunga" w:hAnsi="Tunga" w:cs="Tunga"/>
                        <w:b/>
                        <w:color w:val="FFFFFF" w:themeColor="background1"/>
                        <w:sz w:val="28"/>
                        <w:szCs w:val="28"/>
                      </w:rPr>
                      <w:t>Guide CPOM</w:t>
                    </w:r>
                  </w:p>
                </w:txbxContent>
              </v:textbox>
            </v:shape>
          </w:pict>
        </mc:Fallback>
      </mc:AlternateContent>
    </w:r>
    <w:r w:rsidR="007322CE">
      <w:rPr>
        <w:noProof/>
        <w:color w:val="3477B2" w:themeColor="accent1"/>
        <w:lang w:eastAsia="fr-FR"/>
      </w:rPr>
      <mc:AlternateContent>
        <mc:Choice Requires="wps">
          <w:drawing>
            <wp:anchor distT="0" distB="0" distL="114300" distR="114300" simplePos="0" relativeHeight="251687936" behindDoc="0" locked="0" layoutInCell="1" allowOverlap="1" wp14:anchorId="5853398E" wp14:editId="0BD3F41A">
              <wp:simplePos x="0" y="0"/>
              <wp:positionH relativeFrom="column">
                <wp:posOffset>3567430</wp:posOffset>
              </wp:positionH>
              <wp:positionV relativeFrom="paragraph">
                <wp:posOffset>-10160</wp:posOffset>
              </wp:positionV>
              <wp:extent cx="857885" cy="394970"/>
              <wp:effectExtent l="0" t="0" r="0" b="5080"/>
              <wp:wrapNone/>
              <wp:docPr id="10"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885" cy="394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2C103D" w14:textId="77777777" w:rsidR="007322CE" w:rsidRPr="00415FA1" w:rsidRDefault="007322CE" w:rsidP="00795362">
                          <w:pPr>
                            <w:jc w:val="center"/>
                            <w:rPr>
                              <w:rFonts w:ascii="Tunga" w:hAnsi="Tunga" w:cs="Tunga"/>
                              <w:b/>
                              <w:color w:val="FFFFFF" w:themeColor="background1"/>
                              <w:sz w:val="36"/>
                              <w:szCs w:val="36"/>
                            </w:rPr>
                          </w:pPr>
                          <w:r>
                            <w:rPr>
                              <w:rFonts w:ascii="Tunga" w:hAnsi="Tunga" w:cs="Tunga"/>
                              <w:b/>
                              <w:color w:val="FFFFFF" w:themeColor="background1"/>
                              <w:sz w:val="36"/>
                              <w:szCs w:val="36"/>
                            </w:rPr>
                            <w:t>2013</w:t>
                          </w:r>
                        </w:p>
                        <w:p w14:paraId="3277B353" w14:textId="77777777" w:rsidR="007322CE" w:rsidRPr="00415FA1" w:rsidRDefault="007322CE" w:rsidP="00947710">
                          <w:pPr>
                            <w:jc w:val="center"/>
                            <w:rPr>
                              <w:rFonts w:ascii="Tunga" w:hAnsi="Tunga" w:cs="Tunga"/>
                              <w:b/>
                              <w:color w:val="FFFFFF" w:themeColor="background1"/>
                              <w:sz w:val="36"/>
                              <w:szCs w:val="36"/>
                            </w:rPr>
                          </w:pPr>
                          <w:r>
                            <w:rPr>
                              <w:rFonts w:ascii="Tunga" w:hAnsi="Tunga" w:cs="Tunga"/>
                              <w:b/>
                              <w:color w:val="FFFFFF" w:themeColor="background1"/>
                              <w:sz w:val="36"/>
                              <w:szCs w:val="36"/>
                            </w:rPr>
                            <w:t>2013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853398E" id="Zone de texte 21" o:spid="_x0000_s1033" type="#_x0000_t202" style="position:absolute;left:0;text-align:left;margin-left:280.9pt;margin-top:-.8pt;width:67.55pt;height:31.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" filled="f" stroked="f" strokeweight=".5pt">
              <v:textbox>
                <w:txbxContent>
                  <w:p w14:paraId="212C103D" w14:textId="77777777" w:rsidR="007322CE" w:rsidRPr="00415FA1" w:rsidRDefault="007322CE" w:rsidP="00795362">
                    <w:pPr>
                      <w:jc w:val="center"/>
                      <w:rPr>
                        <w:rFonts w:ascii="Tunga" w:hAnsi="Tunga" w:cs="Tunga"/>
                        <w:b/>
                        <w:color w:val="FFFFFF" w:themeColor="background1"/>
                        <w:sz w:val="36"/>
                        <w:szCs w:val="36"/>
                      </w:rPr>
                    </w:pPr>
                    <w:r>
                      <w:rPr>
                        <w:rFonts w:ascii="Tunga" w:hAnsi="Tunga" w:cs="Tunga"/>
                        <w:b/>
                        <w:color w:val="FFFFFF" w:themeColor="background1"/>
                        <w:sz w:val="36"/>
                        <w:szCs w:val="36"/>
                      </w:rPr>
                      <w:t>2013</w:t>
                    </w:r>
                  </w:p>
                  <w:p w14:paraId="3277B353" w14:textId="77777777" w:rsidR="007322CE" w:rsidRPr="00415FA1" w:rsidRDefault="007322CE" w:rsidP="00947710">
                    <w:pPr>
                      <w:jc w:val="center"/>
                      <w:rPr>
                        <w:rFonts w:ascii="Tunga" w:hAnsi="Tunga" w:cs="Tunga"/>
                        <w:b/>
                        <w:color w:val="FFFFFF" w:themeColor="background1"/>
                        <w:sz w:val="36"/>
                        <w:szCs w:val="36"/>
                      </w:rPr>
                    </w:pPr>
                    <w:r>
                      <w:rPr>
                        <w:rFonts w:ascii="Tunga" w:hAnsi="Tunga" w:cs="Tunga"/>
                        <w:b/>
                        <w:color w:val="FFFFFF" w:themeColor="background1"/>
                        <w:sz w:val="36"/>
                        <w:szCs w:val="36"/>
                      </w:rPr>
                      <w:t>2013</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D4170" w14:textId="77777777" w:rsidR="007322CE" w:rsidRDefault="007322C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56B"/>
    <w:multiLevelType w:val="hybridMultilevel"/>
    <w:tmpl w:val="5764F712"/>
    <w:lvl w:ilvl="0" w:tplc="040C0001">
      <w:start w:val="1"/>
      <w:numFmt w:val="bullet"/>
      <w:lvlText w:val=""/>
      <w:lvlJc w:val="left"/>
      <w:pPr>
        <w:ind w:left="721" w:hanging="360"/>
      </w:pPr>
      <w:rPr>
        <w:rFonts w:ascii="Symbol" w:hAnsi="Symbol" w:hint="default"/>
      </w:rPr>
    </w:lvl>
    <w:lvl w:ilvl="1" w:tplc="040C0003" w:tentative="1">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abstractNum w:abstractNumId="1" w15:restartNumberingAfterBreak="0">
    <w:nsid w:val="02C5615F"/>
    <w:multiLevelType w:val="hybridMultilevel"/>
    <w:tmpl w:val="8A3A69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D21EB1"/>
    <w:multiLevelType w:val="hybridMultilevel"/>
    <w:tmpl w:val="611026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1927BA"/>
    <w:multiLevelType w:val="hybridMultilevel"/>
    <w:tmpl w:val="79D097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2910C7"/>
    <w:multiLevelType w:val="hybridMultilevel"/>
    <w:tmpl w:val="9EE8DA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6DD0E80"/>
    <w:multiLevelType w:val="hybridMultilevel"/>
    <w:tmpl w:val="29B45192"/>
    <w:lvl w:ilvl="0" w:tplc="022E1CDC">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0B0A1F6A"/>
    <w:multiLevelType w:val="hybridMultilevel"/>
    <w:tmpl w:val="DFFC74FA"/>
    <w:lvl w:ilvl="0" w:tplc="040C0001">
      <w:start w:val="1"/>
      <w:numFmt w:val="bullet"/>
      <w:lvlText w:val=""/>
      <w:lvlJc w:val="left"/>
      <w:pPr>
        <w:tabs>
          <w:tab w:val="num" w:pos="720"/>
        </w:tabs>
        <w:ind w:left="720" w:hanging="360"/>
      </w:pPr>
      <w:rPr>
        <w:rFonts w:ascii="Symbol" w:hAnsi="Symbol" w:hint="default"/>
      </w:rPr>
    </w:lvl>
    <w:lvl w:ilvl="1" w:tplc="28DCCF6E">
      <w:start w:val="1"/>
      <w:numFmt w:val="bullet"/>
      <w:lvlText w:val=""/>
      <w:lvlJc w:val="left"/>
      <w:pPr>
        <w:tabs>
          <w:tab w:val="num" w:pos="1440"/>
        </w:tabs>
        <w:ind w:left="1440" w:hanging="360"/>
      </w:pPr>
      <w:rPr>
        <w:rFonts w:ascii="Wingdings" w:hAnsi="Wingdings" w:hint="default"/>
      </w:rPr>
    </w:lvl>
    <w:lvl w:ilvl="2" w:tplc="320C61B8">
      <w:start w:val="1"/>
      <w:numFmt w:val="bullet"/>
      <w:lvlText w:val=""/>
      <w:lvlJc w:val="left"/>
      <w:pPr>
        <w:tabs>
          <w:tab w:val="num" w:pos="2160"/>
        </w:tabs>
        <w:ind w:left="2160" w:hanging="360"/>
      </w:pPr>
      <w:rPr>
        <w:rFonts w:ascii="Wingdings" w:hAnsi="Wingdings" w:hint="default"/>
      </w:rPr>
    </w:lvl>
    <w:lvl w:ilvl="3" w:tplc="45C4D1CE">
      <w:start w:val="1"/>
      <w:numFmt w:val="bullet"/>
      <w:lvlText w:val=""/>
      <w:lvlJc w:val="left"/>
      <w:pPr>
        <w:tabs>
          <w:tab w:val="num" w:pos="2880"/>
        </w:tabs>
        <w:ind w:left="2880" w:hanging="360"/>
      </w:pPr>
      <w:rPr>
        <w:rFonts w:ascii="Wingdings" w:hAnsi="Wingdings" w:hint="default"/>
      </w:rPr>
    </w:lvl>
    <w:lvl w:ilvl="4" w:tplc="56986A9E">
      <w:start w:val="1"/>
      <w:numFmt w:val="bullet"/>
      <w:lvlText w:val=""/>
      <w:lvlJc w:val="left"/>
      <w:pPr>
        <w:tabs>
          <w:tab w:val="num" w:pos="3600"/>
        </w:tabs>
        <w:ind w:left="3600" w:hanging="360"/>
      </w:pPr>
      <w:rPr>
        <w:rFonts w:ascii="Wingdings" w:hAnsi="Wingdings" w:hint="default"/>
      </w:rPr>
    </w:lvl>
    <w:lvl w:ilvl="5" w:tplc="8ED06B56">
      <w:start w:val="1"/>
      <w:numFmt w:val="bullet"/>
      <w:lvlText w:val=""/>
      <w:lvlJc w:val="left"/>
      <w:pPr>
        <w:tabs>
          <w:tab w:val="num" w:pos="4320"/>
        </w:tabs>
        <w:ind w:left="4320" w:hanging="360"/>
      </w:pPr>
      <w:rPr>
        <w:rFonts w:ascii="Wingdings" w:hAnsi="Wingdings" w:hint="default"/>
      </w:rPr>
    </w:lvl>
    <w:lvl w:ilvl="6" w:tplc="244490E8">
      <w:start w:val="1"/>
      <w:numFmt w:val="bullet"/>
      <w:lvlText w:val=""/>
      <w:lvlJc w:val="left"/>
      <w:pPr>
        <w:tabs>
          <w:tab w:val="num" w:pos="5040"/>
        </w:tabs>
        <w:ind w:left="5040" w:hanging="360"/>
      </w:pPr>
      <w:rPr>
        <w:rFonts w:ascii="Wingdings" w:hAnsi="Wingdings" w:hint="default"/>
      </w:rPr>
    </w:lvl>
    <w:lvl w:ilvl="7" w:tplc="92E002AE">
      <w:start w:val="1"/>
      <w:numFmt w:val="bullet"/>
      <w:lvlText w:val=""/>
      <w:lvlJc w:val="left"/>
      <w:pPr>
        <w:tabs>
          <w:tab w:val="num" w:pos="5760"/>
        </w:tabs>
        <w:ind w:left="5760" w:hanging="360"/>
      </w:pPr>
      <w:rPr>
        <w:rFonts w:ascii="Wingdings" w:hAnsi="Wingdings" w:hint="default"/>
      </w:rPr>
    </w:lvl>
    <w:lvl w:ilvl="8" w:tplc="0C8EF37E">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4C777D"/>
    <w:multiLevelType w:val="hybridMultilevel"/>
    <w:tmpl w:val="694E56AE"/>
    <w:lvl w:ilvl="0" w:tplc="E4984A50">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4F35A8E"/>
    <w:multiLevelType w:val="hybridMultilevel"/>
    <w:tmpl w:val="9F1A1DAC"/>
    <w:lvl w:ilvl="0" w:tplc="9B7EC698">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56A280B"/>
    <w:multiLevelType w:val="hybridMultilevel"/>
    <w:tmpl w:val="DEE8205C"/>
    <w:lvl w:ilvl="0" w:tplc="040C0001">
      <w:start w:val="1"/>
      <w:numFmt w:val="bullet"/>
      <w:lvlText w:val=""/>
      <w:lvlJc w:val="left"/>
      <w:pPr>
        <w:ind w:left="724" w:hanging="360"/>
      </w:pPr>
      <w:rPr>
        <w:rFonts w:ascii="Symbol" w:hAnsi="Symbol" w:hint="default"/>
      </w:rPr>
    </w:lvl>
    <w:lvl w:ilvl="1" w:tplc="040C0003" w:tentative="1">
      <w:start w:val="1"/>
      <w:numFmt w:val="bullet"/>
      <w:lvlText w:val="o"/>
      <w:lvlJc w:val="left"/>
      <w:pPr>
        <w:ind w:left="1444" w:hanging="360"/>
      </w:pPr>
      <w:rPr>
        <w:rFonts w:ascii="Courier New" w:hAnsi="Courier New" w:cs="Courier New" w:hint="default"/>
      </w:rPr>
    </w:lvl>
    <w:lvl w:ilvl="2" w:tplc="040C0005" w:tentative="1">
      <w:start w:val="1"/>
      <w:numFmt w:val="bullet"/>
      <w:lvlText w:val=""/>
      <w:lvlJc w:val="left"/>
      <w:pPr>
        <w:ind w:left="2164" w:hanging="360"/>
      </w:pPr>
      <w:rPr>
        <w:rFonts w:ascii="Wingdings" w:hAnsi="Wingdings" w:hint="default"/>
      </w:rPr>
    </w:lvl>
    <w:lvl w:ilvl="3" w:tplc="040C0001" w:tentative="1">
      <w:start w:val="1"/>
      <w:numFmt w:val="bullet"/>
      <w:lvlText w:val=""/>
      <w:lvlJc w:val="left"/>
      <w:pPr>
        <w:ind w:left="2884" w:hanging="360"/>
      </w:pPr>
      <w:rPr>
        <w:rFonts w:ascii="Symbol" w:hAnsi="Symbol" w:hint="default"/>
      </w:rPr>
    </w:lvl>
    <w:lvl w:ilvl="4" w:tplc="040C0003" w:tentative="1">
      <w:start w:val="1"/>
      <w:numFmt w:val="bullet"/>
      <w:lvlText w:val="o"/>
      <w:lvlJc w:val="left"/>
      <w:pPr>
        <w:ind w:left="3604" w:hanging="360"/>
      </w:pPr>
      <w:rPr>
        <w:rFonts w:ascii="Courier New" w:hAnsi="Courier New" w:cs="Courier New" w:hint="default"/>
      </w:rPr>
    </w:lvl>
    <w:lvl w:ilvl="5" w:tplc="040C0005" w:tentative="1">
      <w:start w:val="1"/>
      <w:numFmt w:val="bullet"/>
      <w:lvlText w:val=""/>
      <w:lvlJc w:val="left"/>
      <w:pPr>
        <w:ind w:left="4324" w:hanging="360"/>
      </w:pPr>
      <w:rPr>
        <w:rFonts w:ascii="Wingdings" w:hAnsi="Wingdings" w:hint="default"/>
      </w:rPr>
    </w:lvl>
    <w:lvl w:ilvl="6" w:tplc="040C0001" w:tentative="1">
      <w:start w:val="1"/>
      <w:numFmt w:val="bullet"/>
      <w:lvlText w:val=""/>
      <w:lvlJc w:val="left"/>
      <w:pPr>
        <w:ind w:left="5044" w:hanging="360"/>
      </w:pPr>
      <w:rPr>
        <w:rFonts w:ascii="Symbol" w:hAnsi="Symbol" w:hint="default"/>
      </w:rPr>
    </w:lvl>
    <w:lvl w:ilvl="7" w:tplc="040C0003" w:tentative="1">
      <w:start w:val="1"/>
      <w:numFmt w:val="bullet"/>
      <w:lvlText w:val="o"/>
      <w:lvlJc w:val="left"/>
      <w:pPr>
        <w:ind w:left="5764" w:hanging="360"/>
      </w:pPr>
      <w:rPr>
        <w:rFonts w:ascii="Courier New" w:hAnsi="Courier New" w:cs="Courier New" w:hint="default"/>
      </w:rPr>
    </w:lvl>
    <w:lvl w:ilvl="8" w:tplc="040C0005" w:tentative="1">
      <w:start w:val="1"/>
      <w:numFmt w:val="bullet"/>
      <w:lvlText w:val=""/>
      <w:lvlJc w:val="left"/>
      <w:pPr>
        <w:ind w:left="6484" w:hanging="360"/>
      </w:pPr>
      <w:rPr>
        <w:rFonts w:ascii="Wingdings" w:hAnsi="Wingdings" w:hint="default"/>
      </w:rPr>
    </w:lvl>
  </w:abstractNum>
  <w:abstractNum w:abstractNumId="10" w15:restartNumberingAfterBreak="0">
    <w:nsid w:val="171711A0"/>
    <w:multiLevelType w:val="hybridMultilevel"/>
    <w:tmpl w:val="F7028942"/>
    <w:lvl w:ilvl="0" w:tplc="819829EE">
      <w:numFmt w:val="bullet"/>
      <w:lvlText w:val=""/>
      <w:lvlJc w:val="left"/>
      <w:pPr>
        <w:ind w:left="405" w:hanging="360"/>
      </w:pPr>
      <w:rPr>
        <w:rFonts w:ascii="Wingdings" w:eastAsia="Calibri" w:hAnsi="Wingdings" w:cs="Times New Roman" w:hint="default"/>
      </w:rPr>
    </w:lvl>
    <w:lvl w:ilvl="1" w:tplc="040C0003">
      <w:start w:val="1"/>
      <w:numFmt w:val="bullet"/>
      <w:lvlText w:val="o"/>
      <w:lvlJc w:val="left"/>
      <w:pPr>
        <w:ind w:left="1125" w:hanging="360"/>
      </w:pPr>
      <w:rPr>
        <w:rFonts w:ascii="Courier New" w:hAnsi="Courier New" w:cs="Courier New" w:hint="default"/>
      </w:rPr>
    </w:lvl>
    <w:lvl w:ilvl="2" w:tplc="040C0005">
      <w:start w:val="1"/>
      <w:numFmt w:val="bullet"/>
      <w:lvlText w:val=""/>
      <w:lvlJc w:val="left"/>
      <w:pPr>
        <w:ind w:left="1845" w:hanging="360"/>
      </w:pPr>
      <w:rPr>
        <w:rFonts w:ascii="Wingdings" w:hAnsi="Wingdings" w:hint="default"/>
      </w:rPr>
    </w:lvl>
    <w:lvl w:ilvl="3" w:tplc="040C0001">
      <w:start w:val="1"/>
      <w:numFmt w:val="bullet"/>
      <w:lvlText w:val=""/>
      <w:lvlJc w:val="left"/>
      <w:pPr>
        <w:ind w:left="2565" w:hanging="360"/>
      </w:pPr>
      <w:rPr>
        <w:rFonts w:ascii="Symbol" w:hAnsi="Symbol" w:hint="default"/>
      </w:rPr>
    </w:lvl>
    <w:lvl w:ilvl="4" w:tplc="040C0003">
      <w:start w:val="1"/>
      <w:numFmt w:val="bullet"/>
      <w:lvlText w:val="o"/>
      <w:lvlJc w:val="left"/>
      <w:pPr>
        <w:ind w:left="3285" w:hanging="360"/>
      </w:pPr>
      <w:rPr>
        <w:rFonts w:ascii="Courier New" w:hAnsi="Courier New" w:cs="Courier New" w:hint="default"/>
      </w:rPr>
    </w:lvl>
    <w:lvl w:ilvl="5" w:tplc="040C0005">
      <w:start w:val="1"/>
      <w:numFmt w:val="bullet"/>
      <w:lvlText w:val=""/>
      <w:lvlJc w:val="left"/>
      <w:pPr>
        <w:ind w:left="4005" w:hanging="360"/>
      </w:pPr>
      <w:rPr>
        <w:rFonts w:ascii="Wingdings" w:hAnsi="Wingdings" w:hint="default"/>
      </w:rPr>
    </w:lvl>
    <w:lvl w:ilvl="6" w:tplc="040C0001">
      <w:start w:val="1"/>
      <w:numFmt w:val="bullet"/>
      <w:lvlText w:val=""/>
      <w:lvlJc w:val="left"/>
      <w:pPr>
        <w:ind w:left="4725" w:hanging="360"/>
      </w:pPr>
      <w:rPr>
        <w:rFonts w:ascii="Symbol" w:hAnsi="Symbol" w:hint="default"/>
      </w:rPr>
    </w:lvl>
    <w:lvl w:ilvl="7" w:tplc="040C0003">
      <w:start w:val="1"/>
      <w:numFmt w:val="bullet"/>
      <w:lvlText w:val="o"/>
      <w:lvlJc w:val="left"/>
      <w:pPr>
        <w:ind w:left="5445" w:hanging="360"/>
      </w:pPr>
      <w:rPr>
        <w:rFonts w:ascii="Courier New" w:hAnsi="Courier New" w:cs="Courier New" w:hint="default"/>
      </w:rPr>
    </w:lvl>
    <w:lvl w:ilvl="8" w:tplc="040C0005">
      <w:start w:val="1"/>
      <w:numFmt w:val="bullet"/>
      <w:lvlText w:val=""/>
      <w:lvlJc w:val="left"/>
      <w:pPr>
        <w:ind w:left="6165" w:hanging="360"/>
      </w:pPr>
      <w:rPr>
        <w:rFonts w:ascii="Wingdings" w:hAnsi="Wingdings" w:hint="default"/>
      </w:rPr>
    </w:lvl>
  </w:abstractNum>
  <w:abstractNum w:abstractNumId="11" w15:restartNumberingAfterBreak="0">
    <w:nsid w:val="184541BF"/>
    <w:multiLevelType w:val="multilevel"/>
    <w:tmpl w:val="FC085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AE41D0"/>
    <w:multiLevelType w:val="hybridMultilevel"/>
    <w:tmpl w:val="A34C2D96"/>
    <w:lvl w:ilvl="0" w:tplc="022E1C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BCA4BA1"/>
    <w:multiLevelType w:val="hybridMultilevel"/>
    <w:tmpl w:val="2E363A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C411CA2"/>
    <w:multiLevelType w:val="hybridMultilevel"/>
    <w:tmpl w:val="4628B7F0"/>
    <w:lvl w:ilvl="0" w:tplc="DF066AA8">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C6D2C05"/>
    <w:multiLevelType w:val="multilevel"/>
    <w:tmpl w:val="040C0025"/>
    <w:lvl w:ilvl="0">
      <w:start w:val="1"/>
      <w:numFmt w:val="decimal"/>
      <w:pStyle w:val="Titre1"/>
      <w:lvlText w:val="%1"/>
      <w:lvlJc w:val="left"/>
      <w:pPr>
        <w:ind w:left="432" w:hanging="432"/>
      </w:pPr>
    </w:lvl>
    <w:lvl w:ilvl="1">
      <w:start w:val="1"/>
      <w:numFmt w:val="decimal"/>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6" w15:restartNumberingAfterBreak="0">
    <w:nsid w:val="23202DE4"/>
    <w:multiLevelType w:val="hybridMultilevel"/>
    <w:tmpl w:val="5C5A5D8C"/>
    <w:lvl w:ilvl="0" w:tplc="9B7EC698">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6682B08"/>
    <w:multiLevelType w:val="hybridMultilevel"/>
    <w:tmpl w:val="F99C59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8D40633"/>
    <w:multiLevelType w:val="hybridMultilevel"/>
    <w:tmpl w:val="25A8EF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99206E4"/>
    <w:multiLevelType w:val="hybridMultilevel"/>
    <w:tmpl w:val="2830FF6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2B9708C1"/>
    <w:multiLevelType w:val="hybridMultilevel"/>
    <w:tmpl w:val="1B4ED0FC"/>
    <w:lvl w:ilvl="0" w:tplc="022E1C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C4D42F1"/>
    <w:multiLevelType w:val="hybridMultilevel"/>
    <w:tmpl w:val="0BF40176"/>
    <w:lvl w:ilvl="0" w:tplc="CE366E1E">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D0C5C59"/>
    <w:multiLevelType w:val="hybridMultilevel"/>
    <w:tmpl w:val="306895CA"/>
    <w:lvl w:ilvl="0" w:tplc="07E898E0">
      <w:start w:val="202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15A788E"/>
    <w:multiLevelType w:val="multilevel"/>
    <w:tmpl w:val="08DA0DEA"/>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4" w15:restartNumberingAfterBreak="0">
    <w:nsid w:val="33E8BE0C"/>
    <w:multiLevelType w:val="hybridMultilevel"/>
    <w:tmpl w:val="2272610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6F043E5"/>
    <w:multiLevelType w:val="hybridMultilevel"/>
    <w:tmpl w:val="E3A85E9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7E51514"/>
    <w:multiLevelType w:val="hybridMultilevel"/>
    <w:tmpl w:val="A5066C6C"/>
    <w:lvl w:ilvl="0" w:tplc="D23AAB4C">
      <w:start w:val="1"/>
      <w:numFmt w:val="bullet"/>
      <w:lvlText w:val=""/>
      <w:lvlJc w:val="left"/>
      <w:pPr>
        <w:tabs>
          <w:tab w:val="num" w:pos="720"/>
        </w:tabs>
        <w:ind w:left="720" w:hanging="360"/>
      </w:pPr>
      <w:rPr>
        <w:rFonts w:ascii="Wingdings" w:hAnsi="Wingdings" w:hint="default"/>
      </w:rPr>
    </w:lvl>
    <w:lvl w:ilvl="1" w:tplc="28DCCF6E">
      <w:start w:val="1"/>
      <w:numFmt w:val="bullet"/>
      <w:lvlText w:val=""/>
      <w:lvlJc w:val="left"/>
      <w:pPr>
        <w:tabs>
          <w:tab w:val="num" w:pos="1440"/>
        </w:tabs>
        <w:ind w:left="1440" w:hanging="360"/>
      </w:pPr>
      <w:rPr>
        <w:rFonts w:ascii="Wingdings" w:hAnsi="Wingdings" w:hint="default"/>
      </w:rPr>
    </w:lvl>
    <w:lvl w:ilvl="2" w:tplc="320C61B8">
      <w:start w:val="1"/>
      <w:numFmt w:val="bullet"/>
      <w:lvlText w:val=""/>
      <w:lvlJc w:val="left"/>
      <w:pPr>
        <w:tabs>
          <w:tab w:val="num" w:pos="2160"/>
        </w:tabs>
        <w:ind w:left="2160" w:hanging="360"/>
      </w:pPr>
      <w:rPr>
        <w:rFonts w:ascii="Wingdings" w:hAnsi="Wingdings" w:hint="default"/>
      </w:rPr>
    </w:lvl>
    <w:lvl w:ilvl="3" w:tplc="45C4D1CE">
      <w:start w:val="1"/>
      <w:numFmt w:val="bullet"/>
      <w:lvlText w:val=""/>
      <w:lvlJc w:val="left"/>
      <w:pPr>
        <w:tabs>
          <w:tab w:val="num" w:pos="2880"/>
        </w:tabs>
        <w:ind w:left="2880" w:hanging="360"/>
      </w:pPr>
      <w:rPr>
        <w:rFonts w:ascii="Wingdings" w:hAnsi="Wingdings" w:hint="default"/>
      </w:rPr>
    </w:lvl>
    <w:lvl w:ilvl="4" w:tplc="56986A9E">
      <w:start w:val="1"/>
      <w:numFmt w:val="bullet"/>
      <w:lvlText w:val=""/>
      <w:lvlJc w:val="left"/>
      <w:pPr>
        <w:tabs>
          <w:tab w:val="num" w:pos="3600"/>
        </w:tabs>
        <w:ind w:left="3600" w:hanging="360"/>
      </w:pPr>
      <w:rPr>
        <w:rFonts w:ascii="Wingdings" w:hAnsi="Wingdings" w:hint="default"/>
      </w:rPr>
    </w:lvl>
    <w:lvl w:ilvl="5" w:tplc="8ED06B56">
      <w:start w:val="1"/>
      <w:numFmt w:val="bullet"/>
      <w:lvlText w:val=""/>
      <w:lvlJc w:val="left"/>
      <w:pPr>
        <w:tabs>
          <w:tab w:val="num" w:pos="4320"/>
        </w:tabs>
        <w:ind w:left="4320" w:hanging="360"/>
      </w:pPr>
      <w:rPr>
        <w:rFonts w:ascii="Wingdings" w:hAnsi="Wingdings" w:hint="default"/>
      </w:rPr>
    </w:lvl>
    <w:lvl w:ilvl="6" w:tplc="244490E8">
      <w:start w:val="1"/>
      <w:numFmt w:val="bullet"/>
      <w:lvlText w:val=""/>
      <w:lvlJc w:val="left"/>
      <w:pPr>
        <w:tabs>
          <w:tab w:val="num" w:pos="5040"/>
        </w:tabs>
        <w:ind w:left="5040" w:hanging="360"/>
      </w:pPr>
      <w:rPr>
        <w:rFonts w:ascii="Wingdings" w:hAnsi="Wingdings" w:hint="default"/>
      </w:rPr>
    </w:lvl>
    <w:lvl w:ilvl="7" w:tplc="92E002AE">
      <w:start w:val="1"/>
      <w:numFmt w:val="bullet"/>
      <w:lvlText w:val=""/>
      <w:lvlJc w:val="left"/>
      <w:pPr>
        <w:tabs>
          <w:tab w:val="num" w:pos="5760"/>
        </w:tabs>
        <w:ind w:left="5760" w:hanging="360"/>
      </w:pPr>
      <w:rPr>
        <w:rFonts w:ascii="Wingdings" w:hAnsi="Wingdings" w:hint="default"/>
      </w:rPr>
    </w:lvl>
    <w:lvl w:ilvl="8" w:tplc="0C8EF37E">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8776249"/>
    <w:multiLevelType w:val="hybridMultilevel"/>
    <w:tmpl w:val="C73CC1AC"/>
    <w:lvl w:ilvl="0" w:tplc="07E898E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B8222A4"/>
    <w:multiLevelType w:val="hybridMultilevel"/>
    <w:tmpl w:val="4108613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EFD2D00"/>
    <w:multiLevelType w:val="hybridMultilevel"/>
    <w:tmpl w:val="F858D3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FAE41F3"/>
    <w:multiLevelType w:val="hybridMultilevel"/>
    <w:tmpl w:val="B14639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4F35D14"/>
    <w:multiLevelType w:val="hybridMultilevel"/>
    <w:tmpl w:val="FF6C73D2"/>
    <w:lvl w:ilvl="0" w:tplc="040C0001">
      <w:start w:val="1"/>
      <w:numFmt w:val="bullet"/>
      <w:lvlText w:val=""/>
      <w:lvlJc w:val="left"/>
      <w:pPr>
        <w:ind w:left="719" w:hanging="360"/>
      </w:pPr>
      <w:rPr>
        <w:rFonts w:ascii="Symbol" w:hAnsi="Symbol"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32" w15:restartNumberingAfterBreak="0">
    <w:nsid w:val="4C8F4857"/>
    <w:multiLevelType w:val="hybridMultilevel"/>
    <w:tmpl w:val="D51291AA"/>
    <w:lvl w:ilvl="0" w:tplc="FFFFFFFF">
      <w:start w:val="1"/>
      <w:numFmt w:val="decimal"/>
      <w:lvlText w:val=""/>
      <w:lvlJc w:val="left"/>
    </w:lvl>
    <w:lvl w:ilvl="1" w:tplc="040C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48258B0"/>
    <w:multiLevelType w:val="hybridMultilevel"/>
    <w:tmpl w:val="60D431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6694963"/>
    <w:multiLevelType w:val="hybridMultilevel"/>
    <w:tmpl w:val="41DE40AC"/>
    <w:lvl w:ilvl="0" w:tplc="07E898E0">
      <w:numFmt w:val="bullet"/>
      <w:lvlText w:val="-"/>
      <w:lvlJc w:val="left"/>
      <w:pPr>
        <w:ind w:left="722" w:hanging="360"/>
      </w:pPr>
      <w:rPr>
        <w:rFonts w:ascii="Arial" w:eastAsiaTheme="minorHAnsi" w:hAnsi="Arial" w:cs="Arial" w:hint="default"/>
      </w:rPr>
    </w:lvl>
    <w:lvl w:ilvl="1" w:tplc="040C0003" w:tentative="1">
      <w:start w:val="1"/>
      <w:numFmt w:val="bullet"/>
      <w:lvlText w:val="o"/>
      <w:lvlJc w:val="left"/>
      <w:pPr>
        <w:ind w:left="1442" w:hanging="360"/>
      </w:pPr>
      <w:rPr>
        <w:rFonts w:ascii="Courier New" w:hAnsi="Courier New" w:cs="Courier New" w:hint="default"/>
      </w:rPr>
    </w:lvl>
    <w:lvl w:ilvl="2" w:tplc="040C0005" w:tentative="1">
      <w:start w:val="1"/>
      <w:numFmt w:val="bullet"/>
      <w:lvlText w:val=""/>
      <w:lvlJc w:val="left"/>
      <w:pPr>
        <w:ind w:left="2162" w:hanging="360"/>
      </w:pPr>
      <w:rPr>
        <w:rFonts w:ascii="Wingdings" w:hAnsi="Wingdings" w:hint="default"/>
      </w:rPr>
    </w:lvl>
    <w:lvl w:ilvl="3" w:tplc="040C0001" w:tentative="1">
      <w:start w:val="1"/>
      <w:numFmt w:val="bullet"/>
      <w:lvlText w:val=""/>
      <w:lvlJc w:val="left"/>
      <w:pPr>
        <w:ind w:left="2882" w:hanging="360"/>
      </w:pPr>
      <w:rPr>
        <w:rFonts w:ascii="Symbol" w:hAnsi="Symbol" w:hint="default"/>
      </w:rPr>
    </w:lvl>
    <w:lvl w:ilvl="4" w:tplc="040C0003" w:tentative="1">
      <w:start w:val="1"/>
      <w:numFmt w:val="bullet"/>
      <w:lvlText w:val="o"/>
      <w:lvlJc w:val="left"/>
      <w:pPr>
        <w:ind w:left="3602" w:hanging="360"/>
      </w:pPr>
      <w:rPr>
        <w:rFonts w:ascii="Courier New" w:hAnsi="Courier New" w:cs="Courier New" w:hint="default"/>
      </w:rPr>
    </w:lvl>
    <w:lvl w:ilvl="5" w:tplc="040C0005" w:tentative="1">
      <w:start w:val="1"/>
      <w:numFmt w:val="bullet"/>
      <w:lvlText w:val=""/>
      <w:lvlJc w:val="left"/>
      <w:pPr>
        <w:ind w:left="4322" w:hanging="360"/>
      </w:pPr>
      <w:rPr>
        <w:rFonts w:ascii="Wingdings" w:hAnsi="Wingdings" w:hint="default"/>
      </w:rPr>
    </w:lvl>
    <w:lvl w:ilvl="6" w:tplc="040C0001" w:tentative="1">
      <w:start w:val="1"/>
      <w:numFmt w:val="bullet"/>
      <w:lvlText w:val=""/>
      <w:lvlJc w:val="left"/>
      <w:pPr>
        <w:ind w:left="5042" w:hanging="360"/>
      </w:pPr>
      <w:rPr>
        <w:rFonts w:ascii="Symbol" w:hAnsi="Symbol" w:hint="default"/>
      </w:rPr>
    </w:lvl>
    <w:lvl w:ilvl="7" w:tplc="040C0003" w:tentative="1">
      <w:start w:val="1"/>
      <w:numFmt w:val="bullet"/>
      <w:lvlText w:val="o"/>
      <w:lvlJc w:val="left"/>
      <w:pPr>
        <w:ind w:left="5762" w:hanging="360"/>
      </w:pPr>
      <w:rPr>
        <w:rFonts w:ascii="Courier New" w:hAnsi="Courier New" w:cs="Courier New" w:hint="default"/>
      </w:rPr>
    </w:lvl>
    <w:lvl w:ilvl="8" w:tplc="040C0005" w:tentative="1">
      <w:start w:val="1"/>
      <w:numFmt w:val="bullet"/>
      <w:lvlText w:val=""/>
      <w:lvlJc w:val="left"/>
      <w:pPr>
        <w:ind w:left="6482" w:hanging="360"/>
      </w:pPr>
      <w:rPr>
        <w:rFonts w:ascii="Wingdings" w:hAnsi="Wingdings" w:hint="default"/>
      </w:rPr>
    </w:lvl>
  </w:abstractNum>
  <w:abstractNum w:abstractNumId="35" w15:restartNumberingAfterBreak="0">
    <w:nsid w:val="5FEA6F33"/>
    <w:multiLevelType w:val="hybridMultilevel"/>
    <w:tmpl w:val="8B9C67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2617255"/>
    <w:multiLevelType w:val="hybridMultilevel"/>
    <w:tmpl w:val="6AD4C784"/>
    <w:lvl w:ilvl="0" w:tplc="A7A02E3C">
      <w:start w:val="1"/>
      <w:numFmt w:val="upperRoman"/>
      <w:lvlText w:val="%1."/>
      <w:lvlJc w:val="left"/>
      <w:pPr>
        <w:ind w:left="1440" w:hanging="10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77E17DA"/>
    <w:multiLevelType w:val="hybridMultilevel"/>
    <w:tmpl w:val="66E6EF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B0B4EB1"/>
    <w:multiLevelType w:val="hybridMultilevel"/>
    <w:tmpl w:val="EF0AFFAE"/>
    <w:lvl w:ilvl="0" w:tplc="B160519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BED325A"/>
    <w:multiLevelType w:val="hybridMultilevel"/>
    <w:tmpl w:val="D75449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C9F6670"/>
    <w:multiLevelType w:val="hybridMultilevel"/>
    <w:tmpl w:val="35B0F7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06D5D7C"/>
    <w:multiLevelType w:val="hybridMultilevel"/>
    <w:tmpl w:val="53881994"/>
    <w:lvl w:ilvl="0" w:tplc="86CA92C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1982406"/>
    <w:multiLevelType w:val="hybridMultilevel"/>
    <w:tmpl w:val="95882F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5D676C1"/>
    <w:multiLevelType w:val="hybridMultilevel"/>
    <w:tmpl w:val="2C54EB8C"/>
    <w:lvl w:ilvl="0" w:tplc="08B8DEAE">
      <w:start w:val="1"/>
      <w:numFmt w:val="decimal"/>
      <w:pStyle w:val="Titre2"/>
      <w:lvlText w:val="%1."/>
      <w:lvlJc w:val="left"/>
      <w:pPr>
        <w:ind w:left="730" w:hanging="3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F815724"/>
    <w:multiLevelType w:val="hybridMultilevel"/>
    <w:tmpl w:val="A7120424"/>
    <w:lvl w:ilvl="0" w:tplc="07E898E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10405595">
    <w:abstractNumId w:val="41"/>
  </w:num>
  <w:num w:numId="2" w16cid:durableId="16541412">
    <w:abstractNumId w:val="30"/>
  </w:num>
  <w:num w:numId="3" w16cid:durableId="1082793866">
    <w:abstractNumId w:val="12"/>
  </w:num>
  <w:num w:numId="4" w16cid:durableId="170413913">
    <w:abstractNumId w:val="22"/>
  </w:num>
  <w:num w:numId="5" w16cid:durableId="99423319">
    <w:abstractNumId w:val="21"/>
  </w:num>
  <w:num w:numId="6" w16cid:durableId="1007950590">
    <w:abstractNumId w:val="17"/>
  </w:num>
  <w:num w:numId="7" w16cid:durableId="1253733241">
    <w:abstractNumId w:val="13"/>
  </w:num>
  <w:num w:numId="8" w16cid:durableId="89400127">
    <w:abstractNumId w:val="18"/>
  </w:num>
  <w:num w:numId="9" w16cid:durableId="741802124">
    <w:abstractNumId w:val="2"/>
  </w:num>
  <w:num w:numId="10" w16cid:durableId="1359159767">
    <w:abstractNumId w:val="25"/>
  </w:num>
  <w:num w:numId="11" w16cid:durableId="1723863749">
    <w:abstractNumId w:val="42"/>
  </w:num>
  <w:num w:numId="12" w16cid:durableId="661935902">
    <w:abstractNumId w:val="9"/>
  </w:num>
  <w:num w:numId="13" w16cid:durableId="1702240238">
    <w:abstractNumId w:val="34"/>
  </w:num>
  <w:num w:numId="14" w16cid:durableId="1168713513">
    <w:abstractNumId w:val="33"/>
  </w:num>
  <w:num w:numId="15" w16cid:durableId="2064012590">
    <w:abstractNumId w:val="37"/>
  </w:num>
  <w:num w:numId="16" w16cid:durableId="1904632272">
    <w:abstractNumId w:val="0"/>
  </w:num>
  <w:num w:numId="17" w16cid:durableId="1229263060">
    <w:abstractNumId w:val="31"/>
  </w:num>
  <w:num w:numId="18" w16cid:durableId="402527349">
    <w:abstractNumId w:val="43"/>
  </w:num>
  <w:num w:numId="19" w16cid:durableId="1020936620">
    <w:abstractNumId w:val="23"/>
  </w:num>
  <w:num w:numId="20" w16cid:durableId="1166625736">
    <w:abstractNumId w:val="36"/>
  </w:num>
  <w:num w:numId="21" w16cid:durableId="871765619">
    <w:abstractNumId w:val="15"/>
  </w:num>
  <w:num w:numId="22" w16cid:durableId="369301316">
    <w:abstractNumId w:val="29"/>
  </w:num>
  <w:num w:numId="23" w16cid:durableId="1576548019">
    <w:abstractNumId w:val="3"/>
  </w:num>
  <w:num w:numId="24" w16cid:durableId="522522136">
    <w:abstractNumId w:val="27"/>
  </w:num>
  <w:num w:numId="25" w16cid:durableId="1496603964">
    <w:abstractNumId w:val="44"/>
  </w:num>
  <w:num w:numId="26" w16cid:durableId="1284582076">
    <w:abstractNumId w:val="4"/>
  </w:num>
  <w:num w:numId="27" w16cid:durableId="517357882">
    <w:abstractNumId w:val="35"/>
  </w:num>
  <w:num w:numId="28" w16cid:durableId="1647733672">
    <w:abstractNumId w:val="40"/>
  </w:num>
  <w:num w:numId="29" w16cid:durableId="1870220013">
    <w:abstractNumId w:val="43"/>
  </w:num>
  <w:num w:numId="30" w16cid:durableId="1977758574">
    <w:abstractNumId w:val="1"/>
  </w:num>
  <w:num w:numId="31" w16cid:durableId="835926763">
    <w:abstractNumId w:val="19"/>
  </w:num>
  <w:num w:numId="32" w16cid:durableId="386689831">
    <w:abstractNumId w:val="5"/>
  </w:num>
  <w:num w:numId="33" w16cid:durableId="300312176">
    <w:abstractNumId w:val="20"/>
  </w:num>
  <w:num w:numId="34" w16cid:durableId="1906184844">
    <w:abstractNumId w:val="16"/>
  </w:num>
  <w:num w:numId="35" w16cid:durableId="1487432541">
    <w:abstractNumId w:val="8"/>
  </w:num>
  <w:num w:numId="36" w16cid:durableId="1993943489">
    <w:abstractNumId w:val="26"/>
  </w:num>
  <w:num w:numId="37" w16cid:durableId="1183591472">
    <w:abstractNumId w:val="26"/>
  </w:num>
  <w:num w:numId="38" w16cid:durableId="1052079578">
    <w:abstractNumId w:val="6"/>
  </w:num>
  <w:num w:numId="39" w16cid:durableId="403065132">
    <w:abstractNumId w:val="39"/>
  </w:num>
  <w:num w:numId="40" w16cid:durableId="797605063">
    <w:abstractNumId w:val="38"/>
  </w:num>
  <w:num w:numId="41" w16cid:durableId="622689389">
    <w:abstractNumId w:val="24"/>
  </w:num>
  <w:num w:numId="42" w16cid:durableId="1841381703">
    <w:abstractNumId w:val="14"/>
  </w:num>
  <w:num w:numId="43" w16cid:durableId="183834976">
    <w:abstractNumId w:val="10"/>
  </w:num>
  <w:num w:numId="44" w16cid:durableId="713431344">
    <w:abstractNumId w:val="10"/>
  </w:num>
  <w:num w:numId="45" w16cid:durableId="238027724">
    <w:abstractNumId w:val="32"/>
  </w:num>
  <w:num w:numId="46" w16cid:durableId="824200209">
    <w:abstractNumId w:val="7"/>
  </w:num>
  <w:num w:numId="47" w16cid:durableId="918951929">
    <w:abstractNumId w:val="11"/>
  </w:num>
  <w:num w:numId="48" w16cid:durableId="507525187">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0"/>
  <w:defaultTabStop w:val="0"/>
  <w:hyphenationZone w:val="425"/>
  <w:drawingGridHorizontalSpacing w:val="100"/>
  <w:displayHorizontalDrawingGridEvery w:val="2"/>
  <w:characterSpacingControl w:val="doNotCompress"/>
  <w:hdrShapeDefaults>
    <o:shapedefaults v:ext="edit" spidmax="2050" fill="f" fillcolor="white" stroke="f">
      <v:fill color="white" on="f"/>
      <v:stroke on="f"/>
      <o:colormru v:ext="edit" colors="#97bf0d,#1e549e,#004494,#e2001a"/>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399"/>
    <w:rsid w:val="00000509"/>
    <w:rsid w:val="00001932"/>
    <w:rsid w:val="00002299"/>
    <w:rsid w:val="0000306C"/>
    <w:rsid w:val="0001313D"/>
    <w:rsid w:val="00013935"/>
    <w:rsid w:val="00013B3B"/>
    <w:rsid w:val="0001573B"/>
    <w:rsid w:val="00017E7C"/>
    <w:rsid w:val="00021C6A"/>
    <w:rsid w:val="0002361F"/>
    <w:rsid w:val="00024E76"/>
    <w:rsid w:val="00025497"/>
    <w:rsid w:val="00025E24"/>
    <w:rsid w:val="0002677D"/>
    <w:rsid w:val="000273B6"/>
    <w:rsid w:val="000305B9"/>
    <w:rsid w:val="0003173E"/>
    <w:rsid w:val="00032113"/>
    <w:rsid w:val="00032732"/>
    <w:rsid w:val="00033E0A"/>
    <w:rsid w:val="00040F58"/>
    <w:rsid w:val="0004233F"/>
    <w:rsid w:val="00046405"/>
    <w:rsid w:val="00046785"/>
    <w:rsid w:val="00046CF7"/>
    <w:rsid w:val="00050693"/>
    <w:rsid w:val="00052660"/>
    <w:rsid w:val="00053224"/>
    <w:rsid w:val="000536CD"/>
    <w:rsid w:val="00053E63"/>
    <w:rsid w:val="000562E4"/>
    <w:rsid w:val="00062C05"/>
    <w:rsid w:val="000651A9"/>
    <w:rsid w:val="00073CAE"/>
    <w:rsid w:val="000749C2"/>
    <w:rsid w:val="00075E5E"/>
    <w:rsid w:val="00076287"/>
    <w:rsid w:val="00076819"/>
    <w:rsid w:val="00077C79"/>
    <w:rsid w:val="00077EED"/>
    <w:rsid w:val="00080976"/>
    <w:rsid w:val="000820F1"/>
    <w:rsid w:val="00082163"/>
    <w:rsid w:val="000835A1"/>
    <w:rsid w:val="00091645"/>
    <w:rsid w:val="00096217"/>
    <w:rsid w:val="00097695"/>
    <w:rsid w:val="0009790F"/>
    <w:rsid w:val="000979C9"/>
    <w:rsid w:val="000A3187"/>
    <w:rsid w:val="000A3BED"/>
    <w:rsid w:val="000B3CD1"/>
    <w:rsid w:val="000B4593"/>
    <w:rsid w:val="000B4C8E"/>
    <w:rsid w:val="000B4D81"/>
    <w:rsid w:val="000B53BA"/>
    <w:rsid w:val="000B71FC"/>
    <w:rsid w:val="000C03AB"/>
    <w:rsid w:val="000C686F"/>
    <w:rsid w:val="000D1438"/>
    <w:rsid w:val="000D2088"/>
    <w:rsid w:val="000D3E11"/>
    <w:rsid w:val="000D70F1"/>
    <w:rsid w:val="000E00FB"/>
    <w:rsid w:val="000E6C79"/>
    <w:rsid w:val="000E7EEA"/>
    <w:rsid w:val="000F01D9"/>
    <w:rsid w:val="000F0C17"/>
    <w:rsid w:val="000F243A"/>
    <w:rsid w:val="000F29B4"/>
    <w:rsid w:val="000F2E9C"/>
    <w:rsid w:val="000F4E27"/>
    <w:rsid w:val="000F4F71"/>
    <w:rsid w:val="000F5054"/>
    <w:rsid w:val="000F704B"/>
    <w:rsid w:val="000F74FC"/>
    <w:rsid w:val="0010095A"/>
    <w:rsid w:val="00102144"/>
    <w:rsid w:val="00104928"/>
    <w:rsid w:val="001059CE"/>
    <w:rsid w:val="001112ED"/>
    <w:rsid w:val="001113F7"/>
    <w:rsid w:val="001114D7"/>
    <w:rsid w:val="001122C8"/>
    <w:rsid w:val="0011283E"/>
    <w:rsid w:val="001138EF"/>
    <w:rsid w:val="00115422"/>
    <w:rsid w:val="00121B20"/>
    <w:rsid w:val="001256A7"/>
    <w:rsid w:val="00125A9C"/>
    <w:rsid w:val="0012747E"/>
    <w:rsid w:val="001327A2"/>
    <w:rsid w:val="00134384"/>
    <w:rsid w:val="00135CE7"/>
    <w:rsid w:val="00136653"/>
    <w:rsid w:val="00137D69"/>
    <w:rsid w:val="00141FE7"/>
    <w:rsid w:val="00142B69"/>
    <w:rsid w:val="00142D3B"/>
    <w:rsid w:val="001430F8"/>
    <w:rsid w:val="0014357E"/>
    <w:rsid w:val="00150BDE"/>
    <w:rsid w:val="00152F3E"/>
    <w:rsid w:val="00152F78"/>
    <w:rsid w:val="00153E92"/>
    <w:rsid w:val="00156472"/>
    <w:rsid w:val="00156921"/>
    <w:rsid w:val="001604DC"/>
    <w:rsid w:val="0016061F"/>
    <w:rsid w:val="00160969"/>
    <w:rsid w:val="00160C3E"/>
    <w:rsid w:val="00161104"/>
    <w:rsid w:val="00166CBA"/>
    <w:rsid w:val="00167696"/>
    <w:rsid w:val="00174A4C"/>
    <w:rsid w:val="00176835"/>
    <w:rsid w:val="0017741A"/>
    <w:rsid w:val="00180720"/>
    <w:rsid w:val="0018093C"/>
    <w:rsid w:val="001811D6"/>
    <w:rsid w:val="00183CCC"/>
    <w:rsid w:val="0018682B"/>
    <w:rsid w:val="00190256"/>
    <w:rsid w:val="0019676D"/>
    <w:rsid w:val="001969CA"/>
    <w:rsid w:val="001977B9"/>
    <w:rsid w:val="001A092D"/>
    <w:rsid w:val="001A1AC5"/>
    <w:rsid w:val="001A493B"/>
    <w:rsid w:val="001A65F5"/>
    <w:rsid w:val="001A73A5"/>
    <w:rsid w:val="001A76AD"/>
    <w:rsid w:val="001B04F0"/>
    <w:rsid w:val="001B426C"/>
    <w:rsid w:val="001B56AE"/>
    <w:rsid w:val="001B71DC"/>
    <w:rsid w:val="001C45CB"/>
    <w:rsid w:val="001C4C7D"/>
    <w:rsid w:val="001C5AE4"/>
    <w:rsid w:val="001C653C"/>
    <w:rsid w:val="001D2DA1"/>
    <w:rsid w:val="001D6408"/>
    <w:rsid w:val="001D6B4B"/>
    <w:rsid w:val="001E4268"/>
    <w:rsid w:val="001E65B6"/>
    <w:rsid w:val="001E6EEE"/>
    <w:rsid w:val="001E6F82"/>
    <w:rsid w:val="001F04F9"/>
    <w:rsid w:val="001F1EA2"/>
    <w:rsid w:val="001F22DF"/>
    <w:rsid w:val="001F6EB9"/>
    <w:rsid w:val="001F70F8"/>
    <w:rsid w:val="00205D0B"/>
    <w:rsid w:val="00206BA9"/>
    <w:rsid w:val="00211125"/>
    <w:rsid w:val="0021331D"/>
    <w:rsid w:val="00214320"/>
    <w:rsid w:val="00214DE5"/>
    <w:rsid w:val="0022299E"/>
    <w:rsid w:val="002242DB"/>
    <w:rsid w:val="00224D61"/>
    <w:rsid w:val="002250AD"/>
    <w:rsid w:val="002328FB"/>
    <w:rsid w:val="00237327"/>
    <w:rsid w:val="00237E6B"/>
    <w:rsid w:val="0024175F"/>
    <w:rsid w:val="002429BE"/>
    <w:rsid w:val="002438C9"/>
    <w:rsid w:val="002463D5"/>
    <w:rsid w:val="00246DFA"/>
    <w:rsid w:val="00252073"/>
    <w:rsid w:val="0025479D"/>
    <w:rsid w:val="00254C83"/>
    <w:rsid w:val="00263654"/>
    <w:rsid w:val="00264378"/>
    <w:rsid w:val="00264F02"/>
    <w:rsid w:val="0026765E"/>
    <w:rsid w:val="00270E71"/>
    <w:rsid w:val="00274EA0"/>
    <w:rsid w:val="00275484"/>
    <w:rsid w:val="0028112E"/>
    <w:rsid w:val="00281277"/>
    <w:rsid w:val="0028217B"/>
    <w:rsid w:val="00282FAD"/>
    <w:rsid w:val="00283157"/>
    <w:rsid w:val="00284186"/>
    <w:rsid w:val="00287593"/>
    <w:rsid w:val="00291A1E"/>
    <w:rsid w:val="00296222"/>
    <w:rsid w:val="002972B9"/>
    <w:rsid w:val="002A330A"/>
    <w:rsid w:val="002A4056"/>
    <w:rsid w:val="002A5C5B"/>
    <w:rsid w:val="002B2098"/>
    <w:rsid w:val="002B37CB"/>
    <w:rsid w:val="002B6358"/>
    <w:rsid w:val="002C115E"/>
    <w:rsid w:val="002C1FEE"/>
    <w:rsid w:val="002C4565"/>
    <w:rsid w:val="002C59C0"/>
    <w:rsid w:val="002D31DD"/>
    <w:rsid w:val="002D4F92"/>
    <w:rsid w:val="002D6C0B"/>
    <w:rsid w:val="002D7C70"/>
    <w:rsid w:val="002E1F75"/>
    <w:rsid w:val="002E409B"/>
    <w:rsid w:val="002E727A"/>
    <w:rsid w:val="002F1014"/>
    <w:rsid w:val="002F20AD"/>
    <w:rsid w:val="002F5220"/>
    <w:rsid w:val="002F5245"/>
    <w:rsid w:val="002F69C0"/>
    <w:rsid w:val="00300D69"/>
    <w:rsid w:val="003017E6"/>
    <w:rsid w:val="0030238F"/>
    <w:rsid w:val="003048E0"/>
    <w:rsid w:val="00304DB3"/>
    <w:rsid w:val="0030593B"/>
    <w:rsid w:val="00305E5F"/>
    <w:rsid w:val="00305EC8"/>
    <w:rsid w:val="0030600B"/>
    <w:rsid w:val="00307AEB"/>
    <w:rsid w:val="00310908"/>
    <w:rsid w:val="0031274A"/>
    <w:rsid w:val="00312930"/>
    <w:rsid w:val="00312F96"/>
    <w:rsid w:val="00314071"/>
    <w:rsid w:val="0031441D"/>
    <w:rsid w:val="00314BE7"/>
    <w:rsid w:val="00315752"/>
    <w:rsid w:val="00315ADB"/>
    <w:rsid w:val="00315CE9"/>
    <w:rsid w:val="00316B4C"/>
    <w:rsid w:val="00316FF5"/>
    <w:rsid w:val="0032128D"/>
    <w:rsid w:val="00321473"/>
    <w:rsid w:val="003272FE"/>
    <w:rsid w:val="003276F0"/>
    <w:rsid w:val="00330987"/>
    <w:rsid w:val="0033446A"/>
    <w:rsid w:val="00337D6E"/>
    <w:rsid w:val="003425D5"/>
    <w:rsid w:val="0034428D"/>
    <w:rsid w:val="00345B44"/>
    <w:rsid w:val="0034622E"/>
    <w:rsid w:val="003478ED"/>
    <w:rsid w:val="00354D71"/>
    <w:rsid w:val="00355CE3"/>
    <w:rsid w:val="00355E1B"/>
    <w:rsid w:val="003575FA"/>
    <w:rsid w:val="00357716"/>
    <w:rsid w:val="003615EF"/>
    <w:rsid w:val="003616D1"/>
    <w:rsid w:val="00367435"/>
    <w:rsid w:val="00372DA2"/>
    <w:rsid w:val="003819D3"/>
    <w:rsid w:val="00381A98"/>
    <w:rsid w:val="003822E1"/>
    <w:rsid w:val="00382993"/>
    <w:rsid w:val="003838DD"/>
    <w:rsid w:val="003852D3"/>
    <w:rsid w:val="003854CB"/>
    <w:rsid w:val="003879A9"/>
    <w:rsid w:val="00390E77"/>
    <w:rsid w:val="00393DE8"/>
    <w:rsid w:val="00396621"/>
    <w:rsid w:val="00396FBC"/>
    <w:rsid w:val="00397E24"/>
    <w:rsid w:val="003A352A"/>
    <w:rsid w:val="003A4B88"/>
    <w:rsid w:val="003A5DD1"/>
    <w:rsid w:val="003A6E21"/>
    <w:rsid w:val="003A7927"/>
    <w:rsid w:val="003B0720"/>
    <w:rsid w:val="003B1E30"/>
    <w:rsid w:val="003B20F8"/>
    <w:rsid w:val="003B3F91"/>
    <w:rsid w:val="003B4F09"/>
    <w:rsid w:val="003B5D00"/>
    <w:rsid w:val="003B68D9"/>
    <w:rsid w:val="003B77E5"/>
    <w:rsid w:val="003C183E"/>
    <w:rsid w:val="003C3B25"/>
    <w:rsid w:val="003C449C"/>
    <w:rsid w:val="003C5449"/>
    <w:rsid w:val="003C6BB7"/>
    <w:rsid w:val="003C7502"/>
    <w:rsid w:val="003C7FB7"/>
    <w:rsid w:val="003D143E"/>
    <w:rsid w:val="003D23A0"/>
    <w:rsid w:val="003D30B2"/>
    <w:rsid w:val="003D4B48"/>
    <w:rsid w:val="003D4EED"/>
    <w:rsid w:val="003D662C"/>
    <w:rsid w:val="003D7BD1"/>
    <w:rsid w:val="003E2D82"/>
    <w:rsid w:val="003E3F77"/>
    <w:rsid w:val="003E5F6E"/>
    <w:rsid w:val="003E6433"/>
    <w:rsid w:val="003F5DB2"/>
    <w:rsid w:val="003F6469"/>
    <w:rsid w:val="003F70C9"/>
    <w:rsid w:val="003F7E35"/>
    <w:rsid w:val="00400FB4"/>
    <w:rsid w:val="0040181A"/>
    <w:rsid w:val="0040205D"/>
    <w:rsid w:val="00402EB8"/>
    <w:rsid w:val="00406E35"/>
    <w:rsid w:val="004122C3"/>
    <w:rsid w:val="004124A1"/>
    <w:rsid w:val="00415FA1"/>
    <w:rsid w:val="00416549"/>
    <w:rsid w:val="00417104"/>
    <w:rsid w:val="004202C5"/>
    <w:rsid w:val="00421B9B"/>
    <w:rsid w:val="00423425"/>
    <w:rsid w:val="00424A2C"/>
    <w:rsid w:val="00425EED"/>
    <w:rsid w:val="0042748C"/>
    <w:rsid w:val="004326A8"/>
    <w:rsid w:val="00433D21"/>
    <w:rsid w:val="004369FD"/>
    <w:rsid w:val="00436ABC"/>
    <w:rsid w:val="00441195"/>
    <w:rsid w:val="004429FF"/>
    <w:rsid w:val="0044376C"/>
    <w:rsid w:val="00445327"/>
    <w:rsid w:val="00447381"/>
    <w:rsid w:val="004518F5"/>
    <w:rsid w:val="00452A70"/>
    <w:rsid w:val="00456BFE"/>
    <w:rsid w:val="00460EC1"/>
    <w:rsid w:val="00462791"/>
    <w:rsid w:val="00462C8E"/>
    <w:rsid w:val="00463D06"/>
    <w:rsid w:val="0046720E"/>
    <w:rsid w:val="00467483"/>
    <w:rsid w:val="004734FC"/>
    <w:rsid w:val="0048192D"/>
    <w:rsid w:val="00484863"/>
    <w:rsid w:val="004850AA"/>
    <w:rsid w:val="004912BB"/>
    <w:rsid w:val="00493A93"/>
    <w:rsid w:val="004A3516"/>
    <w:rsid w:val="004A7118"/>
    <w:rsid w:val="004A7538"/>
    <w:rsid w:val="004B5A2D"/>
    <w:rsid w:val="004B6745"/>
    <w:rsid w:val="004C25C2"/>
    <w:rsid w:val="004C653D"/>
    <w:rsid w:val="004D1BD6"/>
    <w:rsid w:val="004D298A"/>
    <w:rsid w:val="004D2E05"/>
    <w:rsid w:val="004D5444"/>
    <w:rsid w:val="004D78A2"/>
    <w:rsid w:val="004E0A88"/>
    <w:rsid w:val="004E3EB2"/>
    <w:rsid w:val="004E53F2"/>
    <w:rsid w:val="004E6EA9"/>
    <w:rsid w:val="004F0125"/>
    <w:rsid w:val="004F1B8E"/>
    <w:rsid w:val="004F35DC"/>
    <w:rsid w:val="004F4CFD"/>
    <w:rsid w:val="004F6796"/>
    <w:rsid w:val="00505D76"/>
    <w:rsid w:val="0051130F"/>
    <w:rsid w:val="0051387F"/>
    <w:rsid w:val="005146B5"/>
    <w:rsid w:val="0051633C"/>
    <w:rsid w:val="00516722"/>
    <w:rsid w:val="00516B97"/>
    <w:rsid w:val="00517997"/>
    <w:rsid w:val="00520DBB"/>
    <w:rsid w:val="005221EB"/>
    <w:rsid w:val="00522393"/>
    <w:rsid w:val="00522DCA"/>
    <w:rsid w:val="00525B94"/>
    <w:rsid w:val="00534A06"/>
    <w:rsid w:val="00540445"/>
    <w:rsid w:val="00542E26"/>
    <w:rsid w:val="00547360"/>
    <w:rsid w:val="00547D5B"/>
    <w:rsid w:val="00551C12"/>
    <w:rsid w:val="00551C88"/>
    <w:rsid w:val="00553008"/>
    <w:rsid w:val="00553C01"/>
    <w:rsid w:val="00566C75"/>
    <w:rsid w:val="005676EA"/>
    <w:rsid w:val="00567728"/>
    <w:rsid w:val="00572785"/>
    <w:rsid w:val="00572D79"/>
    <w:rsid w:val="005752D3"/>
    <w:rsid w:val="005762BB"/>
    <w:rsid w:val="00576621"/>
    <w:rsid w:val="00576753"/>
    <w:rsid w:val="00577F46"/>
    <w:rsid w:val="0058328E"/>
    <w:rsid w:val="0058371B"/>
    <w:rsid w:val="005856FC"/>
    <w:rsid w:val="005872B3"/>
    <w:rsid w:val="00587768"/>
    <w:rsid w:val="00587CDA"/>
    <w:rsid w:val="005907B2"/>
    <w:rsid w:val="0059089B"/>
    <w:rsid w:val="00590B90"/>
    <w:rsid w:val="00591577"/>
    <w:rsid w:val="005927D9"/>
    <w:rsid w:val="005A0035"/>
    <w:rsid w:val="005A5A9D"/>
    <w:rsid w:val="005A68CD"/>
    <w:rsid w:val="005A7787"/>
    <w:rsid w:val="005B1675"/>
    <w:rsid w:val="005B4224"/>
    <w:rsid w:val="005B52B6"/>
    <w:rsid w:val="005B54F3"/>
    <w:rsid w:val="005C0074"/>
    <w:rsid w:val="005C1AC7"/>
    <w:rsid w:val="005C2B4B"/>
    <w:rsid w:val="005C3DF6"/>
    <w:rsid w:val="005C6AA7"/>
    <w:rsid w:val="005C6D91"/>
    <w:rsid w:val="005C77EF"/>
    <w:rsid w:val="005D2028"/>
    <w:rsid w:val="005D20D4"/>
    <w:rsid w:val="005D2B6B"/>
    <w:rsid w:val="005D475A"/>
    <w:rsid w:val="005D7904"/>
    <w:rsid w:val="005D7DFB"/>
    <w:rsid w:val="005E3CF2"/>
    <w:rsid w:val="005E66E6"/>
    <w:rsid w:val="005F1D9F"/>
    <w:rsid w:val="005F4074"/>
    <w:rsid w:val="005F6071"/>
    <w:rsid w:val="005F7D11"/>
    <w:rsid w:val="00600FC4"/>
    <w:rsid w:val="00602E05"/>
    <w:rsid w:val="006043DF"/>
    <w:rsid w:val="006068BE"/>
    <w:rsid w:val="00610428"/>
    <w:rsid w:val="006145C2"/>
    <w:rsid w:val="006207D3"/>
    <w:rsid w:val="006216FF"/>
    <w:rsid w:val="006228A4"/>
    <w:rsid w:val="00625257"/>
    <w:rsid w:val="00625704"/>
    <w:rsid w:val="00626492"/>
    <w:rsid w:val="0063380F"/>
    <w:rsid w:val="00635116"/>
    <w:rsid w:val="006371A3"/>
    <w:rsid w:val="006374FF"/>
    <w:rsid w:val="00637712"/>
    <w:rsid w:val="0064048E"/>
    <w:rsid w:val="006413CF"/>
    <w:rsid w:val="00645829"/>
    <w:rsid w:val="00646961"/>
    <w:rsid w:val="0064795A"/>
    <w:rsid w:val="00650B66"/>
    <w:rsid w:val="00652117"/>
    <w:rsid w:val="00652531"/>
    <w:rsid w:val="00653C6F"/>
    <w:rsid w:val="006541D5"/>
    <w:rsid w:val="0065713A"/>
    <w:rsid w:val="00661C47"/>
    <w:rsid w:val="006633CF"/>
    <w:rsid w:val="0066599A"/>
    <w:rsid w:val="0066766C"/>
    <w:rsid w:val="0067135F"/>
    <w:rsid w:val="006746A8"/>
    <w:rsid w:val="006758A3"/>
    <w:rsid w:val="00677000"/>
    <w:rsid w:val="0067756F"/>
    <w:rsid w:val="00682945"/>
    <w:rsid w:val="0068307B"/>
    <w:rsid w:val="00684AD3"/>
    <w:rsid w:val="00685ADF"/>
    <w:rsid w:val="00690D8A"/>
    <w:rsid w:val="006914A3"/>
    <w:rsid w:val="0069559A"/>
    <w:rsid w:val="0069703A"/>
    <w:rsid w:val="006A1270"/>
    <w:rsid w:val="006A180E"/>
    <w:rsid w:val="006A1B61"/>
    <w:rsid w:val="006A4EA5"/>
    <w:rsid w:val="006A5265"/>
    <w:rsid w:val="006A5E7D"/>
    <w:rsid w:val="006B0260"/>
    <w:rsid w:val="006B1740"/>
    <w:rsid w:val="006B3010"/>
    <w:rsid w:val="006B7473"/>
    <w:rsid w:val="006B756D"/>
    <w:rsid w:val="006C0862"/>
    <w:rsid w:val="006C0ECC"/>
    <w:rsid w:val="006C1003"/>
    <w:rsid w:val="006C196A"/>
    <w:rsid w:val="006C1CBF"/>
    <w:rsid w:val="006C4D85"/>
    <w:rsid w:val="006C4DED"/>
    <w:rsid w:val="006C6B99"/>
    <w:rsid w:val="006C6E18"/>
    <w:rsid w:val="006C7DCF"/>
    <w:rsid w:val="006D03A3"/>
    <w:rsid w:val="006D09CD"/>
    <w:rsid w:val="006D0AE1"/>
    <w:rsid w:val="006D21BC"/>
    <w:rsid w:val="006D31DB"/>
    <w:rsid w:val="006D51AB"/>
    <w:rsid w:val="006D527E"/>
    <w:rsid w:val="006D5B29"/>
    <w:rsid w:val="006E4608"/>
    <w:rsid w:val="006F178C"/>
    <w:rsid w:val="006F192C"/>
    <w:rsid w:val="006F1E49"/>
    <w:rsid w:val="006F1E56"/>
    <w:rsid w:val="006F320C"/>
    <w:rsid w:val="006F49E7"/>
    <w:rsid w:val="00700CAD"/>
    <w:rsid w:val="007035BA"/>
    <w:rsid w:val="007052C2"/>
    <w:rsid w:val="007057A0"/>
    <w:rsid w:val="0070592B"/>
    <w:rsid w:val="007069C4"/>
    <w:rsid w:val="00711CC9"/>
    <w:rsid w:val="007123C1"/>
    <w:rsid w:val="007139DF"/>
    <w:rsid w:val="0071443C"/>
    <w:rsid w:val="00714743"/>
    <w:rsid w:val="00720C2F"/>
    <w:rsid w:val="00725240"/>
    <w:rsid w:val="007304CC"/>
    <w:rsid w:val="007322CE"/>
    <w:rsid w:val="00732764"/>
    <w:rsid w:val="00732AB6"/>
    <w:rsid w:val="00733673"/>
    <w:rsid w:val="00741446"/>
    <w:rsid w:val="0074229D"/>
    <w:rsid w:val="00743213"/>
    <w:rsid w:val="0075082A"/>
    <w:rsid w:val="0075159F"/>
    <w:rsid w:val="00752A69"/>
    <w:rsid w:val="00753A27"/>
    <w:rsid w:val="00753ECE"/>
    <w:rsid w:val="00756025"/>
    <w:rsid w:val="00757267"/>
    <w:rsid w:val="007575D7"/>
    <w:rsid w:val="00760603"/>
    <w:rsid w:val="00761EC0"/>
    <w:rsid w:val="00765216"/>
    <w:rsid w:val="007653DE"/>
    <w:rsid w:val="007665A4"/>
    <w:rsid w:val="0077125E"/>
    <w:rsid w:val="00772939"/>
    <w:rsid w:val="0077397B"/>
    <w:rsid w:val="007749A3"/>
    <w:rsid w:val="0077771E"/>
    <w:rsid w:val="007800E6"/>
    <w:rsid w:val="0078129F"/>
    <w:rsid w:val="00785BEA"/>
    <w:rsid w:val="007862D8"/>
    <w:rsid w:val="0078675C"/>
    <w:rsid w:val="00787EA6"/>
    <w:rsid w:val="007908D0"/>
    <w:rsid w:val="00791152"/>
    <w:rsid w:val="00791D3C"/>
    <w:rsid w:val="0079291B"/>
    <w:rsid w:val="00792E61"/>
    <w:rsid w:val="00793C95"/>
    <w:rsid w:val="00793EEE"/>
    <w:rsid w:val="007952BC"/>
    <w:rsid w:val="00795362"/>
    <w:rsid w:val="00795476"/>
    <w:rsid w:val="007A14F9"/>
    <w:rsid w:val="007A1F68"/>
    <w:rsid w:val="007A28D0"/>
    <w:rsid w:val="007A5C8C"/>
    <w:rsid w:val="007B035E"/>
    <w:rsid w:val="007B0B51"/>
    <w:rsid w:val="007B6E87"/>
    <w:rsid w:val="007B7445"/>
    <w:rsid w:val="007B7F13"/>
    <w:rsid w:val="007C240D"/>
    <w:rsid w:val="007C6FDB"/>
    <w:rsid w:val="007D7C5F"/>
    <w:rsid w:val="007E1544"/>
    <w:rsid w:val="007E21F1"/>
    <w:rsid w:val="007E4AF4"/>
    <w:rsid w:val="007E52E0"/>
    <w:rsid w:val="007E5988"/>
    <w:rsid w:val="007E7511"/>
    <w:rsid w:val="007F3B40"/>
    <w:rsid w:val="007F4B86"/>
    <w:rsid w:val="007F5A35"/>
    <w:rsid w:val="007F6317"/>
    <w:rsid w:val="0080037F"/>
    <w:rsid w:val="00801C5E"/>
    <w:rsid w:val="008020CB"/>
    <w:rsid w:val="008030EB"/>
    <w:rsid w:val="00803336"/>
    <w:rsid w:val="008114A5"/>
    <w:rsid w:val="00811ACE"/>
    <w:rsid w:val="00811DDC"/>
    <w:rsid w:val="00811F45"/>
    <w:rsid w:val="008134DD"/>
    <w:rsid w:val="00813F91"/>
    <w:rsid w:val="008142E7"/>
    <w:rsid w:val="0081465F"/>
    <w:rsid w:val="00817AA8"/>
    <w:rsid w:val="008222F7"/>
    <w:rsid w:val="00823CAE"/>
    <w:rsid w:val="008264BE"/>
    <w:rsid w:val="00830C6B"/>
    <w:rsid w:val="00831044"/>
    <w:rsid w:val="00833637"/>
    <w:rsid w:val="00833FA3"/>
    <w:rsid w:val="0083519B"/>
    <w:rsid w:val="008358D0"/>
    <w:rsid w:val="00837267"/>
    <w:rsid w:val="0084062C"/>
    <w:rsid w:val="0084403C"/>
    <w:rsid w:val="00846055"/>
    <w:rsid w:val="00846A7E"/>
    <w:rsid w:val="00847CE7"/>
    <w:rsid w:val="00853FA5"/>
    <w:rsid w:val="0086246B"/>
    <w:rsid w:val="0086594F"/>
    <w:rsid w:val="00866D58"/>
    <w:rsid w:val="00867908"/>
    <w:rsid w:val="008679B8"/>
    <w:rsid w:val="00870FFC"/>
    <w:rsid w:val="00871399"/>
    <w:rsid w:val="00877788"/>
    <w:rsid w:val="00877903"/>
    <w:rsid w:val="008800CD"/>
    <w:rsid w:val="00880395"/>
    <w:rsid w:val="00880B4B"/>
    <w:rsid w:val="0089222F"/>
    <w:rsid w:val="00893AE1"/>
    <w:rsid w:val="0089417A"/>
    <w:rsid w:val="00895CA0"/>
    <w:rsid w:val="008A17FF"/>
    <w:rsid w:val="008A1F97"/>
    <w:rsid w:val="008A3505"/>
    <w:rsid w:val="008A7B0D"/>
    <w:rsid w:val="008B0CC7"/>
    <w:rsid w:val="008B3B7A"/>
    <w:rsid w:val="008B43A9"/>
    <w:rsid w:val="008B5294"/>
    <w:rsid w:val="008B609F"/>
    <w:rsid w:val="008C52A7"/>
    <w:rsid w:val="008C5FC4"/>
    <w:rsid w:val="008C7919"/>
    <w:rsid w:val="008C7B92"/>
    <w:rsid w:val="008D113C"/>
    <w:rsid w:val="008D621E"/>
    <w:rsid w:val="008D66CC"/>
    <w:rsid w:val="008D7A1A"/>
    <w:rsid w:val="008E0657"/>
    <w:rsid w:val="008E5313"/>
    <w:rsid w:val="008E64D7"/>
    <w:rsid w:val="008E78E5"/>
    <w:rsid w:val="008F1A90"/>
    <w:rsid w:val="00900401"/>
    <w:rsid w:val="00900FFB"/>
    <w:rsid w:val="00901D37"/>
    <w:rsid w:val="00904551"/>
    <w:rsid w:val="00904D44"/>
    <w:rsid w:val="0090555E"/>
    <w:rsid w:val="00905E2F"/>
    <w:rsid w:val="00906BCB"/>
    <w:rsid w:val="00914B20"/>
    <w:rsid w:val="0092171B"/>
    <w:rsid w:val="00921E7B"/>
    <w:rsid w:val="00922D9B"/>
    <w:rsid w:val="0092405B"/>
    <w:rsid w:val="009253AB"/>
    <w:rsid w:val="00925635"/>
    <w:rsid w:val="00926BD2"/>
    <w:rsid w:val="009275A4"/>
    <w:rsid w:val="00927A4A"/>
    <w:rsid w:val="00931DBE"/>
    <w:rsid w:val="00932264"/>
    <w:rsid w:val="00935E7C"/>
    <w:rsid w:val="00942349"/>
    <w:rsid w:val="00947710"/>
    <w:rsid w:val="009509AF"/>
    <w:rsid w:val="009528B6"/>
    <w:rsid w:val="00953A87"/>
    <w:rsid w:val="0095400B"/>
    <w:rsid w:val="00954816"/>
    <w:rsid w:val="00957B0C"/>
    <w:rsid w:val="00957D3B"/>
    <w:rsid w:val="00960D8C"/>
    <w:rsid w:val="00961C6C"/>
    <w:rsid w:val="009646F1"/>
    <w:rsid w:val="0096709D"/>
    <w:rsid w:val="009721B6"/>
    <w:rsid w:val="00973C77"/>
    <w:rsid w:val="00975EDE"/>
    <w:rsid w:val="00976CC7"/>
    <w:rsid w:val="00976D46"/>
    <w:rsid w:val="009772BF"/>
    <w:rsid w:val="009776F1"/>
    <w:rsid w:val="009816D1"/>
    <w:rsid w:val="0098195B"/>
    <w:rsid w:val="00986139"/>
    <w:rsid w:val="00986E85"/>
    <w:rsid w:val="009879EF"/>
    <w:rsid w:val="00990D45"/>
    <w:rsid w:val="00992AF0"/>
    <w:rsid w:val="00993929"/>
    <w:rsid w:val="00993C60"/>
    <w:rsid w:val="0099735E"/>
    <w:rsid w:val="009973E1"/>
    <w:rsid w:val="009A0A78"/>
    <w:rsid w:val="009A1165"/>
    <w:rsid w:val="009A15E1"/>
    <w:rsid w:val="009A251C"/>
    <w:rsid w:val="009A2A0D"/>
    <w:rsid w:val="009A35C7"/>
    <w:rsid w:val="009A6A9A"/>
    <w:rsid w:val="009A783E"/>
    <w:rsid w:val="009B1198"/>
    <w:rsid w:val="009B2973"/>
    <w:rsid w:val="009C1041"/>
    <w:rsid w:val="009C2FDC"/>
    <w:rsid w:val="009C2FE3"/>
    <w:rsid w:val="009C3F25"/>
    <w:rsid w:val="009C40E1"/>
    <w:rsid w:val="009C4457"/>
    <w:rsid w:val="009C7D45"/>
    <w:rsid w:val="009D1069"/>
    <w:rsid w:val="009D450E"/>
    <w:rsid w:val="009D4AC7"/>
    <w:rsid w:val="009D51CD"/>
    <w:rsid w:val="009D5785"/>
    <w:rsid w:val="009D7A84"/>
    <w:rsid w:val="009E021A"/>
    <w:rsid w:val="009E49F7"/>
    <w:rsid w:val="009E6D83"/>
    <w:rsid w:val="009F294E"/>
    <w:rsid w:val="009F4627"/>
    <w:rsid w:val="009F6FAC"/>
    <w:rsid w:val="009F7D9E"/>
    <w:rsid w:val="009F7F87"/>
    <w:rsid w:val="00A005C1"/>
    <w:rsid w:val="00A009AC"/>
    <w:rsid w:val="00A0201B"/>
    <w:rsid w:val="00A03418"/>
    <w:rsid w:val="00A050BE"/>
    <w:rsid w:val="00A07457"/>
    <w:rsid w:val="00A13487"/>
    <w:rsid w:val="00A13BBE"/>
    <w:rsid w:val="00A160D1"/>
    <w:rsid w:val="00A17333"/>
    <w:rsid w:val="00A20BBD"/>
    <w:rsid w:val="00A243EC"/>
    <w:rsid w:val="00A25BAF"/>
    <w:rsid w:val="00A35DDA"/>
    <w:rsid w:val="00A4088D"/>
    <w:rsid w:val="00A41394"/>
    <w:rsid w:val="00A42F90"/>
    <w:rsid w:val="00A43290"/>
    <w:rsid w:val="00A45142"/>
    <w:rsid w:val="00A51D93"/>
    <w:rsid w:val="00A53DE2"/>
    <w:rsid w:val="00A56445"/>
    <w:rsid w:val="00A674CB"/>
    <w:rsid w:val="00A733F5"/>
    <w:rsid w:val="00A738ED"/>
    <w:rsid w:val="00A766EF"/>
    <w:rsid w:val="00A82272"/>
    <w:rsid w:val="00A91639"/>
    <w:rsid w:val="00A91F02"/>
    <w:rsid w:val="00A96554"/>
    <w:rsid w:val="00A96DB3"/>
    <w:rsid w:val="00A9770D"/>
    <w:rsid w:val="00AA0C60"/>
    <w:rsid w:val="00AA5318"/>
    <w:rsid w:val="00AA532A"/>
    <w:rsid w:val="00AA599F"/>
    <w:rsid w:val="00AA7201"/>
    <w:rsid w:val="00AC16CF"/>
    <w:rsid w:val="00AC5A2B"/>
    <w:rsid w:val="00AD141E"/>
    <w:rsid w:val="00AD1BF4"/>
    <w:rsid w:val="00AD7962"/>
    <w:rsid w:val="00AE6B82"/>
    <w:rsid w:val="00AF19C0"/>
    <w:rsid w:val="00AF3451"/>
    <w:rsid w:val="00AF3B1B"/>
    <w:rsid w:val="00AF53E2"/>
    <w:rsid w:val="00B03186"/>
    <w:rsid w:val="00B0318A"/>
    <w:rsid w:val="00B03C35"/>
    <w:rsid w:val="00B062BC"/>
    <w:rsid w:val="00B12FDB"/>
    <w:rsid w:val="00B14936"/>
    <w:rsid w:val="00B16E31"/>
    <w:rsid w:val="00B21006"/>
    <w:rsid w:val="00B25B9B"/>
    <w:rsid w:val="00B27665"/>
    <w:rsid w:val="00B307A5"/>
    <w:rsid w:val="00B30E50"/>
    <w:rsid w:val="00B33266"/>
    <w:rsid w:val="00B33B5A"/>
    <w:rsid w:val="00B346A6"/>
    <w:rsid w:val="00B34FA7"/>
    <w:rsid w:val="00B36DFA"/>
    <w:rsid w:val="00B40A08"/>
    <w:rsid w:val="00B40EBD"/>
    <w:rsid w:val="00B4266F"/>
    <w:rsid w:val="00B4347F"/>
    <w:rsid w:val="00B45FA1"/>
    <w:rsid w:val="00B460DD"/>
    <w:rsid w:val="00B46C89"/>
    <w:rsid w:val="00B52A83"/>
    <w:rsid w:val="00B536B5"/>
    <w:rsid w:val="00B54D51"/>
    <w:rsid w:val="00B5505D"/>
    <w:rsid w:val="00B567F6"/>
    <w:rsid w:val="00B5775E"/>
    <w:rsid w:val="00B60F40"/>
    <w:rsid w:val="00B61236"/>
    <w:rsid w:val="00B61E55"/>
    <w:rsid w:val="00B67531"/>
    <w:rsid w:val="00B67A05"/>
    <w:rsid w:val="00B73DA6"/>
    <w:rsid w:val="00B75044"/>
    <w:rsid w:val="00B75AAF"/>
    <w:rsid w:val="00B77F41"/>
    <w:rsid w:val="00B80CF7"/>
    <w:rsid w:val="00B83B47"/>
    <w:rsid w:val="00B90C20"/>
    <w:rsid w:val="00B91770"/>
    <w:rsid w:val="00B91AF4"/>
    <w:rsid w:val="00BA3E15"/>
    <w:rsid w:val="00BA407B"/>
    <w:rsid w:val="00BA48DE"/>
    <w:rsid w:val="00BA5209"/>
    <w:rsid w:val="00BA78F7"/>
    <w:rsid w:val="00BB188D"/>
    <w:rsid w:val="00BB2890"/>
    <w:rsid w:val="00BB28D2"/>
    <w:rsid w:val="00BB2BEC"/>
    <w:rsid w:val="00BB5E15"/>
    <w:rsid w:val="00BB603A"/>
    <w:rsid w:val="00BB687C"/>
    <w:rsid w:val="00BC0C48"/>
    <w:rsid w:val="00BC2D2E"/>
    <w:rsid w:val="00BC33E6"/>
    <w:rsid w:val="00BC3DBE"/>
    <w:rsid w:val="00BC66DC"/>
    <w:rsid w:val="00BC734C"/>
    <w:rsid w:val="00BD040D"/>
    <w:rsid w:val="00BD25EA"/>
    <w:rsid w:val="00BD4488"/>
    <w:rsid w:val="00BD4836"/>
    <w:rsid w:val="00BD4BE1"/>
    <w:rsid w:val="00BD639F"/>
    <w:rsid w:val="00BD6F66"/>
    <w:rsid w:val="00BE5097"/>
    <w:rsid w:val="00BE6B7B"/>
    <w:rsid w:val="00BF0945"/>
    <w:rsid w:val="00BF39CD"/>
    <w:rsid w:val="00C00DAF"/>
    <w:rsid w:val="00C00F99"/>
    <w:rsid w:val="00C01663"/>
    <w:rsid w:val="00C036E4"/>
    <w:rsid w:val="00C03AC2"/>
    <w:rsid w:val="00C047A0"/>
    <w:rsid w:val="00C053FF"/>
    <w:rsid w:val="00C05D03"/>
    <w:rsid w:val="00C108D6"/>
    <w:rsid w:val="00C12757"/>
    <w:rsid w:val="00C13FE6"/>
    <w:rsid w:val="00C141D1"/>
    <w:rsid w:val="00C1681D"/>
    <w:rsid w:val="00C16F24"/>
    <w:rsid w:val="00C21536"/>
    <w:rsid w:val="00C23C39"/>
    <w:rsid w:val="00C23D19"/>
    <w:rsid w:val="00C31360"/>
    <w:rsid w:val="00C32D72"/>
    <w:rsid w:val="00C32E62"/>
    <w:rsid w:val="00C35D1F"/>
    <w:rsid w:val="00C37C61"/>
    <w:rsid w:val="00C44A4C"/>
    <w:rsid w:val="00C52212"/>
    <w:rsid w:val="00C539C4"/>
    <w:rsid w:val="00C53A88"/>
    <w:rsid w:val="00C567D7"/>
    <w:rsid w:val="00C64F21"/>
    <w:rsid w:val="00C67D11"/>
    <w:rsid w:val="00C67D1F"/>
    <w:rsid w:val="00C81937"/>
    <w:rsid w:val="00C82956"/>
    <w:rsid w:val="00C82AB8"/>
    <w:rsid w:val="00C833CB"/>
    <w:rsid w:val="00C83896"/>
    <w:rsid w:val="00C83989"/>
    <w:rsid w:val="00C906A5"/>
    <w:rsid w:val="00C92372"/>
    <w:rsid w:val="00C936CF"/>
    <w:rsid w:val="00C96965"/>
    <w:rsid w:val="00C96AF0"/>
    <w:rsid w:val="00CA0D52"/>
    <w:rsid w:val="00CA245A"/>
    <w:rsid w:val="00CA393D"/>
    <w:rsid w:val="00CA4A93"/>
    <w:rsid w:val="00CA6A19"/>
    <w:rsid w:val="00CB22F2"/>
    <w:rsid w:val="00CB3BAD"/>
    <w:rsid w:val="00CB57A8"/>
    <w:rsid w:val="00CB63C8"/>
    <w:rsid w:val="00CC06C4"/>
    <w:rsid w:val="00CC2123"/>
    <w:rsid w:val="00CC3F02"/>
    <w:rsid w:val="00CC5760"/>
    <w:rsid w:val="00CC61D8"/>
    <w:rsid w:val="00CC6807"/>
    <w:rsid w:val="00CC77BF"/>
    <w:rsid w:val="00CC7F48"/>
    <w:rsid w:val="00CD20C2"/>
    <w:rsid w:val="00CD77BF"/>
    <w:rsid w:val="00CE2357"/>
    <w:rsid w:val="00CE2615"/>
    <w:rsid w:val="00CE4A9F"/>
    <w:rsid w:val="00CE5AA8"/>
    <w:rsid w:val="00CE6EB3"/>
    <w:rsid w:val="00CE7116"/>
    <w:rsid w:val="00CE7248"/>
    <w:rsid w:val="00CF275B"/>
    <w:rsid w:val="00CF2E2C"/>
    <w:rsid w:val="00CF317E"/>
    <w:rsid w:val="00CF4666"/>
    <w:rsid w:val="00CF72C6"/>
    <w:rsid w:val="00D009F5"/>
    <w:rsid w:val="00D02D5C"/>
    <w:rsid w:val="00D04D7D"/>
    <w:rsid w:val="00D07965"/>
    <w:rsid w:val="00D101D5"/>
    <w:rsid w:val="00D10D9D"/>
    <w:rsid w:val="00D10F3C"/>
    <w:rsid w:val="00D12BAC"/>
    <w:rsid w:val="00D13A2E"/>
    <w:rsid w:val="00D13F8C"/>
    <w:rsid w:val="00D16BFF"/>
    <w:rsid w:val="00D17785"/>
    <w:rsid w:val="00D2313D"/>
    <w:rsid w:val="00D2355F"/>
    <w:rsid w:val="00D264AC"/>
    <w:rsid w:val="00D26CCD"/>
    <w:rsid w:val="00D26DF5"/>
    <w:rsid w:val="00D32B08"/>
    <w:rsid w:val="00D32DBC"/>
    <w:rsid w:val="00D34A86"/>
    <w:rsid w:val="00D36AB9"/>
    <w:rsid w:val="00D42A1D"/>
    <w:rsid w:val="00D45F38"/>
    <w:rsid w:val="00D46EDE"/>
    <w:rsid w:val="00D5119B"/>
    <w:rsid w:val="00D5227A"/>
    <w:rsid w:val="00D52C38"/>
    <w:rsid w:val="00D52CA0"/>
    <w:rsid w:val="00D53A82"/>
    <w:rsid w:val="00D540E6"/>
    <w:rsid w:val="00D5416B"/>
    <w:rsid w:val="00D56E2A"/>
    <w:rsid w:val="00D57126"/>
    <w:rsid w:val="00D62CA3"/>
    <w:rsid w:val="00D65583"/>
    <w:rsid w:val="00D67EBF"/>
    <w:rsid w:val="00D70400"/>
    <w:rsid w:val="00D73764"/>
    <w:rsid w:val="00D7462B"/>
    <w:rsid w:val="00D7778C"/>
    <w:rsid w:val="00D8058B"/>
    <w:rsid w:val="00D83602"/>
    <w:rsid w:val="00D84BF5"/>
    <w:rsid w:val="00D850E9"/>
    <w:rsid w:val="00D85DA5"/>
    <w:rsid w:val="00D860B9"/>
    <w:rsid w:val="00D87E70"/>
    <w:rsid w:val="00D92467"/>
    <w:rsid w:val="00D9388E"/>
    <w:rsid w:val="00D94CBB"/>
    <w:rsid w:val="00DA08C0"/>
    <w:rsid w:val="00DA1DCE"/>
    <w:rsid w:val="00DA3A5E"/>
    <w:rsid w:val="00DA41F8"/>
    <w:rsid w:val="00DA51BC"/>
    <w:rsid w:val="00DA6A18"/>
    <w:rsid w:val="00DA7126"/>
    <w:rsid w:val="00DB070A"/>
    <w:rsid w:val="00DB1202"/>
    <w:rsid w:val="00DB3286"/>
    <w:rsid w:val="00DB45DF"/>
    <w:rsid w:val="00DB50BC"/>
    <w:rsid w:val="00DB6809"/>
    <w:rsid w:val="00DC14ED"/>
    <w:rsid w:val="00DC1E1A"/>
    <w:rsid w:val="00DC4808"/>
    <w:rsid w:val="00DC4BB9"/>
    <w:rsid w:val="00DC65A3"/>
    <w:rsid w:val="00DD0785"/>
    <w:rsid w:val="00DD1021"/>
    <w:rsid w:val="00DD6A07"/>
    <w:rsid w:val="00DD7531"/>
    <w:rsid w:val="00DE05A2"/>
    <w:rsid w:val="00DE4C7A"/>
    <w:rsid w:val="00DE59D7"/>
    <w:rsid w:val="00DE6FB0"/>
    <w:rsid w:val="00DF067F"/>
    <w:rsid w:val="00DF1044"/>
    <w:rsid w:val="00DF1A15"/>
    <w:rsid w:val="00DF2D77"/>
    <w:rsid w:val="00E001DA"/>
    <w:rsid w:val="00E01100"/>
    <w:rsid w:val="00E01BEA"/>
    <w:rsid w:val="00E033E3"/>
    <w:rsid w:val="00E0441B"/>
    <w:rsid w:val="00E046A1"/>
    <w:rsid w:val="00E04E11"/>
    <w:rsid w:val="00E075E6"/>
    <w:rsid w:val="00E11A7B"/>
    <w:rsid w:val="00E23618"/>
    <w:rsid w:val="00E23822"/>
    <w:rsid w:val="00E2691A"/>
    <w:rsid w:val="00E3140A"/>
    <w:rsid w:val="00E362F7"/>
    <w:rsid w:val="00E4178D"/>
    <w:rsid w:val="00E41A59"/>
    <w:rsid w:val="00E43DA2"/>
    <w:rsid w:val="00E44D8D"/>
    <w:rsid w:val="00E463E2"/>
    <w:rsid w:val="00E4644B"/>
    <w:rsid w:val="00E5443D"/>
    <w:rsid w:val="00E570EA"/>
    <w:rsid w:val="00E700E7"/>
    <w:rsid w:val="00E720C4"/>
    <w:rsid w:val="00E741EE"/>
    <w:rsid w:val="00E74783"/>
    <w:rsid w:val="00E74AD3"/>
    <w:rsid w:val="00E76DB3"/>
    <w:rsid w:val="00E771B1"/>
    <w:rsid w:val="00E804CC"/>
    <w:rsid w:val="00E8274A"/>
    <w:rsid w:val="00E83373"/>
    <w:rsid w:val="00E852CD"/>
    <w:rsid w:val="00E87080"/>
    <w:rsid w:val="00E92CB2"/>
    <w:rsid w:val="00E94665"/>
    <w:rsid w:val="00E949B3"/>
    <w:rsid w:val="00E95BAB"/>
    <w:rsid w:val="00EA15F2"/>
    <w:rsid w:val="00EA5F9D"/>
    <w:rsid w:val="00EA61CB"/>
    <w:rsid w:val="00EA6348"/>
    <w:rsid w:val="00EC7DBC"/>
    <w:rsid w:val="00ED04CC"/>
    <w:rsid w:val="00ED4C16"/>
    <w:rsid w:val="00ED7994"/>
    <w:rsid w:val="00ED7D27"/>
    <w:rsid w:val="00EE0E25"/>
    <w:rsid w:val="00EE1004"/>
    <w:rsid w:val="00EE14D4"/>
    <w:rsid w:val="00EE16A6"/>
    <w:rsid w:val="00EE1FD0"/>
    <w:rsid w:val="00EE21AC"/>
    <w:rsid w:val="00EE4D40"/>
    <w:rsid w:val="00EE5EA1"/>
    <w:rsid w:val="00EF1E60"/>
    <w:rsid w:val="00EF22E5"/>
    <w:rsid w:val="00EF33F2"/>
    <w:rsid w:val="00EF49A8"/>
    <w:rsid w:val="00EF4F66"/>
    <w:rsid w:val="00EF6684"/>
    <w:rsid w:val="00F00674"/>
    <w:rsid w:val="00F031F6"/>
    <w:rsid w:val="00F03E58"/>
    <w:rsid w:val="00F04961"/>
    <w:rsid w:val="00F05CAC"/>
    <w:rsid w:val="00F0630C"/>
    <w:rsid w:val="00F0664B"/>
    <w:rsid w:val="00F12F8B"/>
    <w:rsid w:val="00F14125"/>
    <w:rsid w:val="00F16EC8"/>
    <w:rsid w:val="00F21C7B"/>
    <w:rsid w:val="00F21DE4"/>
    <w:rsid w:val="00F2277A"/>
    <w:rsid w:val="00F241F9"/>
    <w:rsid w:val="00F255DE"/>
    <w:rsid w:val="00F2562F"/>
    <w:rsid w:val="00F25C46"/>
    <w:rsid w:val="00F261E5"/>
    <w:rsid w:val="00F30AD8"/>
    <w:rsid w:val="00F34D0B"/>
    <w:rsid w:val="00F364FC"/>
    <w:rsid w:val="00F371BA"/>
    <w:rsid w:val="00F40521"/>
    <w:rsid w:val="00F40E6E"/>
    <w:rsid w:val="00F415E5"/>
    <w:rsid w:val="00F42BF9"/>
    <w:rsid w:val="00F43152"/>
    <w:rsid w:val="00F43798"/>
    <w:rsid w:val="00F4500D"/>
    <w:rsid w:val="00F5028B"/>
    <w:rsid w:val="00F5085F"/>
    <w:rsid w:val="00F635EF"/>
    <w:rsid w:val="00F66104"/>
    <w:rsid w:val="00F7052F"/>
    <w:rsid w:val="00F733FE"/>
    <w:rsid w:val="00F75FB3"/>
    <w:rsid w:val="00F76078"/>
    <w:rsid w:val="00F8002D"/>
    <w:rsid w:val="00F81056"/>
    <w:rsid w:val="00F826C0"/>
    <w:rsid w:val="00F84A08"/>
    <w:rsid w:val="00F90E4D"/>
    <w:rsid w:val="00F942F4"/>
    <w:rsid w:val="00F945F6"/>
    <w:rsid w:val="00F95BFF"/>
    <w:rsid w:val="00F96ACF"/>
    <w:rsid w:val="00FA1926"/>
    <w:rsid w:val="00FA1BDA"/>
    <w:rsid w:val="00FA5793"/>
    <w:rsid w:val="00FA7AAF"/>
    <w:rsid w:val="00FB5468"/>
    <w:rsid w:val="00FB7006"/>
    <w:rsid w:val="00FC157E"/>
    <w:rsid w:val="00FC69A5"/>
    <w:rsid w:val="00FC754D"/>
    <w:rsid w:val="00FD0DF0"/>
    <w:rsid w:val="00FD2B9C"/>
    <w:rsid w:val="00FD49F9"/>
    <w:rsid w:val="00FD5940"/>
    <w:rsid w:val="00FD7586"/>
    <w:rsid w:val="00FE04C5"/>
    <w:rsid w:val="00FE4971"/>
    <w:rsid w:val="00FE4DCB"/>
    <w:rsid w:val="00FF2234"/>
    <w:rsid w:val="00FF2607"/>
    <w:rsid w:val="00FF2C63"/>
    <w:rsid w:val="00FF662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colormru v:ext="edit" colors="#97bf0d,#1e549e,#004494,#e2001a"/>
    </o:shapedefaults>
    <o:shapelayout v:ext="edit">
      <o:idmap v:ext="edit" data="2"/>
    </o:shapelayout>
  </w:shapeDefaults>
  <w:decimalSymbol w:val=","/>
  <w:listSeparator w:val=";"/>
  <w14:docId w14:val="6E1C6343"/>
  <w15:docId w15:val="{A38A475B-09CD-4443-AE98-66767F96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0"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7BF"/>
    <w:pPr>
      <w:spacing w:before="120" w:after="60" w:line="264" w:lineRule="auto"/>
      <w:jc w:val="both"/>
    </w:pPr>
    <w:rPr>
      <w:sz w:val="20"/>
    </w:rPr>
  </w:style>
  <w:style w:type="paragraph" w:styleId="Titre1">
    <w:name w:val="heading 1"/>
    <w:basedOn w:val="Normal"/>
    <w:next w:val="Normal"/>
    <w:link w:val="Titre1Car"/>
    <w:autoRedefine/>
    <w:uiPriority w:val="9"/>
    <w:qFormat/>
    <w:rsid w:val="00CB63C8"/>
    <w:pPr>
      <w:keepNext/>
      <w:keepLines/>
      <w:numPr>
        <w:numId w:val="21"/>
      </w:numPr>
      <w:spacing w:before="240" w:after="120" w:line="240" w:lineRule="auto"/>
      <w:jc w:val="left"/>
      <w:outlineLvl w:val="0"/>
    </w:pPr>
    <w:rPr>
      <w:rFonts w:ascii="Arial Rounded MT Bold" w:eastAsiaTheme="majorEastAsia" w:hAnsi="Arial Rounded MT Bold" w:cstheme="majorBidi"/>
      <w:bCs/>
      <w:color w:val="1E549E"/>
      <w:sz w:val="48"/>
      <w:szCs w:val="28"/>
    </w:rPr>
  </w:style>
  <w:style w:type="paragraph" w:styleId="Titre2">
    <w:name w:val="heading 2"/>
    <w:basedOn w:val="Normal"/>
    <w:next w:val="Normal"/>
    <w:link w:val="Titre2Car"/>
    <w:autoRedefine/>
    <w:unhideWhenUsed/>
    <w:qFormat/>
    <w:rsid w:val="00FE04C5"/>
    <w:pPr>
      <w:numPr>
        <w:numId w:val="18"/>
      </w:numPr>
      <w:spacing w:after="120"/>
      <w:outlineLvl w:val="1"/>
    </w:pPr>
    <w:rPr>
      <w:rFonts w:asciiTheme="majorHAnsi" w:eastAsiaTheme="majorEastAsia" w:hAnsiTheme="majorHAnsi" w:cstheme="majorHAnsi"/>
      <w:bCs/>
      <w:color w:val="1E549E"/>
      <w:sz w:val="40"/>
      <w:szCs w:val="28"/>
    </w:rPr>
  </w:style>
  <w:style w:type="paragraph" w:styleId="Titre3">
    <w:name w:val="heading 3"/>
    <w:basedOn w:val="Normal"/>
    <w:next w:val="Normal"/>
    <w:link w:val="Titre3Car"/>
    <w:autoRedefine/>
    <w:uiPriority w:val="9"/>
    <w:unhideWhenUsed/>
    <w:qFormat/>
    <w:rsid w:val="00BB2890"/>
    <w:pPr>
      <w:keepNext/>
      <w:keepLines/>
      <w:numPr>
        <w:ilvl w:val="2"/>
        <w:numId w:val="21"/>
      </w:numPr>
      <w:spacing w:before="240" w:after="180"/>
      <w:outlineLvl w:val="2"/>
    </w:pPr>
    <w:rPr>
      <w:rFonts w:asciiTheme="majorHAnsi" w:eastAsiaTheme="majorEastAsia" w:hAnsiTheme="majorHAnsi" w:cstheme="majorBidi"/>
      <w:b/>
      <w:bCs/>
      <w:color w:val="000000" w:themeColor="text1"/>
      <w:sz w:val="28"/>
    </w:rPr>
  </w:style>
  <w:style w:type="paragraph" w:styleId="Titre4">
    <w:name w:val="heading 4"/>
    <w:basedOn w:val="Normal"/>
    <w:next w:val="Normal"/>
    <w:link w:val="Titre4Car"/>
    <w:qFormat/>
    <w:rsid w:val="00BB2890"/>
    <w:pPr>
      <w:numPr>
        <w:ilvl w:val="3"/>
        <w:numId w:val="21"/>
      </w:numPr>
      <w:spacing w:after="180" w:line="240" w:lineRule="auto"/>
      <w:jc w:val="left"/>
      <w:outlineLvl w:val="3"/>
    </w:pPr>
    <w:rPr>
      <w:rFonts w:ascii="Arial" w:eastAsia="Times New Roman" w:hAnsi="Arial" w:cs="Times New Roman"/>
      <w:b/>
      <w:color w:val="404040" w:themeColor="text1" w:themeTint="BF"/>
      <w:sz w:val="22"/>
      <w:szCs w:val="20"/>
      <w:lang w:eastAsia="fr-FR"/>
    </w:rPr>
  </w:style>
  <w:style w:type="paragraph" w:styleId="Titre5">
    <w:name w:val="heading 5"/>
    <w:basedOn w:val="Normal"/>
    <w:next w:val="Normal"/>
    <w:link w:val="Titre5Car"/>
    <w:rsid w:val="00BD4488"/>
    <w:pPr>
      <w:keepNext/>
      <w:numPr>
        <w:ilvl w:val="4"/>
        <w:numId w:val="21"/>
      </w:numPr>
      <w:spacing w:after="0" w:line="240" w:lineRule="auto"/>
      <w:jc w:val="center"/>
      <w:outlineLvl w:val="4"/>
    </w:pPr>
    <w:rPr>
      <w:rFonts w:ascii="Calibri" w:eastAsia="Times New Roman" w:hAnsi="Calibri" w:cs="Times New Roman"/>
      <w:b/>
      <w:iCs/>
      <w:sz w:val="24"/>
      <w:szCs w:val="24"/>
      <w:lang w:eastAsia="fr-FR"/>
    </w:rPr>
  </w:style>
  <w:style w:type="paragraph" w:styleId="Titre6">
    <w:name w:val="heading 6"/>
    <w:basedOn w:val="Normal"/>
    <w:next w:val="Normal"/>
    <w:link w:val="Titre6Car"/>
    <w:uiPriority w:val="9"/>
    <w:semiHidden/>
    <w:unhideWhenUsed/>
    <w:rsid w:val="00CB63C8"/>
    <w:pPr>
      <w:keepNext/>
      <w:keepLines/>
      <w:numPr>
        <w:ilvl w:val="5"/>
        <w:numId w:val="21"/>
      </w:numPr>
      <w:spacing w:before="40" w:after="0"/>
      <w:outlineLvl w:val="5"/>
    </w:pPr>
    <w:rPr>
      <w:rFonts w:asciiTheme="majorHAnsi" w:eastAsiaTheme="majorEastAsia" w:hAnsiTheme="majorHAnsi" w:cstheme="majorBidi"/>
      <w:color w:val="1A3B58" w:themeColor="accent1" w:themeShade="7F"/>
    </w:rPr>
  </w:style>
  <w:style w:type="paragraph" w:styleId="Titre7">
    <w:name w:val="heading 7"/>
    <w:basedOn w:val="Normal"/>
    <w:next w:val="Normal"/>
    <w:link w:val="Titre7Car"/>
    <w:uiPriority w:val="9"/>
    <w:semiHidden/>
    <w:unhideWhenUsed/>
    <w:qFormat/>
    <w:rsid w:val="00CB63C8"/>
    <w:pPr>
      <w:keepNext/>
      <w:keepLines/>
      <w:numPr>
        <w:ilvl w:val="6"/>
        <w:numId w:val="21"/>
      </w:numPr>
      <w:spacing w:before="40" w:after="0"/>
      <w:outlineLvl w:val="6"/>
    </w:pPr>
    <w:rPr>
      <w:rFonts w:asciiTheme="majorHAnsi" w:eastAsiaTheme="majorEastAsia" w:hAnsiTheme="majorHAnsi" w:cstheme="majorBidi"/>
      <w:i/>
      <w:iCs/>
      <w:color w:val="1A3B58" w:themeColor="accent1" w:themeShade="7F"/>
    </w:rPr>
  </w:style>
  <w:style w:type="paragraph" w:styleId="Titre8">
    <w:name w:val="heading 8"/>
    <w:basedOn w:val="Normal"/>
    <w:next w:val="Normal"/>
    <w:link w:val="Titre8Car"/>
    <w:rsid w:val="00BD4488"/>
    <w:pPr>
      <w:keepNext/>
      <w:numPr>
        <w:ilvl w:val="7"/>
        <w:numId w:val="21"/>
      </w:numPr>
      <w:spacing w:after="0" w:line="240" w:lineRule="auto"/>
      <w:jc w:val="left"/>
      <w:outlineLvl w:val="7"/>
    </w:pPr>
    <w:rPr>
      <w:rFonts w:ascii="Arial" w:eastAsia="Times New Roman" w:hAnsi="Arial" w:cs="Times New Roman"/>
      <w:b/>
      <w:sz w:val="18"/>
      <w:szCs w:val="20"/>
      <w:lang w:eastAsia="fr-FR"/>
    </w:rPr>
  </w:style>
  <w:style w:type="paragraph" w:styleId="Titre9">
    <w:name w:val="heading 9"/>
    <w:basedOn w:val="Normal"/>
    <w:next w:val="Normal"/>
    <w:link w:val="Titre9Car"/>
    <w:uiPriority w:val="9"/>
    <w:semiHidden/>
    <w:unhideWhenUsed/>
    <w:rsid w:val="005D7DFB"/>
    <w:pPr>
      <w:keepNext/>
      <w:keepLines/>
      <w:numPr>
        <w:ilvl w:val="8"/>
        <w:numId w:val="2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basedOn w:val="Normal"/>
    <w:link w:val="SansinterligneCar"/>
    <w:uiPriority w:val="1"/>
    <w:rsid w:val="00871399"/>
  </w:style>
  <w:style w:type="paragraph" w:styleId="En-tte">
    <w:name w:val="header"/>
    <w:basedOn w:val="Normal"/>
    <w:link w:val="En-tteCar"/>
    <w:unhideWhenUsed/>
    <w:rsid w:val="0078675C"/>
    <w:pPr>
      <w:tabs>
        <w:tab w:val="center" w:pos="4536"/>
        <w:tab w:val="right" w:pos="9072"/>
      </w:tabs>
      <w:spacing w:after="0" w:line="240" w:lineRule="auto"/>
    </w:pPr>
  </w:style>
  <w:style w:type="character" w:customStyle="1" w:styleId="En-tteCar">
    <w:name w:val="En-tête Car"/>
    <w:basedOn w:val="Policepardfaut"/>
    <w:link w:val="En-tte"/>
    <w:uiPriority w:val="99"/>
    <w:rsid w:val="0078675C"/>
    <w:rPr>
      <w:sz w:val="20"/>
    </w:rPr>
  </w:style>
  <w:style w:type="paragraph" w:styleId="Pieddepage">
    <w:name w:val="footer"/>
    <w:basedOn w:val="Normal"/>
    <w:link w:val="PieddepageCar"/>
    <w:unhideWhenUsed/>
    <w:rsid w:val="0078675C"/>
    <w:pPr>
      <w:tabs>
        <w:tab w:val="center" w:pos="4536"/>
        <w:tab w:val="right" w:pos="9072"/>
      </w:tabs>
      <w:spacing w:after="0" w:line="240" w:lineRule="auto"/>
    </w:pPr>
  </w:style>
  <w:style w:type="character" w:customStyle="1" w:styleId="PieddepageCar">
    <w:name w:val="Pied de page Car"/>
    <w:basedOn w:val="Policepardfaut"/>
    <w:link w:val="Pieddepage"/>
    <w:rsid w:val="0078675C"/>
    <w:rPr>
      <w:sz w:val="20"/>
    </w:rPr>
  </w:style>
  <w:style w:type="character" w:styleId="Numrodepage">
    <w:name w:val="page number"/>
    <w:basedOn w:val="Policepardfaut"/>
    <w:unhideWhenUsed/>
    <w:rsid w:val="0078675C"/>
  </w:style>
  <w:style w:type="character" w:customStyle="1" w:styleId="SansinterligneCar">
    <w:name w:val="Sans interligne Car"/>
    <w:basedOn w:val="Policepardfaut"/>
    <w:link w:val="Sansinterligne"/>
    <w:uiPriority w:val="1"/>
    <w:rsid w:val="0078675C"/>
    <w:rPr>
      <w:sz w:val="20"/>
    </w:rPr>
  </w:style>
  <w:style w:type="paragraph" w:styleId="Textedebulles">
    <w:name w:val="Balloon Text"/>
    <w:basedOn w:val="Normal"/>
    <w:link w:val="TextedebullesCar"/>
    <w:uiPriority w:val="99"/>
    <w:unhideWhenUsed/>
    <w:rsid w:val="00142D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142D3B"/>
    <w:rPr>
      <w:rFonts w:ascii="Tahoma" w:hAnsi="Tahoma" w:cs="Tahoma"/>
      <w:sz w:val="16"/>
      <w:szCs w:val="16"/>
    </w:rPr>
  </w:style>
  <w:style w:type="paragraph" w:styleId="Titre">
    <w:name w:val="Title"/>
    <w:basedOn w:val="Normal"/>
    <w:next w:val="Normal"/>
    <w:link w:val="TitreCar"/>
    <w:uiPriority w:val="10"/>
    <w:rsid w:val="00142D3B"/>
    <w:pPr>
      <w:pBdr>
        <w:bottom w:val="single" w:sz="8" w:space="4" w:color="3477B2" w:themeColor="accent1"/>
      </w:pBdr>
      <w:spacing w:after="300" w:line="240" w:lineRule="auto"/>
      <w:contextualSpacing/>
    </w:pPr>
    <w:rPr>
      <w:rFonts w:asciiTheme="majorHAnsi" w:eastAsiaTheme="majorEastAsia" w:hAnsiTheme="majorHAnsi" w:cstheme="majorBidi"/>
      <w:color w:val="1B1D3D" w:themeColor="text2" w:themeShade="BF"/>
      <w:spacing w:val="5"/>
      <w:kern w:val="28"/>
      <w:sz w:val="52"/>
      <w:szCs w:val="52"/>
    </w:rPr>
  </w:style>
  <w:style w:type="character" w:customStyle="1" w:styleId="TitreCar">
    <w:name w:val="Titre Car"/>
    <w:basedOn w:val="Policepardfaut"/>
    <w:link w:val="Titre"/>
    <w:uiPriority w:val="10"/>
    <w:rsid w:val="00142D3B"/>
    <w:rPr>
      <w:rFonts w:asciiTheme="majorHAnsi" w:eastAsiaTheme="majorEastAsia" w:hAnsiTheme="majorHAnsi" w:cstheme="majorBidi"/>
      <w:color w:val="1B1D3D" w:themeColor="text2" w:themeShade="BF"/>
      <w:spacing w:val="5"/>
      <w:kern w:val="28"/>
      <w:sz w:val="52"/>
      <w:szCs w:val="52"/>
    </w:rPr>
  </w:style>
  <w:style w:type="character" w:customStyle="1" w:styleId="Titre1Car">
    <w:name w:val="Titre 1 Car"/>
    <w:basedOn w:val="Policepardfaut"/>
    <w:link w:val="Titre1"/>
    <w:uiPriority w:val="9"/>
    <w:rsid w:val="00CB63C8"/>
    <w:rPr>
      <w:rFonts w:ascii="Arial Rounded MT Bold" w:eastAsiaTheme="majorEastAsia" w:hAnsi="Arial Rounded MT Bold" w:cstheme="majorBidi"/>
      <w:bCs/>
      <w:color w:val="1E549E"/>
      <w:sz w:val="48"/>
      <w:szCs w:val="28"/>
    </w:rPr>
  </w:style>
  <w:style w:type="character" w:customStyle="1" w:styleId="Titre2Car">
    <w:name w:val="Titre 2 Car"/>
    <w:basedOn w:val="Policepardfaut"/>
    <w:link w:val="Titre2"/>
    <w:rsid w:val="00FE04C5"/>
    <w:rPr>
      <w:rFonts w:asciiTheme="majorHAnsi" w:eastAsiaTheme="majorEastAsia" w:hAnsiTheme="majorHAnsi" w:cstheme="majorHAnsi"/>
      <w:bCs/>
      <w:color w:val="1E549E"/>
      <w:sz w:val="40"/>
      <w:szCs w:val="28"/>
    </w:rPr>
  </w:style>
  <w:style w:type="character" w:customStyle="1" w:styleId="Titre3Car">
    <w:name w:val="Titre 3 Car"/>
    <w:basedOn w:val="Policepardfaut"/>
    <w:link w:val="Titre3"/>
    <w:uiPriority w:val="9"/>
    <w:rsid w:val="00BB2890"/>
    <w:rPr>
      <w:rFonts w:asciiTheme="majorHAnsi" w:eastAsiaTheme="majorEastAsia" w:hAnsiTheme="majorHAnsi" w:cstheme="majorBidi"/>
      <w:b/>
      <w:bCs/>
      <w:color w:val="000000" w:themeColor="text1"/>
      <w:sz w:val="28"/>
    </w:rPr>
  </w:style>
  <w:style w:type="paragraph" w:styleId="Paragraphedeliste">
    <w:name w:val="List Paragraph"/>
    <w:aliases w:val="Listes,Citation 1,lp1,Paragraphe 3,Normal bullet 2,Paragraphe,Paragraph,Bullet list"/>
    <w:basedOn w:val="Normal"/>
    <w:link w:val="ParagraphedelisteCar"/>
    <w:uiPriority w:val="34"/>
    <w:qFormat/>
    <w:rsid w:val="00C03AC2"/>
    <w:pPr>
      <w:ind w:left="720"/>
      <w:contextualSpacing/>
    </w:pPr>
  </w:style>
  <w:style w:type="paragraph" w:styleId="Notedebasdepage">
    <w:name w:val="footnote text"/>
    <w:basedOn w:val="Normal"/>
    <w:link w:val="NotedebasdepageCar"/>
    <w:rsid w:val="00C03AC2"/>
    <w:rPr>
      <w:rFonts w:ascii="Times New Roman" w:eastAsia="Times New Roman" w:hAnsi="Times New Roman" w:cs="Times New Roman"/>
      <w:szCs w:val="20"/>
      <w:lang w:eastAsia="fr-FR"/>
    </w:rPr>
  </w:style>
  <w:style w:type="character" w:customStyle="1" w:styleId="NotedebasdepageCar">
    <w:name w:val="Note de bas de page Car"/>
    <w:basedOn w:val="Policepardfaut"/>
    <w:link w:val="Notedebasdepage"/>
    <w:semiHidden/>
    <w:rsid w:val="00C03AC2"/>
    <w:rPr>
      <w:rFonts w:ascii="Times New Roman" w:eastAsia="Times New Roman" w:hAnsi="Times New Roman" w:cs="Times New Roman"/>
      <w:sz w:val="20"/>
      <w:szCs w:val="20"/>
      <w:lang w:eastAsia="fr-FR"/>
    </w:rPr>
  </w:style>
  <w:style w:type="character" w:styleId="Appelnotedebasdep">
    <w:name w:val="footnote reference"/>
    <w:rsid w:val="00C03AC2"/>
    <w:rPr>
      <w:vertAlign w:val="superscript"/>
    </w:rPr>
  </w:style>
  <w:style w:type="paragraph" w:styleId="Notedefin">
    <w:name w:val="endnote text"/>
    <w:basedOn w:val="Normal"/>
    <w:link w:val="NotedefinCar"/>
    <w:uiPriority w:val="99"/>
    <w:semiHidden/>
    <w:unhideWhenUsed/>
    <w:rsid w:val="00C03AC2"/>
    <w:rPr>
      <w:szCs w:val="20"/>
    </w:rPr>
  </w:style>
  <w:style w:type="character" w:customStyle="1" w:styleId="NotedefinCar">
    <w:name w:val="Note de fin Car"/>
    <w:basedOn w:val="Policepardfaut"/>
    <w:link w:val="Notedefin"/>
    <w:uiPriority w:val="99"/>
    <w:semiHidden/>
    <w:rsid w:val="00C03AC2"/>
    <w:rPr>
      <w:sz w:val="20"/>
      <w:szCs w:val="20"/>
    </w:rPr>
  </w:style>
  <w:style w:type="character" w:styleId="Appeldenotedefin">
    <w:name w:val="endnote reference"/>
    <w:basedOn w:val="Policepardfaut"/>
    <w:uiPriority w:val="99"/>
    <w:semiHidden/>
    <w:unhideWhenUsed/>
    <w:rsid w:val="00C03AC2"/>
    <w:rPr>
      <w:vertAlign w:val="superscript"/>
    </w:rPr>
  </w:style>
  <w:style w:type="table" w:styleId="Grilledutableau">
    <w:name w:val="Table Grid"/>
    <w:basedOn w:val="TableauNormal"/>
    <w:rsid w:val="00D04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
    <w:name w:val="Trame claire - Accent 11"/>
    <w:basedOn w:val="TableauNormal"/>
    <w:uiPriority w:val="60"/>
    <w:rsid w:val="00D04D7D"/>
    <w:pPr>
      <w:spacing w:after="0" w:line="240" w:lineRule="auto"/>
    </w:pPr>
    <w:rPr>
      <w:color w:val="275885" w:themeColor="accent1" w:themeShade="BF"/>
    </w:rPr>
    <w:tblPr>
      <w:tblStyleRowBandSize w:val="1"/>
      <w:tblStyleColBandSize w:val="1"/>
      <w:tblBorders>
        <w:top w:val="single" w:sz="8" w:space="0" w:color="3477B2" w:themeColor="accent1"/>
        <w:bottom w:val="single" w:sz="8" w:space="0" w:color="3477B2" w:themeColor="accent1"/>
      </w:tblBorders>
    </w:tblPr>
    <w:tblStylePr w:type="firstRow">
      <w:pPr>
        <w:spacing w:before="0" w:after="0" w:line="240" w:lineRule="auto"/>
      </w:pPr>
      <w:rPr>
        <w:b/>
        <w:bCs/>
      </w:rPr>
      <w:tblPr/>
      <w:tcPr>
        <w:tcBorders>
          <w:top w:val="single" w:sz="8" w:space="0" w:color="3477B2" w:themeColor="accent1"/>
          <w:left w:val="nil"/>
          <w:bottom w:val="single" w:sz="8" w:space="0" w:color="3477B2" w:themeColor="accent1"/>
          <w:right w:val="nil"/>
          <w:insideH w:val="nil"/>
          <w:insideV w:val="nil"/>
        </w:tcBorders>
      </w:tcPr>
    </w:tblStylePr>
    <w:tblStylePr w:type="lastRow">
      <w:pPr>
        <w:spacing w:before="0" w:after="0" w:line="240" w:lineRule="auto"/>
      </w:pPr>
      <w:rPr>
        <w:b/>
        <w:bCs/>
      </w:rPr>
      <w:tblPr/>
      <w:tcPr>
        <w:tcBorders>
          <w:top w:val="single" w:sz="8" w:space="0" w:color="3477B2" w:themeColor="accent1"/>
          <w:left w:val="nil"/>
          <w:bottom w:val="single" w:sz="8" w:space="0" w:color="3477B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EF" w:themeFill="accent1" w:themeFillTint="3F"/>
      </w:tcPr>
    </w:tblStylePr>
    <w:tblStylePr w:type="band1Horz">
      <w:tblPr/>
      <w:tcPr>
        <w:tcBorders>
          <w:left w:val="nil"/>
          <w:right w:val="nil"/>
          <w:insideH w:val="nil"/>
          <w:insideV w:val="nil"/>
        </w:tcBorders>
        <w:shd w:val="clear" w:color="auto" w:fill="C9DDEF" w:themeFill="accent1" w:themeFillTint="3F"/>
      </w:tcPr>
    </w:tblStylePr>
  </w:style>
  <w:style w:type="table" w:customStyle="1" w:styleId="Listeclaire-Accent11">
    <w:name w:val="Liste claire - Accent 11"/>
    <w:basedOn w:val="TableauNormal"/>
    <w:uiPriority w:val="61"/>
    <w:rsid w:val="00D04D7D"/>
    <w:pPr>
      <w:spacing w:after="0" w:line="240" w:lineRule="auto"/>
    </w:pPr>
    <w:tblPr>
      <w:tblStyleRowBandSize w:val="1"/>
      <w:tblStyleColBandSize w:val="1"/>
      <w:tblBorders>
        <w:top w:val="single" w:sz="8" w:space="0" w:color="3477B2" w:themeColor="accent1"/>
        <w:left w:val="single" w:sz="8" w:space="0" w:color="3477B2" w:themeColor="accent1"/>
        <w:bottom w:val="single" w:sz="8" w:space="0" w:color="3477B2" w:themeColor="accent1"/>
        <w:right w:val="single" w:sz="8" w:space="0" w:color="3477B2" w:themeColor="accent1"/>
      </w:tblBorders>
    </w:tblPr>
    <w:tblStylePr w:type="firstRow">
      <w:pPr>
        <w:spacing w:before="0" w:after="0" w:line="240" w:lineRule="auto"/>
      </w:pPr>
      <w:rPr>
        <w:b/>
        <w:bCs/>
        <w:color w:val="FFFFFF" w:themeColor="background1"/>
      </w:rPr>
      <w:tblPr/>
      <w:tcPr>
        <w:shd w:val="clear" w:color="auto" w:fill="3477B2" w:themeFill="accent1"/>
      </w:tcPr>
    </w:tblStylePr>
    <w:tblStylePr w:type="lastRow">
      <w:pPr>
        <w:spacing w:before="0" w:after="0" w:line="240" w:lineRule="auto"/>
      </w:pPr>
      <w:rPr>
        <w:b/>
        <w:bCs/>
      </w:rPr>
      <w:tblPr/>
      <w:tcPr>
        <w:tcBorders>
          <w:top w:val="double" w:sz="6" w:space="0" w:color="3477B2" w:themeColor="accent1"/>
          <w:left w:val="single" w:sz="8" w:space="0" w:color="3477B2" w:themeColor="accent1"/>
          <w:bottom w:val="single" w:sz="8" w:space="0" w:color="3477B2" w:themeColor="accent1"/>
          <w:right w:val="single" w:sz="8" w:space="0" w:color="3477B2" w:themeColor="accent1"/>
        </w:tcBorders>
      </w:tcPr>
    </w:tblStylePr>
    <w:tblStylePr w:type="firstCol">
      <w:rPr>
        <w:b/>
        <w:bCs/>
      </w:rPr>
    </w:tblStylePr>
    <w:tblStylePr w:type="lastCol">
      <w:rPr>
        <w:b/>
        <w:bCs/>
      </w:rPr>
    </w:tblStylePr>
    <w:tblStylePr w:type="band1Vert">
      <w:tblPr/>
      <w:tcPr>
        <w:tcBorders>
          <w:top w:val="single" w:sz="8" w:space="0" w:color="3477B2" w:themeColor="accent1"/>
          <w:left w:val="single" w:sz="8" w:space="0" w:color="3477B2" w:themeColor="accent1"/>
          <w:bottom w:val="single" w:sz="8" w:space="0" w:color="3477B2" w:themeColor="accent1"/>
          <w:right w:val="single" w:sz="8" w:space="0" w:color="3477B2" w:themeColor="accent1"/>
        </w:tcBorders>
      </w:tcPr>
    </w:tblStylePr>
    <w:tblStylePr w:type="band1Horz">
      <w:tblPr/>
      <w:tcPr>
        <w:tcBorders>
          <w:top w:val="single" w:sz="8" w:space="0" w:color="3477B2" w:themeColor="accent1"/>
          <w:left w:val="single" w:sz="8" w:space="0" w:color="3477B2" w:themeColor="accent1"/>
          <w:bottom w:val="single" w:sz="8" w:space="0" w:color="3477B2" w:themeColor="accent1"/>
          <w:right w:val="single" w:sz="8" w:space="0" w:color="3477B2" w:themeColor="accent1"/>
        </w:tcBorders>
      </w:tcPr>
    </w:tblStylePr>
  </w:style>
  <w:style w:type="paragraph" w:styleId="Corpsdetexte">
    <w:name w:val="Body Text"/>
    <w:basedOn w:val="Normal"/>
    <w:link w:val="CorpsdetexteCar"/>
    <w:rsid w:val="00CD20C2"/>
    <w:pPr>
      <w:autoSpaceDE w:val="0"/>
      <w:autoSpaceDN w:val="0"/>
      <w:adjustRightInd w:val="0"/>
      <w:jc w:val="left"/>
    </w:pPr>
    <w:rPr>
      <w:rFonts w:ascii="Calibri" w:eastAsia="Times New Roman" w:hAnsi="Calibri" w:cs="Times New Roman"/>
      <w:color w:val="000000"/>
      <w:sz w:val="22"/>
      <w:szCs w:val="24"/>
      <w:lang w:eastAsia="fr-FR"/>
    </w:rPr>
  </w:style>
  <w:style w:type="character" w:customStyle="1" w:styleId="CorpsdetexteCar">
    <w:name w:val="Corps de texte Car"/>
    <w:basedOn w:val="Policepardfaut"/>
    <w:link w:val="Corpsdetexte"/>
    <w:rsid w:val="00CD20C2"/>
    <w:rPr>
      <w:rFonts w:ascii="Calibri" w:eastAsia="Times New Roman" w:hAnsi="Calibri" w:cs="Times New Roman"/>
      <w:color w:val="000000"/>
      <w:szCs w:val="24"/>
      <w:lang w:eastAsia="fr-FR"/>
    </w:rPr>
  </w:style>
  <w:style w:type="paragraph" w:styleId="TM1">
    <w:name w:val="toc 1"/>
    <w:basedOn w:val="Normal"/>
    <w:next w:val="Normal"/>
    <w:autoRedefine/>
    <w:uiPriority w:val="39"/>
    <w:unhideWhenUsed/>
    <w:rsid w:val="006746A8"/>
    <w:pPr>
      <w:tabs>
        <w:tab w:val="left" w:pos="440"/>
        <w:tab w:val="right" w:leader="dot" w:pos="7371"/>
        <w:tab w:val="right" w:leader="dot" w:pos="10456"/>
      </w:tabs>
      <w:spacing w:after="100"/>
      <w:jc w:val="center"/>
    </w:pPr>
    <w:rPr>
      <w:rFonts w:asciiTheme="majorHAnsi" w:eastAsiaTheme="majorEastAsia" w:hAnsiTheme="majorHAnsi" w:cstheme="majorBidi"/>
      <w:b/>
      <w:bCs/>
      <w:color w:val="1E549E"/>
      <w:sz w:val="24"/>
      <w:szCs w:val="24"/>
    </w:rPr>
  </w:style>
  <w:style w:type="paragraph" w:styleId="TM2">
    <w:name w:val="toc 2"/>
    <w:basedOn w:val="Normal"/>
    <w:next w:val="Normal"/>
    <w:autoRedefine/>
    <w:uiPriority w:val="39"/>
    <w:unhideWhenUsed/>
    <w:rsid w:val="006B3010"/>
    <w:pPr>
      <w:tabs>
        <w:tab w:val="left" w:pos="880"/>
        <w:tab w:val="right" w:leader="dot" w:pos="7371"/>
      </w:tabs>
      <w:spacing w:after="100"/>
      <w:ind w:left="200"/>
    </w:pPr>
    <w:rPr>
      <w:noProof/>
      <w:color w:val="629DD1" w:themeColor="accent3"/>
      <w:sz w:val="24"/>
      <w:szCs w:val="24"/>
    </w:rPr>
  </w:style>
  <w:style w:type="paragraph" w:styleId="TM3">
    <w:name w:val="toc 3"/>
    <w:basedOn w:val="Normal"/>
    <w:next w:val="Normal"/>
    <w:autoRedefine/>
    <w:uiPriority w:val="39"/>
    <w:unhideWhenUsed/>
    <w:rsid w:val="007908D0"/>
    <w:pPr>
      <w:tabs>
        <w:tab w:val="right" w:leader="dot" w:pos="7371"/>
      </w:tabs>
      <w:spacing w:after="100"/>
      <w:ind w:left="400"/>
    </w:pPr>
  </w:style>
  <w:style w:type="character" w:styleId="Lienhypertexte">
    <w:name w:val="Hyperlink"/>
    <w:basedOn w:val="Policepardfaut"/>
    <w:uiPriority w:val="99"/>
    <w:unhideWhenUsed/>
    <w:rsid w:val="00D5119B"/>
    <w:rPr>
      <w:color w:val="9454C3" w:themeColor="hyperlink"/>
      <w:u w:val="single"/>
    </w:rPr>
  </w:style>
  <w:style w:type="paragraph" w:customStyle="1" w:styleId="F9E977197262459AB16AE09F8A4F0155">
    <w:name w:val="F9E977197262459AB16AE09F8A4F0155"/>
    <w:rsid w:val="004A7118"/>
    <w:rPr>
      <w:rFonts w:eastAsiaTheme="minorEastAsia"/>
      <w:lang w:eastAsia="fr-FR"/>
    </w:rPr>
  </w:style>
  <w:style w:type="character" w:styleId="Lienhypertextesuivivisit">
    <w:name w:val="FollowedHyperlink"/>
    <w:basedOn w:val="Policepardfaut"/>
    <w:unhideWhenUsed/>
    <w:rsid w:val="006068BE"/>
    <w:rPr>
      <w:color w:val="3EBBF0" w:themeColor="followedHyperlink"/>
      <w:u w:val="single"/>
    </w:rPr>
  </w:style>
  <w:style w:type="paragraph" w:styleId="Corpsdetexte2">
    <w:name w:val="Body Text 2"/>
    <w:basedOn w:val="Normal"/>
    <w:link w:val="Corpsdetexte2Car"/>
    <w:uiPriority w:val="99"/>
    <w:rsid w:val="00BD4488"/>
    <w:pPr>
      <w:widowControl w:val="0"/>
      <w:spacing w:after="0" w:line="240" w:lineRule="auto"/>
    </w:pPr>
    <w:rPr>
      <w:rFonts w:ascii="Times New Roman" w:eastAsia="Times New Roman" w:hAnsi="Times New Roman" w:cs="Times New Roman"/>
      <w:sz w:val="24"/>
      <w:szCs w:val="20"/>
      <w:lang w:eastAsia="fr-FR"/>
    </w:rPr>
  </w:style>
  <w:style w:type="character" w:customStyle="1" w:styleId="Corpsdetexte2Car">
    <w:name w:val="Corps de texte 2 Car"/>
    <w:basedOn w:val="Policepardfaut"/>
    <w:link w:val="Corpsdetexte2"/>
    <w:uiPriority w:val="99"/>
    <w:rsid w:val="00BD4488"/>
    <w:rPr>
      <w:rFonts w:ascii="Times New Roman" w:eastAsia="Times New Roman" w:hAnsi="Times New Roman" w:cs="Times New Roman"/>
      <w:sz w:val="24"/>
      <w:szCs w:val="20"/>
      <w:lang w:eastAsia="fr-FR"/>
    </w:rPr>
  </w:style>
  <w:style w:type="paragraph" w:styleId="NormalWeb">
    <w:name w:val="Normal (Web)"/>
    <w:basedOn w:val="Normal"/>
    <w:uiPriority w:val="99"/>
    <w:rsid w:val="00BD4488"/>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rsid w:val="00BB2890"/>
    <w:rPr>
      <w:rFonts w:ascii="Arial" w:eastAsia="Times New Roman" w:hAnsi="Arial" w:cs="Times New Roman"/>
      <w:b/>
      <w:color w:val="404040" w:themeColor="text1" w:themeTint="BF"/>
      <w:szCs w:val="20"/>
      <w:lang w:eastAsia="fr-FR"/>
    </w:rPr>
  </w:style>
  <w:style w:type="character" w:customStyle="1" w:styleId="Titre5Car">
    <w:name w:val="Titre 5 Car"/>
    <w:basedOn w:val="Policepardfaut"/>
    <w:link w:val="Titre5"/>
    <w:rsid w:val="00BD4488"/>
    <w:rPr>
      <w:rFonts w:ascii="Calibri" w:eastAsia="Times New Roman" w:hAnsi="Calibri" w:cs="Times New Roman"/>
      <w:b/>
      <w:iCs/>
      <w:sz w:val="24"/>
      <w:szCs w:val="24"/>
      <w:lang w:eastAsia="fr-FR"/>
    </w:rPr>
  </w:style>
  <w:style w:type="character" w:customStyle="1" w:styleId="Titre8Car">
    <w:name w:val="Titre 8 Car"/>
    <w:basedOn w:val="Policepardfaut"/>
    <w:link w:val="Titre8"/>
    <w:rsid w:val="00BD4488"/>
    <w:rPr>
      <w:rFonts w:ascii="Arial" w:eastAsia="Times New Roman" w:hAnsi="Arial" w:cs="Times New Roman"/>
      <w:b/>
      <w:sz w:val="18"/>
      <w:szCs w:val="20"/>
      <w:lang w:eastAsia="fr-FR"/>
    </w:rPr>
  </w:style>
  <w:style w:type="paragraph" w:styleId="Commentaire">
    <w:name w:val="annotation text"/>
    <w:basedOn w:val="Normal"/>
    <w:link w:val="CommentaireCar"/>
    <w:uiPriority w:val="99"/>
    <w:rsid w:val="00BD4488"/>
    <w:pPr>
      <w:spacing w:after="0" w:line="240" w:lineRule="auto"/>
      <w:jc w:val="left"/>
    </w:pPr>
    <w:rPr>
      <w:rFonts w:ascii="Arial" w:eastAsia="Times New Roman" w:hAnsi="Arial" w:cs="Times New Roman"/>
      <w:szCs w:val="20"/>
      <w:lang w:eastAsia="fr-FR"/>
    </w:rPr>
  </w:style>
  <w:style w:type="character" w:customStyle="1" w:styleId="CommentaireCar">
    <w:name w:val="Commentaire Car"/>
    <w:basedOn w:val="Policepardfaut"/>
    <w:link w:val="Commentaire"/>
    <w:uiPriority w:val="99"/>
    <w:rsid w:val="00BD4488"/>
    <w:rPr>
      <w:rFonts w:ascii="Arial" w:eastAsia="Times New Roman" w:hAnsi="Arial" w:cs="Times New Roman"/>
      <w:sz w:val="20"/>
      <w:szCs w:val="20"/>
      <w:lang w:eastAsia="fr-FR"/>
    </w:rPr>
  </w:style>
  <w:style w:type="paragraph" w:customStyle="1" w:styleId="text">
    <w:name w:val="text"/>
    <w:basedOn w:val="Normal"/>
    <w:rsid w:val="00BD4488"/>
    <w:pPr>
      <w:spacing w:before="100" w:beforeAutospacing="1" w:after="100" w:afterAutospacing="1" w:line="240" w:lineRule="auto"/>
    </w:pPr>
    <w:rPr>
      <w:rFonts w:ascii="Arial" w:eastAsia="Times New Roman" w:hAnsi="Arial" w:cs="Arial"/>
      <w:color w:val="000066"/>
      <w:sz w:val="18"/>
      <w:szCs w:val="18"/>
      <w:lang w:eastAsia="fr-FR"/>
    </w:rPr>
  </w:style>
  <w:style w:type="character" w:customStyle="1" w:styleId="text1">
    <w:name w:val="text1"/>
    <w:basedOn w:val="Policepardfaut"/>
    <w:rsid w:val="00BD4488"/>
    <w:rPr>
      <w:rFonts w:ascii="Arial" w:hAnsi="Arial" w:cs="Arial" w:hint="default"/>
      <w:strike w:val="0"/>
      <w:dstrike w:val="0"/>
      <w:color w:val="000066"/>
      <w:sz w:val="18"/>
      <w:szCs w:val="18"/>
      <w:u w:val="none"/>
      <w:effect w:val="none"/>
    </w:rPr>
  </w:style>
  <w:style w:type="paragraph" w:customStyle="1" w:styleId="Default">
    <w:name w:val="Default"/>
    <w:rsid w:val="00BD4488"/>
    <w:pPr>
      <w:autoSpaceDE w:val="0"/>
      <w:autoSpaceDN w:val="0"/>
      <w:adjustRightInd w:val="0"/>
      <w:spacing w:after="0" w:line="240" w:lineRule="auto"/>
    </w:pPr>
    <w:rPr>
      <w:rFonts w:ascii="Trade Gothic LT Std Bold" w:eastAsia="Times New Roman" w:hAnsi="Trade Gothic LT Std Bold" w:cs="Trade Gothic LT Std Bold"/>
      <w:color w:val="000000"/>
      <w:sz w:val="24"/>
      <w:szCs w:val="24"/>
      <w:lang w:eastAsia="fr-FR"/>
    </w:rPr>
  </w:style>
  <w:style w:type="character" w:customStyle="1" w:styleId="A1">
    <w:name w:val="A1"/>
    <w:rsid w:val="00BD4488"/>
    <w:rPr>
      <w:rFonts w:cs="Trade Gothic LT Std Bold"/>
      <w:b/>
      <w:bCs/>
      <w:color w:val="000000"/>
      <w:sz w:val="21"/>
      <w:szCs w:val="21"/>
    </w:rPr>
  </w:style>
  <w:style w:type="character" w:customStyle="1" w:styleId="surligne">
    <w:name w:val="surligne"/>
    <w:basedOn w:val="Policepardfaut"/>
    <w:rsid w:val="00BD4488"/>
    <w:rPr>
      <w:rFonts w:cs="Times New Roman"/>
    </w:rPr>
  </w:style>
  <w:style w:type="character" w:styleId="lev">
    <w:name w:val="Strong"/>
    <w:basedOn w:val="Policepardfaut"/>
    <w:rsid w:val="00BD4488"/>
    <w:rPr>
      <w:b/>
      <w:bCs/>
    </w:rPr>
  </w:style>
  <w:style w:type="character" w:styleId="Accentuation">
    <w:name w:val="Emphasis"/>
    <w:basedOn w:val="Policepardfaut"/>
    <w:rsid w:val="00BD4488"/>
    <w:rPr>
      <w:i/>
      <w:iCs/>
    </w:rPr>
  </w:style>
  <w:style w:type="character" w:customStyle="1" w:styleId="textej">
    <w:name w:val="texte_j"/>
    <w:basedOn w:val="Policepardfaut"/>
    <w:rsid w:val="00BD4488"/>
  </w:style>
  <w:style w:type="paragraph" w:customStyle="1" w:styleId="Alice1">
    <w:name w:val="Alice1"/>
    <w:basedOn w:val="Normal"/>
    <w:rsid w:val="00BD4488"/>
    <w:pPr>
      <w:pageBreakBefore/>
      <w:suppressAutoHyphens/>
      <w:spacing w:after="0" w:line="240" w:lineRule="auto"/>
      <w:ind w:right="140"/>
      <w:jc w:val="center"/>
    </w:pPr>
    <w:rPr>
      <w:rFonts w:ascii="Arial Narrow" w:eastAsia="Times New Roman" w:hAnsi="Arial Narrow" w:cs="Times New Roman"/>
      <w:b/>
      <w:color w:val="99CC00"/>
      <w:sz w:val="48"/>
      <w:szCs w:val="48"/>
      <w:lang w:eastAsia="ar-SA"/>
    </w:rPr>
  </w:style>
  <w:style w:type="table" w:customStyle="1" w:styleId="Trameclaire-Accent12">
    <w:name w:val="Trame claire - Accent 12"/>
    <w:basedOn w:val="TableauNormal"/>
    <w:uiPriority w:val="60"/>
    <w:rsid w:val="00D101D5"/>
    <w:pPr>
      <w:spacing w:after="0" w:line="240" w:lineRule="auto"/>
    </w:pPr>
    <w:rPr>
      <w:color w:val="275885" w:themeColor="accent1" w:themeShade="BF"/>
    </w:rPr>
    <w:tblPr>
      <w:tblStyleRowBandSize w:val="1"/>
      <w:tblStyleColBandSize w:val="1"/>
      <w:tblBorders>
        <w:top w:val="single" w:sz="8" w:space="0" w:color="3477B2" w:themeColor="accent1"/>
        <w:bottom w:val="single" w:sz="8" w:space="0" w:color="3477B2" w:themeColor="accent1"/>
      </w:tblBorders>
    </w:tblPr>
    <w:tblStylePr w:type="firstRow">
      <w:pPr>
        <w:spacing w:before="0" w:after="0" w:line="240" w:lineRule="auto"/>
      </w:pPr>
      <w:rPr>
        <w:b/>
        <w:bCs/>
      </w:rPr>
      <w:tblPr/>
      <w:tcPr>
        <w:tcBorders>
          <w:top w:val="single" w:sz="8" w:space="0" w:color="3477B2" w:themeColor="accent1"/>
          <w:left w:val="nil"/>
          <w:bottom w:val="single" w:sz="8" w:space="0" w:color="3477B2" w:themeColor="accent1"/>
          <w:right w:val="nil"/>
          <w:insideH w:val="nil"/>
          <w:insideV w:val="nil"/>
        </w:tcBorders>
      </w:tcPr>
    </w:tblStylePr>
    <w:tblStylePr w:type="lastRow">
      <w:pPr>
        <w:spacing w:before="0" w:after="0" w:line="240" w:lineRule="auto"/>
      </w:pPr>
      <w:rPr>
        <w:b/>
        <w:bCs/>
      </w:rPr>
      <w:tblPr/>
      <w:tcPr>
        <w:tcBorders>
          <w:top w:val="single" w:sz="8" w:space="0" w:color="3477B2" w:themeColor="accent1"/>
          <w:left w:val="nil"/>
          <w:bottom w:val="single" w:sz="8" w:space="0" w:color="3477B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EF" w:themeFill="accent1" w:themeFillTint="3F"/>
      </w:tcPr>
    </w:tblStylePr>
    <w:tblStylePr w:type="band1Horz">
      <w:tblPr/>
      <w:tcPr>
        <w:tcBorders>
          <w:left w:val="nil"/>
          <w:right w:val="nil"/>
          <w:insideH w:val="nil"/>
          <w:insideV w:val="nil"/>
        </w:tcBorders>
        <w:shd w:val="clear" w:color="auto" w:fill="C9DDEF" w:themeFill="accent1" w:themeFillTint="3F"/>
      </w:tcPr>
    </w:tblStylePr>
  </w:style>
  <w:style w:type="paragraph" w:styleId="En-ttedetabledesmatires">
    <w:name w:val="TOC Heading"/>
    <w:basedOn w:val="Titre1"/>
    <w:next w:val="Normal"/>
    <w:link w:val="En-ttedetabledesmatiresCar"/>
    <w:uiPriority w:val="39"/>
    <w:unhideWhenUsed/>
    <w:qFormat/>
    <w:rsid w:val="00A009AC"/>
    <w:pPr>
      <w:numPr>
        <w:numId w:val="0"/>
      </w:numPr>
      <w:spacing w:before="480" w:after="0" w:line="276" w:lineRule="auto"/>
      <w:ind w:left="432" w:hanging="432"/>
      <w:outlineLvl w:val="9"/>
    </w:pPr>
    <w:rPr>
      <w:color w:val="275885" w:themeColor="accent1" w:themeShade="BF"/>
      <w:sz w:val="28"/>
    </w:rPr>
  </w:style>
  <w:style w:type="paragraph" w:customStyle="1" w:styleId="PRINCIPAL">
    <w:name w:val="PRINCIPAL"/>
    <w:basedOn w:val="Normal"/>
    <w:rsid w:val="00EE1004"/>
    <w:pPr>
      <w:spacing w:after="240" w:line="360" w:lineRule="atLeast"/>
      <w:ind w:firstLine="851"/>
    </w:pPr>
    <w:rPr>
      <w:rFonts w:ascii="Arial" w:eastAsia="Times New Roman" w:hAnsi="Arial" w:cs="Arial"/>
      <w:sz w:val="22"/>
      <w:lang w:eastAsia="fr-FR"/>
    </w:rPr>
  </w:style>
  <w:style w:type="table" w:styleId="Trameclaire-Accent3">
    <w:name w:val="Light Shading Accent 3"/>
    <w:basedOn w:val="TableauNormal"/>
    <w:uiPriority w:val="60"/>
    <w:rsid w:val="00EE1004"/>
    <w:pPr>
      <w:spacing w:after="0" w:line="240" w:lineRule="auto"/>
    </w:pPr>
    <w:rPr>
      <w:rFonts w:ascii="Book Antiqua" w:eastAsia="Calibri" w:hAnsi="Book Antiqua" w:cs="Times New Roman"/>
      <w:color w:val="76923C"/>
      <w:sz w:val="20"/>
      <w:szCs w:val="20"/>
      <w:lang w:eastAsia="fr-F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EE1004"/>
    <w:pPr>
      <w:spacing w:after="0" w:line="240" w:lineRule="auto"/>
    </w:pPr>
    <w:rPr>
      <w:rFonts w:ascii="Book Antiqua" w:eastAsia="Calibri" w:hAnsi="Book Antiqua" w:cs="Times New Roman"/>
      <w:color w:val="5F497A"/>
      <w:sz w:val="20"/>
      <w:szCs w:val="20"/>
      <w:lang w:eastAsia="fr-F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EE1004"/>
    <w:pPr>
      <w:spacing w:after="0" w:line="240" w:lineRule="auto"/>
    </w:pPr>
    <w:rPr>
      <w:rFonts w:ascii="Book Antiqua" w:eastAsia="Calibri" w:hAnsi="Book Antiqua" w:cs="Times New Roman"/>
      <w:color w:val="31849B"/>
      <w:sz w:val="20"/>
      <w:szCs w:val="20"/>
      <w:lang w:eastAsia="fr-F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Grilleclaire-Accent11">
    <w:name w:val="Grille claire - Accent 11"/>
    <w:basedOn w:val="TableauNormal"/>
    <w:uiPriority w:val="62"/>
    <w:rsid w:val="00EE1004"/>
    <w:pPr>
      <w:spacing w:after="0" w:line="240" w:lineRule="auto"/>
    </w:pPr>
    <w:rPr>
      <w:rFonts w:ascii="Book Antiqua" w:eastAsia="Calibri" w:hAnsi="Book Antiqua" w:cs="Times New Roman"/>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Bold" w:eastAsia="Times New Roman" w:hAnsi="Bahnschrift SemiBol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Bold" w:eastAsia="Times New Roman" w:hAnsi="Bahnschrift SemiBol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Bold" w:eastAsia="Times New Roman" w:hAnsi="Bahnschrift SemiBold" w:cs="Times New Roman"/>
        <w:b/>
        <w:bCs/>
      </w:rPr>
    </w:tblStylePr>
    <w:tblStylePr w:type="lastCol">
      <w:rPr>
        <w:rFonts w:ascii="Bahnschrift SemiBold" w:eastAsia="Times New Roman" w:hAnsi="Bahnschrift SemiBol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moyenne3-Accent1">
    <w:name w:val="Medium Grid 3 Accent 1"/>
    <w:basedOn w:val="TableauNormal"/>
    <w:uiPriority w:val="69"/>
    <w:rsid w:val="00EE1004"/>
    <w:pPr>
      <w:spacing w:after="0" w:line="240" w:lineRule="auto"/>
    </w:pPr>
    <w:rPr>
      <w:rFonts w:ascii="Book Antiqua" w:eastAsia="Calibri" w:hAnsi="Book Antiqua" w:cs="Times New Roman"/>
      <w:sz w:val="20"/>
      <w:szCs w:val="20"/>
      <w:lang w:eastAsia="fr-F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Rvision">
    <w:name w:val="Revision"/>
    <w:hidden/>
    <w:uiPriority w:val="99"/>
    <w:semiHidden/>
    <w:rsid w:val="00EE1004"/>
    <w:pPr>
      <w:spacing w:after="0" w:line="240" w:lineRule="auto"/>
    </w:pPr>
    <w:rPr>
      <w:rFonts w:ascii="Book Antiqua" w:eastAsia="Calibri" w:hAnsi="Book Antiqua" w:cs="Times New Roman"/>
    </w:rPr>
  </w:style>
  <w:style w:type="paragraph" w:styleId="TM4">
    <w:name w:val="toc 4"/>
    <w:basedOn w:val="Normal"/>
    <w:next w:val="Normal"/>
    <w:autoRedefine/>
    <w:uiPriority w:val="39"/>
    <w:unhideWhenUsed/>
    <w:rsid w:val="00EE1004"/>
    <w:pPr>
      <w:spacing w:after="100" w:line="276" w:lineRule="auto"/>
      <w:ind w:left="660"/>
      <w:jc w:val="left"/>
    </w:pPr>
    <w:rPr>
      <w:rFonts w:eastAsiaTheme="minorEastAsia"/>
      <w:sz w:val="22"/>
      <w:lang w:eastAsia="fr-FR"/>
    </w:rPr>
  </w:style>
  <w:style w:type="paragraph" w:styleId="TM5">
    <w:name w:val="toc 5"/>
    <w:basedOn w:val="Normal"/>
    <w:next w:val="Normal"/>
    <w:autoRedefine/>
    <w:uiPriority w:val="39"/>
    <w:unhideWhenUsed/>
    <w:rsid w:val="00EE1004"/>
    <w:pPr>
      <w:spacing w:after="100" w:line="276" w:lineRule="auto"/>
      <w:ind w:left="880"/>
      <w:jc w:val="left"/>
    </w:pPr>
    <w:rPr>
      <w:rFonts w:eastAsiaTheme="minorEastAsia"/>
      <w:sz w:val="22"/>
      <w:lang w:eastAsia="fr-FR"/>
    </w:rPr>
  </w:style>
  <w:style w:type="paragraph" w:styleId="TM6">
    <w:name w:val="toc 6"/>
    <w:basedOn w:val="Normal"/>
    <w:next w:val="Normal"/>
    <w:autoRedefine/>
    <w:uiPriority w:val="39"/>
    <w:unhideWhenUsed/>
    <w:rsid w:val="00EE1004"/>
    <w:pPr>
      <w:spacing w:after="100" w:line="276" w:lineRule="auto"/>
      <w:ind w:left="1100"/>
      <w:jc w:val="left"/>
    </w:pPr>
    <w:rPr>
      <w:rFonts w:eastAsiaTheme="minorEastAsia"/>
      <w:sz w:val="22"/>
      <w:lang w:eastAsia="fr-FR"/>
    </w:rPr>
  </w:style>
  <w:style w:type="paragraph" w:styleId="TM7">
    <w:name w:val="toc 7"/>
    <w:basedOn w:val="Normal"/>
    <w:next w:val="Normal"/>
    <w:autoRedefine/>
    <w:uiPriority w:val="39"/>
    <w:unhideWhenUsed/>
    <w:rsid w:val="00EE1004"/>
    <w:pPr>
      <w:spacing w:after="100" w:line="276" w:lineRule="auto"/>
      <w:ind w:left="1320"/>
      <w:jc w:val="left"/>
    </w:pPr>
    <w:rPr>
      <w:rFonts w:eastAsiaTheme="minorEastAsia"/>
      <w:sz w:val="22"/>
      <w:lang w:eastAsia="fr-FR"/>
    </w:rPr>
  </w:style>
  <w:style w:type="paragraph" w:styleId="TM8">
    <w:name w:val="toc 8"/>
    <w:basedOn w:val="Normal"/>
    <w:next w:val="Normal"/>
    <w:autoRedefine/>
    <w:uiPriority w:val="39"/>
    <w:unhideWhenUsed/>
    <w:rsid w:val="00EE1004"/>
    <w:pPr>
      <w:spacing w:after="100" w:line="276" w:lineRule="auto"/>
      <w:ind w:left="1540"/>
      <w:jc w:val="left"/>
    </w:pPr>
    <w:rPr>
      <w:rFonts w:eastAsiaTheme="minorEastAsia"/>
      <w:sz w:val="22"/>
      <w:lang w:eastAsia="fr-FR"/>
    </w:rPr>
  </w:style>
  <w:style w:type="paragraph" w:styleId="TM9">
    <w:name w:val="toc 9"/>
    <w:basedOn w:val="Normal"/>
    <w:next w:val="Normal"/>
    <w:autoRedefine/>
    <w:uiPriority w:val="39"/>
    <w:unhideWhenUsed/>
    <w:rsid w:val="00EE1004"/>
    <w:pPr>
      <w:spacing w:after="100" w:line="276" w:lineRule="auto"/>
      <w:ind w:left="1760"/>
      <w:jc w:val="left"/>
    </w:pPr>
    <w:rPr>
      <w:rFonts w:eastAsiaTheme="minorEastAsia"/>
      <w:sz w:val="22"/>
      <w:lang w:eastAsia="fr-FR"/>
    </w:rPr>
  </w:style>
  <w:style w:type="character" w:customStyle="1" w:styleId="Fort">
    <w:name w:val="Fort"/>
    <w:rsid w:val="00EE1004"/>
    <w:rPr>
      <w:b/>
      <w:bCs/>
    </w:rPr>
  </w:style>
  <w:style w:type="character" w:styleId="Marquedecommentaire">
    <w:name w:val="annotation reference"/>
    <w:basedOn w:val="Policepardfaut"/>
    <w:uiPriority w:val="99"/>
    <w:unhideWhenUsed/>
    <w:rsid w:val="00EE1004"/>
    <w:rPr>
      <w:sz w:val="16"/>
      <w:szCs w:val="16"/>
    </w:rPr>
  </w:style>
  <w:style w:type="paragraph" w:styleId="Objetducommentaire">
    <w:name w:val="annotation subject"/>
    <w:basedOn w:val="Commentaire"/>
    <w:next w:val="Commentaire"/>
    <w:link w:val="ObjetducommentaireCar"/>
    <w:uiPriority w:val="99"/>
    <w:semiHidden/>
    <w:unhideWhenUsed/>
    <w:rsid w:val="00EE1004"/>
    <w:pPr>
      <w:jc w:val="both"/>
    </w:pPr>
    <w:rPr>
      <w:rFonts w:ascii="Book Antiqua" w:eastAsia="Calibri" w:hAnsi="Book Antiqua"/>
      <w:b/>
      <w:bCs/>
      <w:lang w:eastAsia="en-US"/>
    </w:rPr>
  </w:style>
  <w:style w:type="character" w:customStyle="1" w:styleId="ObjetducommentaireCar">
    <w:name w:val="Objet du commentaire Car"/>
    <w:basedOn w:val="CommentaireCar"/>
    <w:link w:val="Objetducommentaire"/>
    <w:uiPriority w:val="99"/>
    <w:semiHidden/>
    <w:rsid w:val="00EE1004"/>
    <w:rPr>
      <w:rFonts w:ascii="Book Antiqua" w:eastAsia="Calibri" w:hAnsi="Book Antiqua" w:cs="Times New Roman"/>
      <w:b/>
      <w:bCs/>
      <w:sz w:val="20"/>
      <w:szCs w:val="20"/>
      <w:lang w:eastAsia="fr-FR"/>
    </w:rPr>
  </w:style>
  <w:style w:type="paragraph" w:customStyle="1" w:styleId="Paragraphedeliste1">
    <w:name w:val="Paragraphe de liste1"/>
    <w:basedOn w:val="Normal"/>
    <w:rsid w:val="00EE1004"/>
    <w:pPr>
      <w:spacing w:after="0" w:line="240" w:lineRule="auto"/>
      <w:ind w:left="720"/>
      <w:contextualSpacing/>
    </w:pPr>
    <w:rPr>
      <w:rFonts w:ascii="Book Antiqua" w:eastAsia="Times New Roman" w:hAnsi="Book Antiqua" w:cs="Times New Roman"/>
      <w:sz w:val="22"/>
    </w:rPr>
  </w:style>
  <w:style w:type="table" w:styleId="Trameclaire-Accent2">
    <w:name w:val="Light Shading Accent 2"/>
    <w:basedOn w:val="TableauNormal"/>
    <w:uiPriority w:val="60"/>
    <w:rsid w:val="00EE1004"/>
    <w:pPr>
      <w:spacing w:after="0" w:line="240" w:lineRule="auto"/>
    </w:pPr>
    <w:rPr>
      <w:rFonts w:ascii="Book Antiqua" w:eastAsia="Calibri" w:hAnsi="Book Antiqua" w:cs="Times New Roman"/>
      <w:color w:val="1C4263" w:themeColor="accent2" w:themeShade="BF"/>
      <w:sz w:val="20"/>
      <w:szCs w:val="20"/>
      <w:lang w:eastAsia="fr-FR"/>
    </w:rPr>
    <w:tblPr>
      <w:tblStyleRowBandSize w:val="1"/>
      <w:tblStyleColBandSize w:val="1"/>
      <w:tblBorders>
        <w:top w:val="single" w:sz="8" w:space="0" w:color="265985" w:themeColor="accent2"/>
        <w:bottom w:val="single" w:sz="8" w:space="0" w:color="265985" w:themeColor="accent2"/>
      </w:tblBorders>
    </w:tblPr>
    <w:tblStylePr w:type="firstRow">
      <w:pPr>
        <w:spacing w:before="0" w:after="0" w:line="240" w:lineRule="auto"/>
      </w:pPr>
      <w:rPr>
        <w:b/>
        <w:bCs/>
      </w:rPr>
      <w:tblPr/>
      <w:tcPr>
        <w:tcBorders>
          <w:top w:val="single" w:sz="8" w:space="0" w:color="265985" w:themeColor="accent2"/>
          <w:left w:val="nil"/>
          <w:bottom w:val="single" w:sz="8" w:space="0" w:color="265985" w:themeColor="accent2"/>
          <w:right w:val="nil"/>
          <w:insideH w:val="nil"/>
          <w:insideV w:val="nil"/>
        </w:tcBorders>
      </w:tcPr>
    </w:tblStylePr>
    <w:tblStylePr w:type="lastRow">
      <w:pPr>
        <w:spacing w:before="0" w:after="0" w:line="240" w:lineRule="auto"/>
      </w:pPr>
      <w:rPr>
        <w:b/>
        <w:bCs/>
      </w:rPr>
      <w:tblPr/>
      <w:tcPr>
        <w:tcBorders>
          <w:top w:val="single" w:sz="8" w:space="0" w:color="265985" w:themeColor="accent2"/>
          <w:left w:val="nil"/>
          <w:bottom w:val="single" w:sz="8" w:space="0" w:color="26598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D6EC" w:themeFill="accent2" w:themeFillTint="3F"/>
      </w:tcPr>
    </w:tblStylePr>
    <w:tblStylePr w:type="band1Horz">
      <w:tblPr/>
      <w:tcPr>
        <w:tcBorders>
          <w:left w:val="nil"/>
          <w:right w:val="nil"/>
          <w:insideH w:val="nil"/>
          <w:insideV w:val="nil"/>
        </w:tcBorders>
        <w:shd w:val="clear" w:color="auto" w:fill="BDD6EC" w:themeFill="accent2" w:themeFillTint="3F"/>
      </w:tcPr>
    </w:tblStylePr>
  </w:style>
  <w:style w:type="table" w:customStyle="1" w:styleId="Ombrageclair1">
    <w:name w:val="Ombrage clair1"/>
    <w:basedOn w:val="TableauNormal"/>
    <w:uiPriority w:val="60"/>
    <w:rsid w:val="00EE1004"/>
    <w:pPr>
      <w:spacing w:after="0" w:line="240" w:lineRule="auto"/>
    </w:pPr>
    <w:rPr>
      <w:rFonts w:ascii="Book Antiqua" w:eastAsia="Calibri" w:hAnsi="Book Antiqua" w:cs="Times New Roman"/>
      <w:color w:val="000000" w:themeColor="text1" w:themeShade="BF"/>
      <w:sz w:val="20"/>
      <w:szCs w:val="20"/>
      <w:lang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itre9Car">
    <w:name w:val="Titre 9 Car"/>
    <w:basedOn w:val="Policepardfaut"/>
    <w:link w:val="Titre9"/>
    <w:uiPriority w:val="9"/>
    <w:semiHidden/>
    <w:rsid w:val="005D7DFB"/>
    <w:rPr>
      <w:rFonts w:asciiTheme="majorHAnsi" w:eastAsiaTheme="majorEastAsia" w:hAnsiTheme="majorHAnsi" w:cstheme="majorBidi"/>
      <w:i/>
      <w:iCs/>
      <w:color w:val="404040" w:themeColor="text1" w:themeTint="BF"/>
      <w:sz w:val="20"/>
      <w:szCs w:val="20"/>
    </w:rPr>
  </w:style>
  <w:style w:type="paragraph" w:styleId="Retraitcorpsdetexte">
    <w:name w:val="Body Text Indent"/>
    <w:basedOn w:val="Normal"/>
    <w:link w:val="RetraitcorpsdetexteCar"/>
    <w:uiPriority w:val="99"/>
    <w:semiHidden/>
    <w:unhideWhenUsed/>
    <w:rsid w:val="005D7DFB"/>
    <w:pPr>
      <w:spacing w:after="120"/>
      <w:ind w:left="283"/>
    </w:pPr>
  </w:style>
  <w:style w:type="character" w:customStyle="1" w:styleId="RetraitcorpsdetexteCar">
    <w:name w:val="Retrait corps de texte Car"/>
    <w:basedOn w:val="Policepardfaut"/>
    <w:link w:val="Retraitcorpsdetexte"/>
    <w:uiPriority w:val="99"/>
    <w:semiHidden/>
    <w:rsid w:val="005D7DFB"/>
    <w:rPr>
      <w:sz w:val="20"/>
    </w:rPr>
  </w:style>
  <w:style w:type="paragraph" w:styleId="Retraitcorpsdetexte2">
    <w:name w:val="Body Text Indent 2"/>
    <w:basedOn w:val="Normal"/>
    <w:link w:val="Retraitcorpsdetexte2Car"/>
    <w:uiPriority w:val="99"/>
    <w:semiHidden/>
    <w:unhideWhenUsed/>
    <w:rsid w:val="005D7DFB"/>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5D7DFB"/>
    <w:rPr>
      <w:sz w:val="20"/>
    </w:rPr>
  </w:style>
  <w:style w:type="paragraph" w:styleId="Corpsdetexte3">
    <w:name w:val="Body Text 3"/>
    <w:basedOn w:val="Normal"/>
    <w:link w:val="Corpsdetexte3Car"/>
    <w:rsid w:val="005D7DFB"/>
    <w:pPr>
      <w:spacing w:after="120" w:line="240" w:lineRule="auto"/>
      <w:jc w:val="left"/>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rsid w:val="005D7DFB"/>
    <w:rPr>
      <w:rFonts w:ascii="Times New Roman" w:eastAsia="Times New Roman" w:hAnsi="Times New Roman" w:cs="Times New Roman"/>
      <w:sz w:val="16"/>
      <w:szCs w:val="16"/>
      <w:lang w:eastAsia="fr-FR"/>
    </w:rPr>
  </w:style>
  <w:style w:type="character" w:styleId="Accentuationintense">
    <w:name w:val="Intense Emphasis"/>
    <w:basedOn w:val="Policepardfaut"/>
    <w:uiPriority w:val="21"/>
    <w:qFormat/>
    <w:rsid w:val="006B3010"/>
    <w:rPr>
      <w:b/>
      <w:bCs/>
      <w:i/>
      <w:iCs/>
      <w:color w:val="3477B2" w:themeColor="accent1"/>
    </w:rPr>
  </w:style>
  <w:style w:type="paragraph" w:styleId="Citationintense">
    <w:name w:val="Intense Quote"/>
    <w:basedOn w:val="Normal"/>
    <w:next w:val="Normal"/>
    <w:link w:val="CitationintenseCar"/>
    <w:uiPriority w:val="30"/>
    <w:rsid w:val="006B3010"/>
    <w:pPr>
      <w:pBdr>
        <w:bottom w:val="single" w:sz="4" w:space="4" w:color="3477B2" w:themeColor="accent1"/>
      </w:pBdr>
      <w:spacing w:before="200" w:after="280"/>
      <w:ind w:left="936" w:right="936"/>
    </w:pPr>
    <w:rPr>
      <w:b/>
      <w:bCs/>
      <w:i/>
      <w:iCs/>
      <w:color w:val="3477B2" w:themeColor="accent1"/>
    </w:rPr>
  </w:style>
  <w:style w:type="character" w:customStyle="1" w:styleId="CitationintenseCar">
    <w:name w:val="Citation intense Car"/>
    <w:basedOn w:val="Policepardfaut"/>
    <w:link w:val="Citationintense"/>
    <w:uiPriority w:val="30"/>
    <w:rsid w:val="006B3010"/>
    <w:rPr>
      <w:b/>
      <w:bCs/>
      <w:i/>
      <w:iCs/>
      <w:color w:val="3477B2" w:themeColor="accent1"/>
      <w:sz w:val="20"/>
    </w:rPr>
  </w:style>
  <w:style w:type="character" w:styleId="Rfrencelgre">
    <w:name w:val="Subtle Reference"/>
    <w:basedOn w:val="Policepardfaut"/>
    <w:uiPriority w:val="31"/>
    <w:qFormat/>
    <w:rsid w:val="0066599A"/>
    <w:rPr>
      <w:smallCaps/>
      <w:color w:val="265985" w:themeColor="accent2"/>
      <w:u w:val="single"/>
    </w:rPr>
  </w:style>
  <w:style w:type="paragraph" w:customStyle="1" w:styleId="Titreen-tte">
    <w:name w:val="Titre en-tête"/>
    <w:basedOn w:val="En-ttedetabledesmatires"/>
    <w:link w:val="Titreen-tteCar"/>
    <w:qFormat/>
    <w:rsid w:val="005C1AC7"/>
    <w:pPr>
      <w:spacing w:before="0"/>
      <w:ind w:left="1474"/>
    </w:pPr>
    <w:rPr>
      <w:rFonts w:ascii="Arial" w:hAnsi="Arial"/>
      <w:b/>
      <w:color w:val="FFFFFF" w:themeColor="background1"/>
      <w:sz w:val="24"/>
    </w:rPr>
  </w:style>
  <w:style w:type="character" w:customStyle="1" w:styleId="En-ttedetabledesmatiresCar">
    <w:name w:val="En-tête de table des matières Car"/>
    <w:basedOn w:val="Titre1Car"/>
    <w:link w:val="En-ttedetabledesmatires"/>
    <w:uiPriority w:val="39"/>
    <w:rsid w:val="005C1AC7"/>
    <w:rPr>
      <w:rFonts w:ascii="Arial Rounded MT Bold" w:eastAsiaTheme="majorEastAsia" w:hAnsi="Arial Rounded MT Bold" w:cstheme="majorBidi"/>
      <w:bCs/>
      <w:color w:val="275885" w:themeColor="accent1" w:themeShade="BF"/>
      <w:sz w:val="28"/>
      <w:szCs w:val="28"/>
    </w:rPr>
  </w:style>
  <w:style w:type="character" w:customStyle="1" w:styleId="Titreen-tteCar">
    <w:name w:val="Titre en-tête Car"/>
    <w:basedOn w:val="En-ttedetabledesmatiresCar"/>
    <w:link w:val="Titreen-tte"/>
    <w:rsid w:val="005C1AC7"/>
    <w:rPr>
      <w:rFonts w:ascii="Arial" w:eastAsiaTheme="majorEastAsia" w:hAnsi="Arial" w:cstheme="majorBidi"/>
      <w:b/>
      <w:bCs/>
      <w:color w:val="FFFFFF" w:themeColor="background1"/>
      <w:sz w:val="24"/>
      <w:szCs w:val="28"/>
    </w:rPr>
  </w:style>
  <w:style w:type="character" w:customStyle="1" w:styleId="Titre6Car">
    <w:name w:val="Titre 6 Car"/>
    <w:basedOn w:val="Policepardfaut"/>
    <w:link w:val="Titre6"/>
    <w:uiPriority w:val="9"/>
    <w:semiHidden/>
    <w:rsid w:val="00CB63C8"/>
    <w:rPr>
      <w:rFonts w:asciiTheme="majorHAnsi" w:eastAsiaTheme="majorEastAsia" w:hAnsiTheme="majorHAnsi" w:cstheme="majorBidi"/>
      <w:color w:val="1A3B58" w:themeColor="accent1" w:themeShade="7F"/>
      <w:sz w:val="20"/>
    </w:rPr>
  </w:style>
  <w:style w:type="character" w:customStyle="1" w:styleId="Titre7Car">
    <w:name w:val="Titre 7 Car"/>
    <w:basedOn w:val="Policepardfaut"/>
    <w:link w:val="Titre7"/>
    <w:uiPriority w:val="9"/>
    <w:semiHidden/>
    <w:rsid w:val="00CB63C8"/>
    <w:rPr>
      <w:rFonts w:asciiTheme="majorHAnsi" w:eastAsiaTheme="majorEastAsia" w:hAnsiTheme="majorHAnsi" w:cstheme="majorBidi"/>
      <w:i/>
      <w:iCs/>
      <w:color w:val="1A3B58" w:themeColor="accent1" w:themeShade="7F"/>
      <w:sz w:val="20"/>
    </w:rPr>
  </w:style>
  <w:style w:type="character" w:customStyle="1" w:styleId="ParagraphedelisteCar">
    <w:name w:val="Paragraphe de liste Car"/>
    <w:aliases w:val="Listes Car,Citation 1 Car,lp1 Car,Paragraphe 3 Car,Normal bullet 2 Car,Paragraphe Car,Paragraph Car,Bullet list Car"/>
    <w:link w:val="Paragraphedeliste"/>
    <w:uiPriority w:val="34"/>
    <w:locked/>
    <w:rsid w:val="00445327"/>
    <w:rPr>
      <w:sz w:val="20"/>
    </w:rPr>
  </w:style>
  <w:style w:type="character" w:styleId="Mentionnonrsolue">
    <w:name w:val="Unresolved Mention"/>
    <w:basedOn w:val="Policepardfaut"/>
    <w:uiPriority w:val="99"/>
    <w:semiHidden/>
    <w:unhideWhenUsed/>
    <w:rsid w:val="00F12F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98012">
      <w:bodyDiv w:val="1"/>
      <w:marLeft w:val="0"/>
      <w:marRight w:val="0"/>
      <w:marTop w:val="0"/>
      <w:marBottom w:val="0"/>
      <w:divBdr>
        <w:top w:val="none" w:sz="0" w:space="0" w:color="auto"/>
        <w:left w:val="none" w:sz="0" w:space="0" w:color="auto"/>
        <w:bottom w:val="none" w:sz="0" w:space="0" w:color="auto"/>
        <w:right w:val="none" w:sz="0" w:space="0" w:color="auto"/>
      </w:divBdr>
    </w:div>
    <w:div w:id="486096486">
      <w:bodyDiv w:val="1"/>
      <w:marLeft w:val="0"/>
      <w:marRight w:val="0"/>
      <w:marTop w:val="0"/>
      <w:marBottom w:val="0"/>
      <w:divBdr>
        <w:top w:val="none" w:sz="0" w:space="0" w:color="auto"/>
        <w:left w:val="none" w:sz="0" w:space="0" w:color="auto"/>
        <w:bottom w:val="none" w:sz="0" w:space="0" w:color="auto"/>
        <w:right w:val="none" w:sz="0" w:space="0" w:color="auto"/>
      </w:divBdr>
    </w:div>
    <w:div w:id="517308374">
      <w:bodyDiv w:val="1"/>
      <w:marLeft w:val="0"/>
      <w:marRight w:val="0"/>
      <w:marTop w:val="0"/>
      <w:marBottom w:val="0"/>
      <w:divBdr>
        <w:top w:val="none" w:sz="0" w:space="0" w:color="auto"/>
        <w:left w:val="none" w:sz="0" w:space="0" w:color="auto"/>
        <w:bottom w:val="none" w:sz="0" w:space="0" w:color="auto"/>
        <w:right w:val="none" w:sz="0" w:space="0" w:color="auto"/>
      </w:divBdr>
    </w:div>
    <w:div w:id="61741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ars-idf-datos@ars.sante.fr" TargetMode="External"/><Relationship Id="rId2" Type="http://schemas.openxmlformats.org/officeDocument/2006/relationships/customXml" Target="../customXml/item2.xml"/><Relationship Id="rId16" Type="http://schemas.openxmlformats.org/officeDocument/2006/relationships/hyperlink" Target="https://demarche.numerique.gouv.fr/commencer/appel-a-projets-innovation-organisationnelle-au-se"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Personnalisé 4">
      <a:dk1>
        <a:sysClr val="windowText" lastClr="000000"/>
      </a:dk1>
      <a:lt1>
        <a:sysClr val="window" lastClr="FFFFFF"/>
      </a:lt1>
      <a:dk2>
        <a:srgbClr val="242852"/>
      </a:dk2>
      <a:lt2>
        <a:srgbClr val="ACCBF9"/>
      </a:lt2>
      <a:accent1>
        <a:srgbClr val="3477B2"/>
      </a:accent1>
      <a:accent2>
        <a:srgbClr val="265985"/>
      </a:accent2>
      <a:accent3>
        <a:srgbClr val="629DD1"/>
      </a:accent3>
      <a:accent4>
        <a:srgbClr val="7F7F7F"/>
      </a:accent4>
      <a:accent5>
        <a:srgbClr val="3477B2"/>
      </a:accent5>
      <a:accent6>
        <a:srgbClr val="265985"/>
      </a:accent6>
      <a:hlink>
        <a:srgbClr val="9454C3"/>
      </a:hlink>
      <a:folHlink>
        <a:srgbClr val="3EBBF0"/>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0B3F36-8F44-46BA-AAFA-8F0F9539B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TotalTime>
  <Pages>10</Pages>
  <Words>3351</Words>
  <Characters>18434</Characters>
  <Application>Microsoft Office Word</Application>
  <DocSecurity>0</DocSecurity>
  <Lines>153</Lines>
  <Paragraphs>43</Paragraphs>
  <ScaleCrop>false</ScaleCrop>
  <HeadingPairs>
    <vt:vector size="2" baseType="variant">
      <vt:variant>
        <vt:lpstr>Titre</vt:lpstr>
      </vt:variant>
      <vt:variant>
        <vt:i4>1</vt:i4>
      </vt:variant>
    </vt:vector>
  </HeadingPairs>
  <TitlesOfParts>
    <vt:vector size="1" baseType="lpstr">
      <vt:lpstr>Cahier des charges AAP santé des femmes</vt:lpstr>
    </vt:vector>
  </TitlesOfParts>
  <Company>Agence Régionale de Santé</Company>
  <LinksUpToDate>false</LinksUpToDate>
  <CharactersWithSpaces>21742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 AAP santé des femmes</dc:title>
  <dc:subject/>
  <dc:creator>ROUDIER-DAVAL, Charlotte</dc:creator>
  <cp:keywords/>
  <dc:description/>
  <cp:lastModifiedBy>ROUDIER-DAVAL, Charlotte (ARS-IDF)</cp:lastModifiedBy>
  <cp:revision>29</cp:revision>
  <cp:lastPrinted>2026-04-02T13:39:00Z</cp:lastPrinted>
  <dcterms:created xsi:type="dcterms:W3CDTF">2025-07-04T05:18:00Z</dcterms:created>
  <dcterms:modified xsi:type="dcterms:W3CDTF">2026-04-28T08:10:00Z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2025-08-04T13:06:32Z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bae727fd-45f1-4bd4-9bb8-8b3f5b0c875b</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