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6AFF" w14:textId="77777777" w:rsidR="00890180" w:rsidRDefault="00890180" w:rsidP="008B610F">
      <w:pPr>
        <w:spacing w:line="276" w:lineRule="auto"/>
        <w:ind w:right="140"/>
        <w:jc w:val="center"/>
        <w:rPr>
          <w:rFonts w:ascii="Arial" w:eastAsia="Calibri" w:hAnsi="Arial" w:cs="Arial"/>
          <w:b/>
          <w:bCs/>
          <w:smallCaps/>
          <w:color w:val="17365D"/>
          <w:sz w:val="40"/>
          <w:szCs w:val="40"/>
          <w:lang w:eastAsia="fr-FR"/>
        </w:rPr>
      </w:pPr>
    </w:p>
    <w:p w14:paraId="2E194ECA" w14:textId="77777777" w:rsidR="009E2331" w:rsidRPr="009E2331" w:rsidRDefault="009E2331" w:rsidP="008B610F">
      <w:pPr>
        <w:spacing w:line="276" w:lineRule="auto"/>
        <w:ind w:right="140"/>
        <w:jc w:val="center"/>
        <w:rPr>
          <w:rFonts w:ascii="Arial" w:eastAsia="Calibri" w:hAnsi="Arial" w:cs="Arial"/>
          <w:b/>
          <w:bCs/>
          <w:smallCaps/>
          <w:color w:val="17365D"/>
          <w:sz w:val="20"/>
          <w:szCs w:val="20"/>
          <w:lang w:eastAsia="fr-FR"/>
        </w:rPr>
      </w:pPr>
    </w:p>
    <w:p w14:paraId="2E88E927" w14:textId="5D48F81C" w:rsidR="009C0C3C" w:rsidRDefault="008B610F" w:rsidP="00AD579C">
      <w:pPr>
        <w:spacing w:line="276" w:lineRule="auto"/>
        <w:ind w:left="-284" w:right="-142"/>
        <w:jc w:val="center"/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</w:pPr>
      <w:r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Dossier de candidature </w:t>
      </w:r>
      <w:bookmarkStart w:id="0" w:name="_Hlk218247131"/>
      <w:r w:rsidR="009E2331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pour la création d’une </w:t>
      </w:r>
      <w:r w:rsidR="009E2331" w:rsidRPr="009E2331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unité d’enseignement élémentaire pour enfants avec troubles du spectre de l’autisme </w:t>
      </w:r>
      <w:bookmarkStart w:id="1" w:name="_Hlk220070261"/>
      <w:r w:rsidR="009C0C3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(UEEA)</w:t>
      </w:r>
      <w:bookmarkEnd w:id="1"/>
    </w:p>
    <w:p w14:paraId="769DAFF1" w14:textId="328AFDCD" w:rsidR="009E2331" w:rsidRDefault="009E2331" w:rsidP="009C0C3C">
      <w:pPr>
        <w:pStyle w:val="Paragraphedeliste"/>
        <w:numPr>
          <w:ilvl w:val="0"/>
          <w:numId w:val="27"/>
        </w:numPr>
        <w:spacing w:line="276" w:lineRule="auto"/>
        <w:ind w:right="-142"/>
        <w:jc w:val="center"/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</w:pPr>
      <w:r w:rsidRPr="009C0C3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dans le département des Yvelines</w:t>
      </w:r>
      <w:r w:rsidR="009C0C3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 – </w:t>
      </w:r>
    </w:p>
    <w:p w14:paraId="126A26B9" w14:textId="77777777" w:rsidR="009C0C3C" w:rsidRPr="009C0C3C" w:rsidRDefault="009C0C3C" w:rsidP="009C0C3C">
      <w:pPr>
        <w:pStyle w:val="Paragraphedeliste"/>
        <w:spacing w:line="276" w:lineRule="auto"/>
        <w:ind w:left="76" w:right="-142"/>
        <w:rPr>
          <w:rFonts w:ascii="Arial" w:eastAsia="Calibri" w:hAnsi="Arial" w:cs="Arial"/>
          <w:b/>
          <w:bCs/>
          <w:smallCaps/>
          <w:color w:val="17365D"/>
          <w:lang w:eastAsia="fr-FR"/>
        </w:rPr>
      </w:pPr>
    </w:p>
    <w:bookmarkEnd w:id="0"/>
    <w:p w14:paraId="24A5719C" w14:textId="54AF0A11" w:rsidR="009E2331" w:rsidRDefault="007318CF" w:rsidP="009E2331">
      <w:pPr>
        <w:spacing w:line="276" w:lineRule="auto"/>
        <w:ind w:left="1276" w:right="140"/>
        <w:rPr>
          <w:rFonts w:ascii="Arial" w:hAnsi="Arial" w:cs="Arial"/>
          <w:b/>
          <w:color w:val="002060"/>
          <w:sz w:val="32"/>
          <w:szCs w:val="32"/>
        </w:rPr>
      </w:pPr>
      <w:sdt>
        <w:sdtPr>
          <w:rPr>
            <w:rFonts w:ascii="Arial" w:eastAsia="MS Gothic" w:hAnsi="Arial" w:cs="Arial"/>
            <w:sz w:val="24"/>
            <w:szCs w:val="24"/>
            <w:lang w:eastAsia="fr-FR"/>
          </w:rPr>
          <w:id w:val="-207651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331" w:rsidRPr="009E2331">
            <w:rPr>
              <w:rFonts w:ascii="MS Gothic" w:eastAsia="MS Gothic" w:hAnsi="MS Gothic" w:cs="Arial" w:hint="eastAsia"/>
              <w:sz w:val="24"/>
              <w:szCs w:val="24"/>
              <w:lang w:eastAsia="fr-FR"/>
            </w:rPr>
            <w:t>☐</w:t>
          </w:r>
        </w:sdtContent>
      </w:sdt>
      <w:r w:rsidR="009E2331" w:rsidRPr="009E2331">
        <w:rPr>
          <w:rFonts w:ascii="Arial" w:hAnsi="Arial" w:cs="Arial"/>
          <w:b/>
          <w:color w:val="002060"/>
          <w:sz w:val="40"/>
          <w:szCs w:val="40"/>
        </w:rPr>
        <w:t xml:space="preserve"> </w:t>
      </w:r>
      <w:r w:rsidR="009E2331">
        <w:rPr>
          <w:rFonts w:ascii="Arial" w:hAnsi="Arial" w:cs="Arial"/>
          <w:b/>
          <w:color w:val="002060"/>
          <w:sz w:val="32"/>
          <w:szCs w:val="32"/>
        </w:rPr>
        <w:t xml:space="preserve">Pour le bassin de </w:t>
      </w:r>
      <w:r w:rsidR="00291088">
        <w:rPr>
          <w:rFonts w:ascii="Arial" w:hAnsi="Arial" w:cs="Arial"/>
          <w:b/>
          <w:color w:val="002060"/>
          <w:sz w:val="32"/>
          <w:szCs w:val="32"/>
        </w:rPr>
        <w:t>S</w:t>
      </w:r>
      <w:r w:rsidR="009E2331">
        <w:rPr>
          <w:rFonts w:ascii="Arial" w:hAnsi="Arial" w:cs="Arial"/>
          <w:b/>
          <w:color w:val="002060"/>
          <w:sz w:val="32"/>
          <w:szCs w:val="32"/>
        </w:rPr>
        <w:t>aint</w:t>
      </w:r>
      <w:r w:rsidR="00291088">
        <w:rPr>
          <w:rFonts w:ascii="Arial" w:hAnsi="Arial" w:cs="Arial"/>
          <w:b/>
          <w:color w:val="002060"/>
          <w:sz w:val="32"/>
          <w:szCs w:val="32"/>
        </w:rPr>
        <w:t>-</w:t>
      </w:r>
      <w:r w:rsidR="009E2331">
        <w:rPr>
          <w:rFonts w:ascii="Arial" w:hAnsi="Arial" w:cs="Arial"/>
          <w:b/>
          <w:color w:val="002060"/>
          <w:sz w:val="32"/>
          <w:szCs w:val="32"/>
        </w:rPr>
        <w:t>Quentin-en-Yvelines</w:t>
      </w:r>
    </w:p>
    <w:p w14:paraId="7A0430CE" w14:textId="02B00396" w:rsidR="009E2331" w:rsidRPr="00BA311F" w:rsidRDefault="007318CF" w:rsidP="009E2331">
      <w:pPr>
        <w:spacing w:line="276" w:lineRule="auto"/>
        <w:ind w:left="1276" w:right="140"/>
        <w:rPr>
          <w:rFonts w:ascii="Arial" w:hAnsi="Arial" w:cs="Arial"/>
          <w:b/>
          <w:color w:val="002060"/>
          <w:sz w:val="32"/>
          <w:szCs w:val="32"/>
        </w:rPr>
      </w:pPr>
      <w:sdt>
        <w:sdtPr>
          <w:rPr>
            <w:rFonts w:ascii="Arial" w:eastAsia="MS Gothic" w:hAnsi="Arial" w:cs="Arial"/>
            <w:sz w:val="24"/>
            <w:szCs w:val="24"/>
            <w:lang w:eastAsia="fr-FR"/>
          </w:rPr>
          <w:id w:val="-110603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331" w:rsidRPr="009E2331">
            <w:rPr>
              <w:rFonts w:ascii="MS Gothic" w:eastAsia="MS Gothic" w:hAnsi="MS Gothic" w:cs="Arial" w:hint="eastAsia"/>
              <w:sz w:val="24"/>
              <w:szCs w:val="24"/>
              <w:lang w:eastAsia="fr-FR"/>
            </w:rPr>
            <w:t>☐</w:t>
          </w:r>
        </w:sdtContent>
      </w:sdt>
      <w:r w:rsidR="009E2331" w:rsidRPr="009E2331">
        <w:rPr>
          <w:rFonts w:ascii="Arial" w:hAnsi="Arial" w:cs="Arial"/>
          <w:b/>
          <w:color w:val="002060"/>
          <w:sz w:val="40"/>
          <w:szCs w:val="40"/>
        </w:rPr>
        <w:t xml:space="preserve"> </w:t>
      </w:r>
      <w:r w:rsidR="009E2331">
        <w:rPr>
          <w:rFonts w:ascii="Arial" w:hAnsi="Arial" w:cs="Arial"/>
          <w:b/>
          <w:color w:val="002060"/>
          <w:sz w:val="32"/>
          <w:szCs w:val="32"/>
        </w:rPr>
        <w:t xml:space="preserve">Pour le </w:t>
      </w:r>
      <w:r w:rsidR="009E2331" w:rsidRPr="00BA311F">
        <w:rPr>
          <w:rFonts w:ascii="Arial" w:hAnsi="Arial" w:cs="Arial"/>
          <w:b/>
          <w:color w:val="002060"/>
          <w:sz w:val="32"/>
          <w:szCs w:val="32"/>
        </w:rPr>
        <w:t>bassin de Poissy</w:t>
      </w:r>
      <w:r w:rsidR="009E2331">
        <w:rPr>
          <w:rFonts w:ascii="Arial" w:hAnsi="Arial" w:cs="Arial"/>
          <w:b/>
          <w:color w:val="002060"/>
          <w:sz w:val="32"/>
          <w:szCs w:val="32"/>
        </w:rPr>
        <w:t>-</w:t>
      </w:r>
      <w:r w:rsidR="009E2331" w:rsidRPr="00BA311F">
        <w:rPr>
          <w:rFonts w:ascii="Arial" w:hAnsi="Arial" w:cs="Arial"/>
          <w:b/>
          <w:color w:val="002060"/>
          <w:sz w:val="32"/>
          <w:szCs w:val="32"/>
        </w:rPr>
        <w:t>Sartrouville</w:t>
      </w:r>
    </w:p>
    <w:p w14:paraId="3BCF9993" w14:textId="77777777" w:rsidR="00AD579C" w:rsidRPr="00AD579C" w:rsidRDefault="00AD579C" w:rsidP="00AD579C">
      <w:pPr>
        <w:spacing w:line="276" w:lineRule="auto"/>
        <w:ind w:left="-284" w:right="-142"/>
        <w:jc w:val="center"/>
        <w:rPr>
          <w:rFonts w:ascii="Arial" w:eastAsia="Calibri" w:hAnsi="Arial" w:cs="Arial"/>
          <w:b/>
          <w:bCs/>
          <w:smallCaps/>
          <w:color w:val="17365D"/>
          <w:sz w:val="20"/>
          <w:szCs w:val="20"/>
          <w:lang w:eastAsia="fr-FR"/>
        </w:rPr>
      </w:pPr>
    </w:p>
    <w:p w14:paraId="1EE1E992" w14:textId="77777777" w:rsidR="008B610F" w:rsidRPr="007B7720" w:rsidRDefault="008B610F" w:rsidP="008B610F">
      <w:pPr>
        <w:jc w:val="center"/>
        <w:rPr>
          <w:rFonts w:ascii="Arial" w:hAnsi="Arial" w:cs="Arial"/>
          <w:b/>
          <w:color w:val="44546A" w:themeColor="text2"/>
          <w:u w:val="single"/>
        </w:rPr>
      </w:pPr>
      <w:r w:rsidRPr="00890180">
        <w:rPr>
          <w:rFonts w:ascii="Arial" w:hAnsi="Arial" w:cs="Arial"/>
          <w:b/>
          <w:color w:val="44546A" w:themeColor="text2"/>
          <w:u w:val="single"/>
        </w:rPr>
        <w:t>Le dossier ne devra pas excéder 20 pages</w:t>
      </w:r>
    </w:p>
    <w:p w14:paraId="5BCA5264" w14:textId="7F87EFE4" w:rsidR="008B610F" w:rsidRPr="007B7720" w:rsidRDefault="008B610F" w:rsidP="008B610F">
      <w:pPr>
        <w:autoSpaceDE w:val="0"/>
        <w:autoSpaceDN w:val="0"/>
        <w:adjustRightInd w:val="0"/>
        <w:ind w:right="-1128"/>
        <w:jc w:val="both"/>
        <w:rPr>
          <w:rFonts w:ascii="Arial" w:hAnsi="Arial" w:cs="Arial"/>
          <w:b/>
          <w:color w:val="0000FF"/>
          <w:sz w:val="44"/>
          <w:szCs w:val="44"/>
        </w:rPr>
      </w:pPr>
      <w:r w:rsidRPr="007B7720">
        <w:rPr>
          <w:rFonts w:ascii="Arial" w:hAnsi="Arial" w:cs="Arial"/>
          <w:b/>
          <w:color w:val="0000FF"/>
          <w:sz w:val="44"/>
          <w:szCs w:val="44"/>
        </w:rPr>
        <w:t>_________________________________________</w:t>
      </w:r>
    </w:p>
    <w:p w14:paraId="1D9997D6" w14:textId="77777777" w:rsidR="008B610F" w:rsidRPr="00890180" w:rsidRDefault="008B610F" w:rsidP="008B610F">
      <w:pPr>
        <w:rPr>
          <w:rFonts w:ascii="Arial" w:eastAsia="Calibri" w:hAnsi="Arial" w:cs="Arial"/>
          <w:b/>
          <w:sz w:val="20"/>
          <w:szCs w:val="20"/>
        </w:rPr>
      </w:pPr>
      <w:r w:rsidRPr="00890180">
        <w:rPr>
          <w:rFonts w:ascii="Arial" w:eastAsia="Calibri" w:hAnsi="Arial" w:cs="Arial"/>
          <w:b/>
          <w:sz w:val="20"/>
          <w:szCs w:val="20"/>
        </w:rPr>
        <w:t>Porteur du projet</w:t>
      </w:r>
    </w:p>
    <w:p w14:paraId="2862A457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Nom de l’ESMS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6B476EE6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Numéro FINESS géographique </w:t>
      </w:r>
      <w:r w:rsidRPr="00890180">
        <w:rPr>
          <w:rFonts w:ascii="Arial" w:eastAsia="Calibri" w:hAnsi="Arial" w:cs="Arial"/>
          <w:sz w:val="20"/>
          <w:szCs w:val="20"/>
        </w:rPr>
        <w:tab/>
        <w:t>:</w:t>
      </w:r>
    </w:p>
    <w:p w14:paraId="63C79534" w14:textId="77777777" w:rsidR="00890180" w:rsidRDefault="00890180" w:rsidP="008B610F">
      <w:pPr>
        <w:rPr>
          <w:rFonts w:ascii="Arial" w:eastAsia="Calibri" w:hAnsi="Arial" w:cs="Arial"/>
          <w:sz w:val="20"/>
          <w:szCs w:val="20"/>
        </w:rPr>
        <w:sectPr w:rsidR="00890180" w:rsidSect="008B610F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403" w:gutter="0"/>
          <w:pgNumType w:start="1"/>
          <w:cols w:space="708"/>
          <w:titlePg/>
          <w:docGrid w:linePitch="360"/>
        </w:sectPr>
      </w:pPr>
    </w:p>
    <w:p w14:paraId="2E7670D5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Activités principales de la structure porteuse du projet (autorisations/agrément) :</w:t>
      </w:r>
    </w:p>
    <w:p w14:paraId="10D357D9" w14:textId="54C7C937" w:rsidR="008B610F" w:rsidRPr="00890180" w:rsidRDefault="007318CF" w:rsidP="000A0C0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MS Gothic" w:hAnsi="Arial" w:cs="Arial"/>
            <w:sz w:val="20"/>
            <w:szCs w:val="20"/>
            <w:lang w:eastAsia="fr-FR"/>
          </w:rPr>
          <w:id w:val="-195023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C3C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87622F" w:rsidRPr="0089018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B610F" w:rsidRPr="00890180">
        <w:rPr>
          <w:rFonts w:ascii="Arial" w:eastAsia="Times New Roman" w:hAnsi="Arial" w:cs="Arial"/>
          <w:sz w:val="20"/>
          <w:szCs w:val="20"/>
          <w:lang w:eastAsia="fr-FR"/>
        </w:rPr>
        <w:t>IME</w:t>
      </w:r>
    </w:p>
    <w:p w14:paraId="16DDE9B7" w14:textId="7B91E7D3" w:rsidR="008B610F" w:rsidRPr="00890180" w:rsidRDefault="007318CF" w:rsidP="000A0C0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MS Gothic" w:hAnsi="Arial" w:cs="Arial"/>
            <w:sz w:val="20"/>
            <w:szCs w:val="20"/>
            <w:lang w:eastAsia="fr-FR"/>
          </w:rPr>
          <w:id w:val="-173546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22F" w:rsidRPr="00890180">
            <w:rPr>
              <w:rFonts w:ascii="Segoe UI Symbol" w:eastAsia="MS Gothic" w:hAnsi="Segoe UI Symbol" w:cs="Segoe UI Symbol"/>
              <w:sz w:val="20"/>
              <w:szCs w:val="20"/>
              <w:lang w:eastAsia="fr-FR"/>
            </w:rPr>
            <w:t>☐</w:t>
          </w:r>
        </w:sdtContent>
      </w:sdt>
      <w:r w:rsidR="0087622F" w:rsidRPr="0089018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B610F" w:rsidRPr="00890180">
        <w:rPr>
          <w:rFonts w:ascii="Arial" w:eastAsia="Times New Roman" w:hAnsi="Arial" w:cs="Arial"/>
          <w:sz w:val="20"/>
          <w:szCs w:val="20"/>
          <w:lang w:eastAsia="fr-FR"/>
        </w:rPr>
        <w:t>SESSAD</w:t>
      </w:r>
    </w:p>
    <w:p w14:paraId="5A5BC8B4" w14:textId="63192A87" w:rsidR="008B610F" w:rsidRPr="00890180" w:rsidRDefault="007318CF" w:rsidP="000A0C0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MS Gothic" w:hAnsi="Arial" w:cs="Arial"/>
            <w:sz w:val="20"/>
            <w:szCs w:val="20"/>
            <w:lang w:eastAsia="fr-FR"/>
          </w:rPr>
          <w:id w:val="132424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22F" w:rsidRPr="00890180">
            <w:rPr>
              <w:rFonts w:ascii="Segoe UI Symbol" w:eastAsia="MS Gothic" w:hAnsi="Segoe UI Symbol" w:cs="Segoe UI Symbol"/>
              <w:sz w:val="20"/>
              <w:szCs w:val="20"/>
              <w:lang w:eastAsia="fr-FR"/>
            </w:rPr>
            <w:t>☐</w:t>
          </w:r>
        </w:sdtContent>
      </w:sdt>
      <w:r w:rsidR="0087622F" w:rsidRPr="0089018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B610F" w:rsidRPr="00890180">
        <w:rPr>
          <w:rFonts w:ascii="Arial" w:eastAsia="Times New Roman" w:hAnsi="Arial" w:cs="Arial"/>
          <w:sz w:val="20"/>
          <w:szCs w:val="20"/>
          <w:lang w:eastAsia="fr-FR"/>
        </w:rPr>
        <w:t>AUTRE (précisez) :</w:t>
      </w:r>
      <w:r w:rsidR="00890180">
        <w:rPr>
          <w:rFonts w:ascii="Arial" w:eastAsia="Times New Roman" w:hAnsi="Arial" w:cs="Arial"/>
          <w:sz w:val="20"/>
          <w:szCs w:val="20"/>
          <w:lang w:eastAsia="fr-FR"/>
        </w:rPr>
        <w:br w:type="column"/>
      </w:r>
    </w:p>
    <w:p w14:paraId="0E2F7636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p w14:paraId="4DD6C0C5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Nombre de places autorisées :</w:t>
      </w:r>
    </w:p>
    <w:p w14:paraId="42AE2686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Déficience autorisée :</w:t>
      </w:r>
    </w:p>
    <w:p w14:paraId="7AB3E9B1" w14:textId="77777777" w:rsidR="00890180" w:rsidRDefault="00890180" w:rsidP="008B610F">
      <w:pPr>
        <w:rPr>
          <w:rFonts w:ascii="Arial" w:eastAsia="Calibri" w:hAnsi="Arial" w:cs="Arial"/>
          <w:b/>
          <w:sz w:val="20"/>
          <w:szCs w:val="20"/>
        </w:rPr>
        <w:sectPr w:rsidR="00890180" w:rsidSect="00890180">
          <w:type w:val="continuous"/>
          <w:pgSz w:w="11906" w:h="16838"/>
          <w:pgMar w:top="1417" w:right="1417" w:bottom="1417" w:left="1417" w:header="708" w:footer="403" w:gutter="0"/>
          <w:pgNumType w:start="1"/>
          <w:cols w:num="2" w:space="708"/>
          <w:titlePg/>
          <w:docGrid w:linePitch="360"/>
        </w:sectPr>
      </w:pPr>
    </w:p>
    <w:p w14:paraId="2E08BE2B" w14:textId="77777777" w:rsidR="008B610F" w:rsidRPr="00890180" w:rsidRDefault="008B610F" w:rsidP="008B610F">
      <w:pPr>
        <w:rPr>
          <w:rFonts w:ascii="Arial" w:eastAsia="Calibri" w:hAnsi="Arial" w:cs="Arial"/>
          <w:b/>
          <w:sz w:val="20"/>
          <w:szCs w:val="20"/>
        </w:rPr>
      </w:pPr>
    </w:p>
    <w:p w14:paraId="06132F14" w14:textId="77777777" w:rsidR="00AD579C" w:rsidRDefault="00AD579C" w:rsidP="008B610F">
      <w:pPr>
        <w:rPr>
          <w:rFonts w:ascii="Arial" w:eastAsia="Calibri" w:hAnsi="Arial" w:cs="Arial"/>
          <w:b/>
          <w:sz w:val="20"/>
          <w:szCs w:val="20"/>
        </w:rPr>
        <w:sectPr w:rsidR="00AD579C" w:rsidSect="00890180">
          <w:type w:val="continuous"/>
          <w:pgSz w:w="11906" w:h="16838"/>
          <w:pgMar w:top="1417" w:right="1417" w:bottom="1417" w:left="1417" w:header="708" w:footer="403" w:gutter="0"/>
          <w:pgNumType w:start="1"/>
          <w:cols w:space="708"/>
          <w:titlePg/>
          <w:docGrid w:linePitch="360"/>
        </w:sectPr>
      </w:pPr>
    </w:p>
    <w:p w14:paraId="20744925" w14:textId="77777777" w:rsidR="008B610F" w:rsidRPr="00890180" w:rsidRDefault="008B610F" w:rsidP="008B610F">
      <w:pPr>
        <w:rPr>
          <w:rFonts w:ascii="Arial" w:eastAsia="Calibri" w:hAnsi="Arial" w:cs="Arial"/>
          <w:b/>
          <w:sz w:val="20"/>
          <w:szCs w:val="20"/>
        </w:rPr>
      </w:pPr>
      <w:r w:rsidRPr="00890180">
        <w:rPr>
          <w:rFonts w:ascii="Arial" w:eastAsia="Calibri" w:hAnsi="Arial" w:cs="Arial"/>
          <w:b/>
          <w:sz w:val="20"/>
          <w:szCs w:val="20"/>
        </w:rPr>
        <w:t>Nom de l’organisme gestionnaire</w:t>
      </w:r>
    </w:p>
    <w:p w14:paraId="2826DBE5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Numéro FINESS juridique :</w:t>
      </w:r>
    </w:p>
    <w:p w14:paraId="75CEB6A8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Statut juridique (association, établissement public…) :</w:t>
      </w:r>
    </w:p>
    <w:p w14:paraId="16423C67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Adresse du siège social (le cas échéant) :</w:t>
      </w:r>
    </w:p>
    <w:p w14:paraId="0613E827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Code postal du siège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44BDE481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Commune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43F3F584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Adresse email de la structure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36FFA408" w14:textId="77777777" w:rsidR="00AD579C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Téléphone : </w:t>
      </w:r>
    </w:p>
    <w:p w14:paraId="6447E764" w14:textId="77777777" w:rsidR="00AD579C" w:rsidRDefault="00AD579C" w:rsidP="008B610F">
      <w:pPr>
        <w:rPr>
          <w:rFonts w:ascii="Arial" w:eastAsia="Calibri" w:hAnsi="Arial" w:cs="Arial"/>
          <w:sz w:val="20"/>
          <w:szCs w:val="20"/>
        </w:rPr>
      </w:pPr>
    </w:p>
    <w:p w14:paraId="31F2C56E" w14:textId="3560F947" w:rsidR="008B610F" w:rsidRPr="00890180" w:rsidRDefault="00AD579C" w:rsidP="008B610F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 w:type="column"/>
      </w:r>
      <w:r w:rsidR="008B610F" w:rsidRPr="00890180">
        <w:rPr>
          <w:rFonts w:ascii="Arial" w:eastAsia="Calibri" w:hAnsi="Arial" w:cs="Arial"/>
          <w:b/>
          <w:sz w:val="20"/>
          <w:szCs w:val="20"/>
        </w:rPr>
        <w:t>Personne en charge du projet</w:t>
      </w:r>
    </w:p>
    <w:p w14:paraId="498CEA35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Nom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3E01E243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Prénom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6951EED1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Fonction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0743B6E6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Téléphone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4BCC4968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Adresse email de la personne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2901BC27" w14:textId="77777777" w:rsidR="00AD579C" w:rsidRDefault="00AD579C" w:rsidP="008B610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sectPr w:rsidR="00AD579C" w:rsidSect="00AD579C">
          <w:type w:val="continuous"/>
          <w:pgSz w:w="11906" w:h="16838"/>
          <w:pgMar w:top="1417" w:right="1417" w:bottom="1417" w:left="1417" w:header="708" w:footer="403" w:gutter="0"/>
          <w:pgNumType w:start="1"/>
          <w:cols w:num="2" w:space="708"/>
          <w:titlePg/>
          <w:docGrid w:linePitch="360"/>
        </w:sectPr>
      </w:pPr>
    </w:p>
    <w:p w14:paraId="7728E8EE" w14:textId="77777777" w:rsidR="008B610F" w:rsidRDefault="008B610F" w:rsidP="00AD579C">
      <w:pPr>
        <w:rPr>
          <w:lang w:eastAsia="fr-FR"/>
        </w:rPr>
      </w:pPr>
    </w:p>
    <w:p w14:paraId="2D61E275" w14:textId="77777777" w:rsidR="00AD579C" w:rsidRDefault="00AD579C" w:rsidP="00AD579C">
      <w:pPr>
        <w:rPr>
          <w:lang w:eastAsia="fr-FR"/>
        </w:rPr>
      </w:pPr>
    </w:p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3"/>
      </w:tblGrid>
      <w:tr w:rsidR="008B610F" w:rsidRPr="00890180" w14:paraId="39A81AE4" w14:textId="77777777" w:rsidTr="0087622F">
        <w:trPr>
          <w:trHeight w:val="514"/>
        </w:trPr>
        <w:tc>
          <w:tcPr>
            <w:tcW w:w="9793" w:type="dxa"/>
            <w:shd w:val="clear" w:color="auto" w:fill="92D050"/>
            <w:vAlign w:val="center"/>
          </w:tcPr>
          <w:p w14:paraId="0C4E79EC" w14:textId="5ED917EB" w:rsidR="008B610F" w:rsidRPr="00890180" w:rsidRDefault="008B610F" w:rsidP="008B610F">
            <w:pPr>
              <w:jc w:val="both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Présentation du promoteur (expérience</w:t>
            </w:r>
            <w:r w:rsidR="009E2331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, cohérence</w:t>
            </w: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 xml:space="preserve"> et connaissance du territoire)</w:t>
            </w:r>
          </w:p>
        </w:tc>
      </w:tr>
      <w:tr w:rsidR="008B610F" w:rsidRPr="00890180" w14:paraId="1DA1601C" w14:textId="77777777" w:rsidTr="0087622F">
        <w:trPr>
          <w:trHeight w:val="259"/>
        </w:trPr>
        <w:tc>
          <w:tcPr>
            <w:tcW w:w="9793" w:type="dxa"/>
            <w:shd w:val="clear" w:color="auto" w:fill="auto"/>
            <w:vAlign w:val="center"/>
          </w:tcPr>
          <w:p w14:paraId="011C7399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8B7519" w14:textId="471636EA" w:rsidR="008B610F" w:rsidRPr="00890180" w:rsidRDefault="008B610F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Quelle est la cohérence entre votre projet associatif et le projet d’une </w:t>
            </w:r>
            <w:r w:rsidR="009E2331" w:rsidRPr="009E2331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unité d’enseignements élémentaires pour enfants avec troubles du spectre de l’autisme</w:t>
            </w:r>
            <w:r w:rsidR="009E2331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 ? </w:t>
            </w:r>
          </w:p>
          <w:p w14:paraId="64295817" w14:textId="715BCB4E" w:rsidR="008B610F" w:rsidRPr="00890180" w:rsidRDefault="00890180" w:rsidP="00510FF2">
            <w:pPr>
              <w:shd w:val="clear" w:color="auto" w:fill="FFFFFF"/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Êtes-vous</w:t>
            </w:r>
            <w:r w:rsidR="008B610F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déjà impliqué sur le territoire ?</w:t>
            </w:r>
            <w:r w:rsidR="009C0C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</w:t>
            </w:r>
            <w:r w:rsidR="009E2331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Quelle est votre expérience auprès de ce public ?</w:t>
            </w:r>
          </w:p>
          <w:p w14:paraId="21254B64" w14:textId="77777777" w:rsidR="008B610F" w:rsidRPr="00890180" w:rsidRDefault="008B610F" w:rsidP="00510FF2">
            <w:pPr>
              <w:shd w:val="clear" w:color="auto" w:fill="FFFFFF"/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2EC9F76C" w14:textId="5A9801BD" w:rsidR="008B610F" w:rsidRPr="00890180" w:rsidRDefault="008B610F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Le projet a-t-il été </w:t>
            </w:r>
            <w:proofErr w:type="spellStart"/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co-construit</w:t>
            </w:r>
            <w:proofErr w:type="spellEnd"/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avec </w:t>
            </w:r>
            <w:r w:rsidR="009C0C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les partenaires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?</w:t>
            </w:r>
          </w:p>
          <w:p w14:paraId="1D45E651" w14:textId="77777777" w:rsidR="00AD579C" w:rsidRPr="00890180" w:rsidRDefault="00AD579C" w:rsidP="008B610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2F0CBDE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Style w:val="Grilledutableau1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8B610F" w:rsidRPr="00890180" w14:paraId="2C799F23" w14:textId="77777777" w:rsidTr="00B75B6A">
        <w:trPr>
          <w:trHeight w:val="602"/>
        </w:trPr>
        <w:tc>
          <w:tcPr>
            <w:tcW w:w="9781" w:type="dxa"/>
            <w:shd w:val="clear" w:color="auto" w:fill="92D050"/>
            <w:vAlign w:val="center"/>
          </w:tcPr>
          <w:p w14:paraId="7AC9D83D" w14:textId="28D8A48C" w:rsidR="008B610F" w:rsidRPr="00890180" w:rsidRDefault="00BB5F06" w:rsidP="008B610F">
            <w:pPr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6C4D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Modalité de prise en charge et d'accompagnement médico-sociale</w:t>
            </w:r>
          </w:p>
        </w:tc>
      </w:tr>
      <w:tr w:rsidR="008B610F" w:rsidRPr="00890180" w14:paraId="2F413C03" w14:textId="77777777" w:rsidTr="00B75B6A">
        <w:tc>
          <w:tcPr>
            <w:tcW w:w="9781" w:type="dxa"/>
            <w:vAlign w:val="center"/>
          </w:tcPr>
          <w:p w14:paraId="50DAC8AC" w14:textId="77777777" w:rsidR="008B610F" w:rsidRPr="00890180" w:rsidRDefault="008B610F" w:rsidP="008B610F">
            <w:pPr>
              <w:shd w:val="clear" w:color="auto" w:fill="FFFFFF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44E5825A" w14:textId="1DEB458D" w:rsidR="008B610F" w:rsidRPr="009C0C3C" w:rsidRDefault="008B610F" w:rsidP="00FB380F">
            <w:pPr>
              <w:numPr>
                <w:ilvl w:val="0"/>
                <w:numId w:val="16"/>
              </w:numPr>
              <w:shd w:val="clear" w:color="auto" w:fill="FFFFFF"/>
              <w:contextualSpacing/>
              <w:jc w:val="both"/>
              <w:rPr>
                <w:rFonts w:ascii="Arial" w:eastAsia="Calibri" w:hAnsi="Arial" w:cs="Arial"/>
                <w:bCs/>
                <w:color w:val="002060"/>
                <w:sz w:val="20"/>
                <w:szCs w:val="20"/>
              </w:rPr>
            </w:pPr>
            <w:r w:rsidRPr="009C0C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Pr</w:t>
            </w:r>
            <w:r w:rsidR="00B75B6A" w:rsidRPr="009C0C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ésent</w:t>
            </w:r>
            <w:r w:rsidR="00291088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ez le projet</w:t>
            </w:r>
          </w:p>
          <w:p w14:paraId="2675F94E" w14:textId="77777777" w:rsidR="009C0C3C" w:rsidRPr="009C0C3C" w:rsidRDefault="009C0C3C" w:rsidP="009C0C3C">
            <w:pPr>
              <w:shd w:val="clear" w:color="auto" w:fill="FFFFFF"/>
              <w:ind w:left="360"/>
              <w:contextualSpacing/>
              <w:jc w:val="both"/>
              <w:rPr>
                <w:rFonts w:ascii="Arial" w:eastAsia="Calibri" w:hAnsi="Arial" w:cs="Arial"/>
                <w:bCs/>
                <w:color w:val="002060"/>
                <w:sz w:val="20"/>
                <w:szCs w:val="20"/>
              </w:rPr>
            </w:pPr>
          </w:p>
          <w:p w14:paraId="1545113A" w14:textId="362DE59F" w:rsidR="00BB5F06" w:rsidRDefault="007E583E" w:rsidP="000A0C0E">
            <w:pPr>
              <w:numPr>
                <w:ilvl w:val="0"/>
                <w:numId w:val="16"/>
              </w:num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Explicitez</w:t>
            </w:r>
            <w:r w:rsidR="00BB5F06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les modalités d’accompagnement de l’usager : admission, projet personnalisé, prise en charge, préparation à la suite, participation de l’usager et de sa famille. </w:t>
            </w:r>
          </w:p>
          <w:p w14:paraId="15B28F9A" w14:textId="77777777" w:rsidR="00BB5F06" w:rsidRDefault="00BB5F06" w:rsidP="00BB5F06">
            <w:pPr>
              <w:pStyle w:val="Paragraphedeliste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76A6CD20" w14:textId="77777777" w:rsidR="00B512CA" w:rsidRDefault="00B75B6A" w:rsidP="00BB5F06">
            <w:pPr>
              <w:numPr>
                <w:ilvl w:val="0"/>
                <w:numId w:val="16"/>
              </w:num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BB5F06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Explicitez les modalités d’</w:t>
            </w:r>
            <w:r w:rsidR="00BB5F06" w:rsidRPr="00BB5F06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accompagnement des</w:t>
            </w:r>
            <w:r w:rsidRPr="00BB5F06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familles</w:t>
            </w:r>
            <w:r w:rsidR="00510FF2" w:rsidRPr="00BB5F06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et de</w:t>
            </w:r>
            <w:r w:rsidR="00BB5F06" w:rsidRPr="00BB5F06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l’entourage</w:t>
            </w:r>
            <w:r w:rsidR="00BB5F06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.</w:t>
            </w:r>
          </w:p>
          <w:p w14:paraId="78184234" w14:textId="77777777" w:rsidR="00B512CA" w:rsidRDefault="00B512CA" w:rsidP="00B512CA">
            <w:pPr>
              <w:pStyle w:val="Paragraphedeliste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5C7FFB31" w14:textId="0D865CE7" w:rsidR="00B512CA" w:rsidRPr="00B512CA" w:rsidRDefault="00B512CA" w:rsidP="00BB5F06">
            <w:pPr>
              <w:numPr>
                <w:ilvl w:val="0"/>
                <w:numId w:val="16"/>
              </w:num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B512C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Explicitez les modalités de fonctionnement au sein de l’école : préparation de la rentrée, inclusion dans le milieu ordinaire, collaboration avec les </w:t>
            </w:r>
            <w:r w:rsidRPr="00B5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professionnels de l’école (Éducation nationale et Commune)</w:t>
            </w:r>
          </w:p>
          <w:p w14:paraId="7A1C33AF" w14:textId="77777777" w:rsidR="00B512CA" w:rsidRPr="00B512CA" w:rsidRDefault="00B512CA" w:rsidP="00BB5F06">
            <w:p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763EA13A" w14:textId="45973DF8" w:rsidR="00B512CA" w:rsidRDefault="00B512CA" w:rsidP="000A0C0E">
            <w:pPr>
              <w:numPr>
                <w:ilvl w:val="0"/>
                <w:numId w:val="16"/>
              </w:num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Explicitez le pilotage du dispositif.</w:t>
            </w:r>
          </w:p>
          <w:p w14:paraId="5BBC1C83" w14:textId="77777777" w:rsidR="00B512CA" w:rsidRDefault="00B512CA" w:rsidP="00B512CA">
            <w:pPr>
              <w:pStyle w:val="Paragraphedeliste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33C68E96" w14:textId="55B0AF36" w:rsidR="008B610F" w:rsidRPr="00890180" w:rsidRDefault="008B610F" w:rsidP="000A0C0E">
            <w:pPr>
              <w:numPr>
                <w:ilvl w:val="0"/>
                <w:numId w:val="16"/>
              </w:num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Décrivez la mise en œuvre des recommandations de bonnes pratiques professionnelles (RBPP) HAS et ANESM.</w:t>
            </w:r>
          </w:p>
          <w:p w14:paraId="14AF9704" w14:textId="77777777" w:rsidR="008B610F" w:rsidRPr="00890180" w:rsidRDefault="008B610F" w:rsidP="00510FF2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74A80478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8B610F" w:rsidRPr="00890180" w14:paraId="2EB2E9AB" w14:textId="77777777" w:rsidTr="00510FF2">
        <w:trPr>
          <w:trHeight w:val="465"/>
        </w:trPr>
        <w:tc>
          <w:tcPr>
            <w:tcW w:w="9810" w:type="dxa"/>
            <w:shd w:val="clear" w:color="auto" w:fill="92D050"/>
            <w:vAlign w:val="center"/>
          </w:tcPr>
          <w:p w14:paraId="6CC07770" w14:textId="35630211" w:rsidR="008B610F" w:rsidRPr="00890180" w:rsidRDefault="00B512CA" w:rsidP="008B610F">
            <w:pPr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 xml:space="preserve">Partenariats </w:t>
            </w:r>
            <w:r w:rsidR="00510FF2"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8B610F" w:rsidRPr="00890180" w14:paraId="0B5E3B94" w14:textId="77777777" w:rsidTr="00510FF2">
        <w:trPr>
          <w:trHeight w:val="255"/>
        </w:trPr>
        <w:tc>
          <w:tcPr>
            <w:tcW w:w="9810" w:type="dxa"/>
            <w:shd w:val="clear" w:color="auto" w:fill="FFFFFF"/>
            <w:vAlign w:val="center"/>
          </w:tcPr>
          <w:p w14:paraId="20BB00D7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BB5D59" w14:textId="1ADCAF84" w:rsidR="008B610F" w:rsidRPr="00890180" w:rsidRDefault="00510FF2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Explicitez </w:t>
            </w:r>
            <w:r w:rsidR="00B512C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la nature et les modalités de partenariats </w:t>
            </w:r>
            <w:r w:rsidR="00B512CA" w:rsidRPr="006C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garantissant la continuité du parcours et la variété des interventions.</w:t>
            </w:r>
            <w:r w:rsidR="00B5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Précisez les partenariats formalisés. </w:t>
            </w:r>
          </w:p>
          <w:p w14:paraId="5895F17D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9205736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p w14:paraId="011820C0" w14:textId="77777777" w:rsidR="00D321D9" w:rsidRPr="00890180" w:rsidRDefault="00D321D9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510FF2" w:rsidRPr="00890180" w14:paraId="033A8F56" w14:textId="77777777" w:rsidTr="00B920DE">
        <w:trPr>
          <w:trHeight w:val="465"/>
        </w:trPr>
        <w:tc>
          <w:tcPr>
            <w:tcW w:w="9810" w:type="dxa"/>
            <w:shd w:val="clear" w:color="auto" w:fill="92D050"/>
            <w:vAlign w:val="center"/>
          </w:tcPr>
          <w:p w14:paraId="311B6691" w14:textId="1B9F80FF" w:rsidR="00510FF2" w:rsidRPr="00890180" w:rsidRDefault="00D321D9" w:rsidP="00B920DE">
            <w:pPr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Moyens humains</w:t>
            </w:r>
            <w:r w:rsidR="00510FF2"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510FF2" w:rsidRPr="00890180" w14:paraId="7506F2EC" w14:textId="77777777" w:rsidTr="00B920DE">
        <w:trPr>
          <w:trHeight w:val="255"/>
        </w:trPr>
        <w:tc>
          <w:tcPr>
            <w:tcW w:w="9810" w:type="dxa"/>
            <w:shd w:val="clear" w:color="auto" w:fill="FFFFFF"/>
            <w:vAlign w:val="center"/>
          </w:tcPr>
          <w:p w14:paraId="789994BB" w14:textId="77777777" w:rsidR="00510FF2" w:rsidRPr="00890180" w:rsidRDefault="00510FF2" w:rsidP="00B920D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526332" w14:textId="78B7323F" w:rsidR="00D321D9" w:rsidRDefault="00510FF2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Précisez la composition de l’équipe (type de professionnels, ETP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, plan de recrutement, fiche de poste, </w:t>
            </w:r>
            <w:r w:rsidR="00B512C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qualification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) </w:t>
            </w:r>
            <w:r w:rsidR="009100A5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et les m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odalité</w:t>
            </w:r>
            <w:r w:rsidR="009100A5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s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de gestion, coordination</w:t>
            </w:r>
            <w:r w:rsidR="009100A5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et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management</w:t>
            </w:r>
            <w:r w:rsidR="002960E8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.</w:t>
            </w:r>
          </w:p>
          <w:p w14:paraId="6C7A0062" w14:textId="77777777" w:rsidR="00B512CA" w:rsidRDefault="00B512CA" w:rsidP="00B512CA">
            <w:pPr>
              <w:shd w:val="clear" w:color="auto" w:fill="FFFFFF"/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0B2E9EAF" w14:textId="4373051B" w:rsidR="00B512CA" w:rsidRPr="00890180" w:rsidRDefault="00B512CA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Explicitez le plan de formation prévu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C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(formation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préalable à</w:t>
            </w:r>
            <w:r w:rsidRPr="006C4D6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l'ouverture, formation continue …)</w:t>
            </w:r>
          </w:p>
          <w:p w14:paraId="3CD589C3" w14:textId="77777777" w:rsidR="00D321D9" w:rsidRPr="00890180" w:rsidRDefault="00D321D9" w:rsidP="00D321D9">
            <w:pPr>
              <w:shd w:val="clear" w:color="auto" w:fill="FFFFFF"/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60AAC979" w14:textId="19C0F581" w:rsidR="00510FF2" w:rsidRPr="00890180" w:rsidRDefault="00510FF2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Expliquez les modalités de mise en œuvre de la supervision des pratiques (notamment la fréquence et la durée)</w:t>
            </w:r>
            <w:r w:rsidR="002960E8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.</w:t>
            </w:r>
          </w:p>
          <w:p w14:paraId="02CC5C8B" w14:textId="77777777" w:rsidR="00510FF2" w:rsidRPr="00890180" w:rsidRDefault="00510FF2" w:rsidP="00B920D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A675153" w14:textId="77777777" w:rsidR="00890180" w:rsidRPr="00890180" w:rsidRDefault="00890180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8B610F" w:rsidRPr="00890180" w14:paraId="2F47CB63" w14:textId="77777777" w:rsidTr="00D321D9">
        <w:trPr>
          <w:trHeight w:val="504"/>
        </w:trPr>
        <w:tc>
          <w:tcPr>
            <w:tcW w:w="9810" w:type="dxa"/>
            <w:shd w:val="clear" w:color="auto" w:fill="92D050"/>
            <w:vAlign w:val="center"/>
          </w:tcPr>
          <w:p w14:paraId="28BE802B" w14:textId="77777777" w:rsidR="008B610F" w:rsidRPr="00890180" w:rsidRDefault="008B610F" w:rsidP="008B610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Moyens matériels</w:t>
            </w:r>
          </w:p>
        </w:tc>
      </w:tr>
      <w:tr w:rsidR="008B610F" w:rsidRPr="00890180" w14:paraId="388D9B2A" w14:textId="77777777" w:rsidTr="00D321D9">
        <w:trPr>
          <w:trHeight w:val="255"/>
        </w:trPr>
        <w:tc>
          <w:tcPr>
            <w:tcW w:w="9810" w:type="dxa"/>
            <w:shd w:val="clear" w:color="auto" w:fill="auto"/>
            <w:vAlign w:val="center"/>
          </w:tcPr>
          <w:p w14:paraId="70525FAA" w14:textId="77777777" w:rsidR="008B610F" w:rsidRPr="00890180" w:rsidRDefault="008B610F" w:rsidP="008B610F">
            <w:pPr>
              <w:shd w:val="clear" w:color="auto" w:fill="FFFFFF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6C34ED" w14:textId="270F8729" w:rsidR="00D321D9" w:rsidRPr="00890180" w:rsidRDefault="008B610F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Décrivez l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es conditions matérielles et logistiques (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organisation des locau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x, bureau, faisabilité foncière</w:t>
            </w:r>
            <w:r w:rsidR="00AD579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, outils de communication et de coordination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)</w:t>
            </w:r>
            <w:r w:rsidR="002960E8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.</w:t>
            </w:r>
          </w:p>
          <w:p w14:paraId="605F069D" w14:textId="77777777" w:rsidR="008B610F" w:rsidRPr="00890180" w:rsidRDefault="008B610F" w:rsidP="00D321D9">
            <w:pPr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B8663D7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8B610F" w:rsidRPr="00890180" w14:paraId="6813673A" w14:textId="77777777" w:rsidTr="00D321D9">
        <w:trPr>
          <w:trHeight w:val="504"/>
        </w:trPr>
        <w:tc>
          <w:tcPr>
            <w:tcW w:w="9810" w:type="dxa"/>
            <w:shd w:val="clear" w:color="auto" w:fill="92D050"/>
            <w:vAlign w:val="center"/>
          </w:tcPr>
          <w:p w14:paraId="5DB0F0D1" w14:textId="77777777" w:rsidR="008B610F" w:rsidRPr="00890180" w:rsidRDefault="008B610F" w:rsidP="008B610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Budget annuel de fonctionnement</w:t>
            </w:r>
          </w:p>
        </w:tc>
      </w:tr>
      <w:tr w:rsidR="008B610F" w:rsidRPr="00890180" w14:paraId="5701D624" w14:textId="77777777" w:rsidTr="00D321D9">
        <w:trPr>
          <w:trHeight w:val="2307"/>
        </w:trPr>
        <w:tc>
          <w:tcPr>
            <w:tcW w:w="9810" w:type="dxa"/>
            <w:shd w:val="clear" w:color="auto" w:fill="auto"/>
            <w:vAlign w:val="center"/>
          </w:tcPr>
          <w:p w14:paraId="4B6C0C16" w14:textId="77777777" w:rsidR="008B610F" w:rsidRPr="00890180" w:rsidRDefault="008B610F" w:rsidP="008B610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18970A" w14:textId="09B4BF8F" w:rsidR="008B610F" w:rsidRPr="00890180" w:rsidRDefault="008B610F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Le budget annuel ne devra pas dépasser </w:t>
            </w:r>
            <w:r w:rsidR="00890180" w:rsidRPr="00890180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2960E8">
              <w:rPr>
                <w:rFonts w:ascii="Arial" w:eastAsia="Calibri" w:hAnsi="Arial" w:cs="Arial"/>
                <w:sz w:val="20"/>
                <w:szCs w:val="20"/>
              </w:rPr>
              <w:t>54</w:t>
            </w:r>
            <w:r w:rsidR="00B512CA">
              <w:rPr>
                <w:rFonts w:ascii="Arial" w:eastAsia="Calibri" w:hAnsi="Arial" w:cs="Arial"/>
                <w:sz w:val="20"/>
                <w:szCs w:val="20"/>
              </w:rPr>
              <w:t xml:space="preserve"> 000</w:t>
            </w:r>
            <w:r w:rsidR="00890180" w:rsidRPr="00890180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B512CA">
              <w:rPr>
                <w:rFonts w:ascii="Arial" w:eastAsia="Calibri" w:hAnsi="Arial" w:cs="Arial"/>
                <w:sz w:val="20"/>
                <w:szCs w:val="20"/>
              </w:rPr>
              <w:t>00</w:t>
            </w:r>
            <w:r w:rsidR="00890180" w:rsidRPr="0089018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bookmarkStart w:id="2" w:name="_Hlk220075325"/>
            <w:r w:rsidR="00890180" w:rsidRPr="00890180">
              <w:rPr>
                <w:rFonts w:ascii="Arial" w:eastAsia="Calibri" w:hAnsi="Arial" w:cs="Arial"/>
                <w:sz w:val="20"/>
                <w:szCs w:val="20"/>
              </w:rPr>
              <w:t>€</w:t>
            </w:r>
            <w:bookmarkEnd w:id="2"/>
            <w:r w:rsidR="0089018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9671574" w14:textId="25B7013C" w:rsidR="008B610F" w:rsidRPr="00890180" w:rsidRDefault="008B610F" w:rsidP="008B610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sz w:val="20"/>
                <w:szCs w:val="20"/>
              </w:rPr>
              <w:t>Une proposition budgétaire sera adossée à ce dossier et comportera notamment une répartition par groupe</w:t>
            </w:r>
            <w:r w:rsidR="002960E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90180">
              <w:rPr>
                <w:rFonts w:ascii="Arial" w:eastAsia="Calibri" w:hAnsi="Arial" w:cs="Arial"/>
                <w:sz w:val="20"/>
                <w:szCs w:val="20"/>
              </w:rPr>
              <w:t>ainsi que tous les éléments nécessaires à la réalisation d’un budget prévisionnel, conformément au cadre normalisé des articles R. 314 et suivants du Code de l’action sociale et des familles.</w:t>
            </w:r>
          </w:p>
          <w:p w14:paraId="12AECD2C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sz w:val="20"/>
                <w:szCs w:val="20"/>
              </w:rPr>
              <w:t>Indiquez les éléments d’information que vous jugez nécessaires à la bonne compréhension du budget de fonctionnement.</w:t>
            </w:r>
          </w:p>
        </w:tc>
      </w:tr>
    </w:tbl>
    <w:p w14:paraId="7C811604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9100A5" w:rsidRPr="00890180" w14:paraId="130939EF" w14:textId="77777777" w:rsidTr="00B920DE">
        <w:trPr>
          <w:trHeight w:val="504"/>
        </w:trPr>
        <w:tc>
          <w:tcPr>
            <w:tcW w:w="9810" w:type="dxa"/>
            <w:shd w:val="clear" w:color="auto" w:fill="92D050"/>
            <w:vAlign w:val="center"/>
          </w:tcPr>
          <w:p w14:paraId="262FCE47" w14:textId="2EF133D5" w:rsidR="009100A5" w:rsidRPr="00890180" w:rsidRDefault="009100A5" w:rsidP="00B920D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Calendrier</w:t>
            </w:r>
          </w:p>
        </w:tc>
      </w:tr>
      <w:tr w:rsidR="009100A5" w:rsidRPr="00890180" w14:paraId="7F573476" w14:textId="77777777" w:rsidTr="00B920DE">
        <w:trPr>
          <w:trHeight w:val="255"/>
        </w:trPr>
        <w:tc>
          <w:tcPr>
            <w:tcW w:w="9810" w:type="dxa"/>
            <w:shd w:val="clear" w:color="auto" w:fill="auto"/>
            <w:vAlign w:val="center"/>
          </w:tcPr>
          <w:p w14:paraId="64004BE1" w14:textId="77777777" w:rsidR="009100A5" w:rsidRPr="00890180" w:rsidRDefault="009100A5" w:rsidP="00B920DE">
            <w:pPr>
              <w:shd w:val="clear" w:color="auto" w:fill="FFFFFF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6BF092" w14:textId="0A92246B" w:rsidR="009100A5" w:rsidRPr="00890180" w:rsidRDefault="009100A5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Explicitez le calendrier de mise en œuvre pour la rentrée 2026</w:t>
            </w:r>
            <w:r w:rsidR="002960E8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-2027.</w:t>
            </w:r>
          </w:p>
          <w:p w14:paraId="216F6AA0" w14:textId="77777777" w:rsidR="009100A5" w:rsidRDefault="009100A5" w:rsidP="00B920DE">
            <w:pPr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F8F838" w14:textId="77777777" w:rsidR="00890180" w:rsidRPr="00890180" w:rsidRDefault="00890180" w:rsidP="00B920DE">
            <w:pPr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79264BF" w14:textId="77777777" w:rsidR="009100A5" w:rsidRPr="00890180" w:rsidRDefault="009100A5" w:rsidP="008B610F">
      <w:pPr>
        <w:rPr>
          <w:rFonts w:ascii="Arial" w:eastAsia="Calibri" w:hAnsi="Arial" w:cs="Arial"/>
          <w:sz w:val="20"/>
          <w:szCs w:val="20"/>
        </w:rPr>
      </w:pPr>
    </w:p>
    <w:p w14:paraId="2C3B11C0" w14:textId="77777777" w:rsidR="008B610F" w:rsidRPr="00890180" w:rsidRDefault="008B610F" w:rsidP="0001054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8B610F" w:rsidRPr="00890180" w:rsidSect="00890180">
      <w:type w:val="continuous"/>
      <w:pgSz w:w="11906" w:h="16838"/>
      <w:pgMar w:top="1417" w:right="1417" w:bottom="1417" w:left="1417" w:header="708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7842" w14:textId="77777777" w:rsidR="00B034EC" w:rsidRDefault="00B034EC">
      <w:pPr>
        <w:spacing w:after="0" w:line="240" w:lineRule="auto"/>
      </w:pPr>
      <w:r>
        <w:separator/>
      </w:r>
    </w:p>
  </w:endnote>
  <w:endnote w:type="continuationSeparator" w:id="0">
    <w:p w14:paraId="050ABD8D" w14:textId="77777777" w:rsidR="00B034EC" w:rsidRDefault="00B0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0F89" w14:textId="6E74F5CE" w:rsidR="00AA48D8" w:rsidRPr="00AA48D8" w:rsidRDefault="00AA48D8" w:rsidP="00AA48D8">
    <w:pPr>
      <w:pStyle w:val="Pieddepage"/>
      <w:ind w:right="-140"/>
      <w:jc w:val="right"/>
      <w:rPr>
        <w:sz w:val="18"/>
      </w:rPr>
    </w:pPr>
    <w:r>
      <w:rPr>
        <w:rFonts w:ascii="Calibri" w:hAnsi="Calibri" w:cs="Calibri"/>
        <w:b/>
        <w:color w:val="4F81BD"/>
        <w:sz w:val="16"/>
        <w:szCs w:val="16"/>
      </w:rPr>
      <w:t>Dossier de candidature à la création</w:t>
    </w:r>
    <w:r w:rsidRPr="009E2331">
      <w:rPr>
        <w:rFonts w:ascii="Calibri" w:hAnsi="Calibri" w:cs="Calibri"/>
        <w:b/>
        <w:color w:val="4F81BD"/>
        <w:sz w:val="16"/>
        <w:szCs w:val="16"/>
      </w:rPr>
      <w:t xml:space="preserve"> d’une unité d’enseignements élémentaires pour enfants avec troubles du spectre de l’autisme</w:t>
    </w:r>
    <w:r>
      <w:rPr>
        <w:rFonts w:ascii="Calibri" w:hAnsi="Calibri" w:cs="Calibri"/>
        <w:b/>
        <w:color w:val="4F81BD"/>
        <w:sz w:val="16"/>
        <w:szCs w:val="16"/>
      </w:rPr>
      <w:t>– 2026</w:t>
    </w:r>
    <w:r>
      <w:rPr>
        <w:rFonts w:ascii="Calibri" w:hAnsi="Calibri" w:cs="Calibri"/>
        <w:b/>
        <w:color w:val="4F81BD"/>
        <w:sz w:val="16"/>
        <w:szCs w:val="16"/>
      </w:rPr>
      <w:tab/>
      <w:t>Pag</w:t>
    </w:r>
    <w:r w:rsidRPr="00890180">
      <w:rPr>
        <w:rFonts w:ascii="Calibri" w:hAnsi="Calibri" w:cs="Calibri"/>
        <w:b/>
        <w:color w:val="4F81BD"/>
        <w:sz w:val="16"/>
        <w:szCs w:val="16"/>
      </w:rPr>
      <w:t xml:space="preserve">e 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begin"/>
    </w:r>
    <w:r w:rsidRPr="00890180">
      <w:rPr>
        <w:rStyle w:val="Numrodepage"/>
        <w:rFonts w:ascii="Calibri" w:hAnsi="Calibri" w:cs="Calibri"/>
        <w:color w:val="4F81BD"/>
        <w:sz w:val="16"/>
        <w:szCs w:val="16"/>
      </w:rPr>
      <w:instrText xml:space="preserve"> PAGE </w:instrTex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separate"/>
    </w:r>
    <w:r>
      <w:rPr>
        <w:rStyle w:val="Numrodepage"/>
        <w:rFonts w:ascii="Calibri" w:hAnsi="Calibri" w:cs="Calibri"/>
        <w:b/>
        <w:color w:val="4F81BD"/>
        <w:sz w:val="16"/>
        <w:szCs w:val="16"/>
      </w:rPr>
      <w:t>1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end"/>
    </w:r>
    <w:r w:rsidRPr="00890180">
      <w:rPr>
        <w:rStyle w:val="Numrodepage"/>
        <w:rFonts w:ascii="Calibri" w:hAnsi="Calibri" w:cs="Calibri"/>
        <w:color w:val="4F81BD"/>
        <w:sz w:val="16"/>
        <w:szCs w:val="16"/>
      </w:rPr>
      <w:t xml:space="preserve"> sur 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begin"/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instrText xml:space="preserve"> NUMPAGES  \* Arabic </w:instrTex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separate"/>
    </w:r>
    <w:r>
      <w:rPr>
        <w:rStyle w:val="Numrodepage"/>
        <w:rFonts w:ascii="Calibri" w:hAnsi="Calibri" w:cs="Calibri"/>
        <w:b/>
        <w:color w:val="4F81BD"/>
        <w:sz w:val="16"/>
        <w:szCs w:val="16"/>
      </w:rPr>
      <w:t>3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4210" w14:textId="48FF8A27" w:rsidR="008B610F" w:rsidRDefault="008B610F" w:rsidP="009E2331">
    <w:pPr>
      <w:pStyle w:val="Pieddepage"/>
      <w:ind w:right="-140"/>
      <w:jc w:val="right"/>
      <w:rPr>
        <w:sz w:val="18"/>
      </w:rPr>
    </w:pPr>
    <w:r>
      <w:rPr>
        <w:rFonts w:ascii="Calibri" w:hAnsi="Calibri" w:cs="Calibri"/>
        <w:b/>
        <w:color w:val="4F81BD"/>
        <w:sz w:val="16"/>
        <w:szCs w:val="16"/>
      </w:rPr>
      <w:t>Dossier de candidature à la création</w:t>
    </w:r>
    <w:r w:rsidR="009E2331" w:rsidRPr="009E2331">
      <w:rPr>
        <w:rFonts w:ascii="Calibri" w:hAnsi="Calibri" w:cs="Calibri"/>
        <w:b/>
        <w:color w:val="4F81BD"/>
        <w:sz w:val="16"/>
        <w:szCs w:val="16"/>
      </w:rPr>
      <w:t xml:space="preserve"> d’une unité d’enseignements élémentaires pour enfants avec troubles du spectre de l’autisme</w:t>
    </w:r>
    <w:r>
      <w:rPr>
        <w:rFonts w:ascii="Calibri" w:hAnsi="Calibri" w:cs="Calibri"/>
        <w:b/>
        <w:color w:val="4F81BD"/>
        <w:sz w:val="16"/>
        <w:szCs w:val="16"/>
      </w:rPr>
      <w:t>– 2026</w:t>
    </w:r>
    <w:r>
      <w:rPr>
        <w:rFonts w:ascii="Calibri" w:hAnsi="Calibri" w:cs="Calibri"/>
        <w:b/>
        <w:color w:val="4F81BD"/>
        <w:sz w:val="16"/>
        <w:szCs w:val="16"/>
      </w:rPr>
      <w:tab/>
      <w:t>Pag</w:t>
    </w:r>
    <w:r w:rsidRPr="00890180">
      <w:rPr>
        <w:rFonts w:ascii="Calibri" w:hAnsi="Calibri" w:cs="Calibri"/>
        <w:b/>
        <w:color w:val="4F81BD"/>
        <w:sz w:val="16"/>
        <w:szCs w:val="16"/>
      </w:rPr>
      <w:t xml:space="preserve">e 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begin"/>
    </w:r>
    <w:r w:rsidRPr="00890180">
      <w:rPr>
        <w:rStyle w:val="Numrodepage"/>
        <w:rFonts w:ascii="Calibri" w:hAnsi="Calibri" w:cs="Calibri"/>
        <w:color w:val="4F81BD"/>
        <w:sz w:val="16"/>
        <w:szCs w:val="16"/>
      </w:rPr>
      <w:instrText xml:space="preserve"> PAGE </w:instrTex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separate"/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t>1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end"/>
    </w:r>
    <w:r w:rsidRPr="00890180">
      <w:rPr>
        <w:rStyle w:val="Numrodepage"/>
        <w:rFonts w:ascii="Calibri" w:hAnsi="Calibri" w:cs="Calibri"/>
        <w:color w:val="4F81BD"/>
        <w:sz w:val="16"/>
        <w:szCs w:val="16"/>
      </w:rPr>
      <w:t xml:space="preserve"> sur 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begin"/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instrText xml:space="preserve"> NUMPAGES  \* Arabic </w:instrTex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separate"/>
    </w:r>
    <w:r w:rsidRPr="00890180">
      <w:rPr>
        <w:rStyle w:val="Numrodepage"/>
        <w:rFonts w:ascii="Calibri" w:hAnsi="Calibri" w:cs="Calibri"/>
        <w:b/>
        <w:noProof/>
        <w:color w:val="4F81BD"/>
        <w:sz w:val="16"/>
        <w:szCs w:val="16"/>
      </w:rPr>
      <w:t>20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96F9" w14:textId="77777777" w:rsidR="00B034EC" w:rsidRDefault="00B034EC">
      <w:pPr>
        <w:spacing w:after="0" w:line="240" w:lineRule="auto"/>
      </w:pPr>
      <w:r>
        <w:separator/>
      </w:r>
    </w:p>
  </w:footnote>
  <w:footnote w:type="continuationSeparator" w:id="0">
    <w:p w14:paraId="1FC13E31" w14:textId="77777777" w:rsidR="00B034EC" w:rsidRDefault="00B0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8088" w14:textId="77BD716B" w:rsidR="00890180" w:rsidRDefault="00890180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0C78528" wp14:editId="22F67749">
          <wp:simplePos x="0" y="0"/>
          <wp:positionH relativeFrom="column">
            <wp:posOffset>-504825</wp:posOffset>
          </wp:positionH>
          <wp:positionV relativeFrom="paragraph">
            <wp:posOffset>-124460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678697914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bCs/>
        <w:noProof/>
        <w:color w:val="000080"/>
      </w:rPr>
      <w:drawing>
        <wp:anchor distT="0" distB="0" distL="114300" distR="114300" simplePos="0" relativeHeight="251659264" behindDoc="0" locked="1" layoutInCell="1" allowOverlap="1" wp14:anchorId="2EFA6B9C" wp14:editId="3DA3B943">
          <wp:simplePos x="0" y="0"/>
          <wp:positionH relativeFrom="margin">
            <wp:posOffset>4888230</wp:posOffset>
          </wp:positionH>
          <wp:positionV relativeFrom="paragraph">
            <wp:posOffset>-163830</wp:posOffset>
          </wp:positionV>
          <wp:extent cx="1475740" cy="845185"/>
          <wp:effectExtent l="0" t="0" r="0" b="0"/>
          <wp:wrapNone/>
          <wp:docPr id="1949630483" name="Image 1949630483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000000D"/>
    <w:multiLevelType w:val="multilevel"/>
    <w:tmpl w:val="0000000D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0"/>
        <w:szCs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0"/>
        <w:szCs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5A3784"/>
    <w:multiLevelType w:val="hybridMultilevel"/>
    <w:tmpl w:val="03AC1548"/>
    <w:lvl w:ilvl="0" w:tplc="6D9ED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45F75"/>
    <w:multiLevelType w:val="hybridMultilevel"/>
    <w:tmpl w:val="B622DD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E470B"/>
    <w:multiLevelType w:val="hybridMultilevel"/>
    <w:tmpl w:val="C556175A"/>
    <w:lvl w:ilvl="0" w:tplc="70F014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319EC"/>
    <w:multiLevelType w:val="hybridMultilevel"/>
    <w:tmpl w:val="4E6C1168"/>
    <w:lvl w:ilvl="0" w:tplc="E404FA26">
      <w:start w:val="24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0E8"/>
    <w:multiLevelType w:val="hybridMultilevel"/>
    <w:tmpl w:val="6C9E5014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96CDD"/>
    <w:multiLevelType w:val="hybridMultilevel"/>
    <w:tmpl w:val="396656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A3C69"/>
    <w:multiLevelType w:val="hybridMultilevel"/>
    <w:tmpl w:val="19A06244"/>
    <w:lvl w:ilvl="0" w:tplc="70F014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C1CA2"/>
    <w:multiLevelType w:val="multilevel"/>
    <w:tmpl w:val="2FAE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84EF7"/>
    <w:multiLevelType w:val="hybridMultilevel"/>
    <w:tmpl w:val="3BBAB53C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87656"/>
    <w:multiLevelType w:val="hybridMultilevel"/>
    <w:tmpl w:val="FD1EF086"/>
    <w:lvl w:ilvl="0" w:tplc="8714B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138D0"/>
    <w:multiLevelType w:val="hybridMultilevel"/>
    <w:tmpl w:val="A98284DA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F119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537CFA"/>
    <w:multiLevelType w:val="hybridMultilevel"/>
    <w:tmpl w:val="8DB01E3C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936AD"/>
    <w:multiLevelType w:val="hybridMultilevel"/>
    <w:tmpl w:val="8C9E1F70"/>
    <w:lvl w:ilvl="0" w:tplc="8F0679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192CD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245DFB"/>
    <w:multiLevelType w:val="hybridMultilevel"/>
    <w:tmpl w:val="A8566476"/>
    <w:lvl w:ilvl="0" w:tplc="7C78861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9A50DB"/>
    <w:multiLevelType w:val="hybridMultilevel"/>
    <w:tmpl w:val="6F020B52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B6923"/>
    <w:multiLevelType w:val="hybridMultilevel"/>
    <w:tmpl w:val="D214F9EA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E0A826C8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70579C"/>
    <w:multiLevelType w:val="hybridMultilevel"/>
    <w:tmpl w:val="634AAC5C"/>
    <w:lvl w:ilvl="0" w:tplc="BB3446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268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A431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86F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82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AEDF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B8AD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6A5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8EDD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9D05649"/>
    <w:multiLevelType w:val="hybridMultilevel"/>
    <w:tmpl w:val="9E440CFE"/>
    <w:lvl w:ilvl="0" w:tplc="2BD05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3BA52C6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120FF"/>
    <w:multiLevelType w:val="hybridMultilevel"/>
    <w:tmpl w:val="019C0548"/>
    <w:lvl w:ilvl="0" w:tplc="82486D78">
      <w:numFmt w:val="bullet"/>
      <w:lvlText w:val="-"/>
      <w:lvlJc w:val="left"/>
      <w:pPr>
        <w:ind w:left="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3" w15:restartNumberingAfterBreak="0">
    <w:nsid w:val="60462B4B"/>
    <w:multiLevelType w:val="hybridMultilevel"/>
    <w:tmpl w:val="2D86BCB8"/>
    <w:lvl w:ilvl="0" w:tplc="6DE688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42C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49E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3C2A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684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617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A39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8EB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94D2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19C6835"/>
    <w:multiLevelType w:val="hybridMultilevel"/>
    <w:tmpl w:val="F2B482B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C36AC5"/>
    <w:multiLevelType w:val="hybridMultilevel"/>
    <w:tmpl w:val="DE085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87026"/>
    <w:multiLevelType w:val="hybridMultilevel"/>
    <w:tmpl w:val="41CEC61C"/>
    <w:lvl w:ilvl="0" w:tplc="B060DA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7C27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6EC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861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58EE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C000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5EEE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784F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D833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A38226F"/>
    <w:multiLevelType w:val="hybridMultilevel"/>
    <w:tmpl w:val="90127852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33ED9"/>
    <w:multiLevelType w:val="hybridMultilevel"/>
    <w:tmpl w:val="72CC5D14"/>
    <w:lvl w:ilvl="0" w:tplc="9EA0ED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471145">
    <w:abstractNumId w:val="21"/>
  </w:num>
  <w:num w:numId="2" w16cid:durableId="1461412729">
    <w:abstractNumId w:val="8"/>
  </w:num>
  <w:num w:numId="3" w16cid:durableId="1396591550">
    <w:abstractNumId w:val="28"/>
  </w:num>
  <w:num w:numId="4" w16cid:durableId="689138310">
    <w:abstractNumId w:val="19"/>
  </w:num>
  <w:num w:numId="5" w16cid:durableId="1873810642">
    <w:abstractNumId w:val="25"/>
  </w:num>
  <w:num w:numId="6" w16cid:durableId="1945840587">
    <w:abstractNumId w:val="16"/>
  </w:num>
  <w:num w:numId="7" w16cid:durableId="1264653796">
    <w:abstractNumId w:val="5"/>
  </w:num>
  <w:num w:numId="8" w16cid:durableId="608780490">
    <w:abstractNumId w:val="10"/>
  </w:num>
  <w:num w:numId="9" w16cid:durableId="1836073113">
    <w:abstractNumId w:val="27"/>
  </w:num>
  <w:num w:numId="10" w16cid:durableId="551229835">
    <w:abstractNumId w:val="6"/>
  </w:num>
  <w:num w:numId="11" w16cid:durableId="631600587">
    <w:abstractNumId w:val="2"/>
  </w:num>
  <w:num w:numId="12" w16cid:durableId="1695689048">
    <w:abstractNumId w:val="24"/>
  </w:num>
  <w:num w:numId="13" w16cid:durableId="1204946465">
    <w:abstractNumId w:val="11"/>
  </w:num>
  <w:num w:numId="14" w16cid:durableId="1853569799">
    <w:abstractNumId w:val="12"/>
  </w:num>
  <w:num w:numId="15" w16cid:durableId="1338800915">
    <w:abstractNumId w:val="18"/>
  </w:num>
  <w:num w:numId="16" w16cid:durableId="498546897">
    <w:abstractNumId w:val="17"/>
  </w:num>
  <w:num w:numId="17" w16cid:durableId="568073737">
    <w:abstractNumId w:val="14"/>
  </w:num>
  <w:num w:numId="18" w16cid:durableId="1875386263">
    <w:abstractNumId w:val="23"/>
  </w:num>
  <w:num w:numId="19" w16cid:durableId="441992999">
    <w:abstractNumId w:val="26"/>
  </w:num>
  <w:num w:numId="20" w16cid:durableId="937520822">
    <w:abstractNumId w:val="3"/>
  </w:num>
  <w:num w:numId="21" w16cid:durableId="1508786952">
    <w:abstractNumId w:val="20"/>
  </w:num>
  <w:num w:numId="22" w16cid:durableId="655495923">
    <w:abstractNumId w:val="7"/>
  </w:num>
  <w:num w:numId="23" w16cid:durableId="2113622443">
    <w:abstractNumId w:val="9"/>
  </w:num>
  <w:num w:numId="24" w16cid:durableId="1151559838">
    <w:abstractNumId w:val="13"/>
  </w:num>
  <w:num w:numId="25" w16cid:durableId="1058436355">
    <w:abstractNumId w:val="15"/>
  </w:num>
  <w:num w:numId="26" w16cid:durableId="1012296640">
    <w:abstractNumId w:val="4"/>
  </w:num>
  <w:num w:numId="27" w16cid:durableId="1629168843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6D"/>
    <w:rsid w:val="00010548"/>
    <w:rsid w:val="00012941"/>
    <w:rsid w:val="00015BBC"/>
    <w:rsid w:val="000503C9"/>
    <w:rsid w:val="00072F52"/>
    <w:rsid w:val="000938A0"/>
    <w:rsid w:val="000A0C0E"/>
    <w:rsid w:val="000A0F41"/>
    <w:rsid w:val="000B2B6F"/>
    <w:rsid w:val="000C3D94"/>
    <w:rsid w:val="000F2EE0"/>
    <w:rsid w:val="0013149F"/>
    <w:rsid w:val="0014676D"/>
    <w:rsid w:val="00173D79"/>
    <w:rsid w:val="00192567"/>
    <w:rsid w:val="001A0B57"/>
    <w:rsid w:val="001B7833"/>
    <w:rsid w:val="001C13A4"/>
    <w:rsid w:val="001C3E41"/>
    <w:rsid w:val="0021777F"/>
    <w:rsid w:val="00280611"/>
    <w:rsid w:val="00291088"/>
    <w:rsid w:val="002960E8"/>
    <w:rsid w:val="002972DA"/>
    <w:rsid w:val="002A1AF9"/>
    <w:rsid w:val="002C5205"/>
    <w:rsid w:val="002E6D62"/>
    <w:rsid w:val="002F0AD8"/>
    <w:rsid w:val="00310C71"/>
    <w:rsid w:val="003335F7"/>
    <w:rsid w:val="0033509C"/>
    <w:rsid w:val="003370F7"/>
    <w:rsid w:val="003458D3"/>
    <w:rsid w:val="00353047"/>
    <w:rsid w:val="003838F8"/>
    <w:rsid w:val="003C41B9"/>
    <w:rsid w:val="00402A1B"/>
    <w:rsid w:val="0042305F"/>
    <w:rsid w:val="00432597"/>
    <w:rsid w:val="0044638E"/>
    <w:rsid w:val="0045002C"/>
    <w:rsid w:val="004978DA"/>
    <w:rsid w:val="004A48D8"/>
    <w:rsid w:val="004D1A15"/>
    <w:rsid w:val="004F7D08"/>
    <w:rsid w:val="00510FF2"/>
    <w:rsid w:val="0051346C"/>
    <w:rsid w:val="005217F3"/>
    <w:rsid w:val="005250BD"/>
    <w:rsid w:val="0057084A"/>
    <w:rsid w:val="005A1F09"/>
    <w:rsid w:val="005A2D92"/>
    <w:rsid w:val="005E246D"/>
    <w:rsid w:val="00605CAC"/>
    <w:rsid w:val="00611201"/>
    <w:rsid w:val="00646C10"/>
    <w:rsid w:val="006526EA"/>
    <w:rsid w:val="006906C6"/>
    <w:rsid w:val="006959CB"/>
    <w:rsid w:val="006A5F3E"/>
    <w:rsid w:val="006D658E"/>
    <w:rsid w:val="006F504B"/>
    <w:rsid w:val="00713E62"/>
    <w:rsid w:val="00725A5F"/>
    <w:rsid w:val="007318CF"/>
    <w:rsid w:val="0077247E"/>
    <w:rsid w:val="007746F3"/>
    <w:rsid w:val="00791F64"/>
    <w:rsid w:val="007B2889"/>
    <w:rsid w:val="007B7720"/>
    <w:rsid w:val="007E583E"/>
    <w:rsid w:val="00801BBD"/>
    <w:rsid w:val="008033D9"/>
    <w:rsid w:val="008051EA"/>
    <w:rsid w:val="00847211"/>
    <w:rsid w:val="0087622F"/>
    <w:rsid w:val="00890180"/>
    <w:rsid w:val="008905E7"/>
    <w:rsid w:val="008B610F"/>
    <w:rsid w:val="008C09E5"/>
    <w:rsid w:val="009100A5"/>
    <w:rsid w:val="00927090"/>
    <w:rsid w:val="0094708D"/>
    <w:rsid w:val="00967C5B"/>
    <w:rsid w:val="0097767C"/>
    <w:rsid w:val="009A0BDA"/>
    <w:rsid w:val="009C0B43"/>
    <w:rsid w:val="009C0C3C"/>
    <w:rsid w:val="009C7139"/>
    <w:rsid w:val="009D1DF6"/>
    <w:rsid w:val="009D6F5D"/>
    <w:rsid w:val="009E2331"/>
    <w:rsid w:val="009F0871"/>
    <w:rsid w:val="00A16842"/>
    <w:rsid w:val="00A26757"/>
    <w:rsid w:val="00A56630"/>
    <w:rsid w:val="00A67F1E"/>
    <w:rsid w:val="00A977B7"/>
    <w:rsid w:val="00AA48D8"/>
    <w:rsid w:val="00AA7E3E"/>
    <w:rsid w:val="00AD579C"/>
    <w:rsid w:val="00AE1886"/>
    <w:rsid w:val="00AF1D08"/>
    <w:rsid w:val="00B034EC"/>
    <w:rsid w:val="00B512CA"/>
    <w:rsid w:val="00B75B6A"/>
    <w:rsid w:val="00BB5F06"/>
    <w:rsid w:val="00BE7FA3"/>
    <w:rsid w:val="00C102D6"/>
    <w:rsid w:val="00C172BD"/>
    <w:rsid w:val="00C46524"/>
    <w:rsid w:val="00CC567D"/>
    <w:rsid w:val="00D321D9"/>
    <w:rsid w:val="00D32246"/>
    <w:rsid w:val="00D62966"/>
    <w:rsid w:val="00D64E66"/>
    <w:rsid w:val="00E61C34"/>
    <w:rsid w:val="00E87967"/>
    <w:rsid w:val="00EB7770"/>
    <w:rsid w:val="00EC1BFC"/>
    <w:rsid w:val="00EC4770"/>
    <w:rsid w:val="00ED7D69"/>
    <w:rsid w:val="00EF0C63"/>
    <w:rsid w:val="00FA1C7A"/>
    <w:rsid w:val="00FA2A1A"/>
    <w:rsid w:val="00FA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E6739C"/>
  <w15:chartTrackingRefBased/>
  <w15:docId w15:val="{C4199906-DDC1-4C98-A687-950B865B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62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2C5205"/>
    <w:pPr>
      <w:keepNext/>
      <w:tabs>
        <w:tab w:val="left" w:pos="595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17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co,Bullet Niv 1,Listes,EC,Paragraphe de liste11,Paragraphe de liste1,Puce,Colorful List Accent 1,List Paragraph (numbered (a)),List_Paragraph,Multilevel para_II,List Paragraph1,Rec para,Dot pt,F5 List Paragraph,No Spacing1,L,3"/>
    <w:basedOn w:val="Normal"/>
    <w:link w:val="ParagraphedelisteCar"/>
    <w:uiPriority w:val="34"/>
    <w:qFormat/>
    <w:rsid w:val="00713E6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13E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13E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13E62"/>
    <w:rPr>
      <w:kern w:val="0"/>
      <w:sz w:val="20"/>
      <w:szCs w:val="20"/>
      <w14:ligatures w14:val="none"/>
    </w:rPr>
  </w:style>
  <w:style w:type="paragraph" w:styleId="En-tte">
    <w:name w:val="header"/>
    <w:basedOn w:val="Normal"/>
    <w:link w:val="En-tteCar"/>
    <w:unhideWhenUsed/>
    <w:rsid w:val="00713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713E62"/>
    <w:rPr>
      <w:kern w:val="0"/>
      <w14:ligatures w14:val="none"/>
    </w:rPr>
  </w:style>
  <w:style w:type="paragraph" w:styleId="Pieddepage">
    <w:name w:val="footer"/>
    <w:basedOn w:val="Normal"/>
    <w:link w:val="PieddepageCar"/>
    <w:unhideWhenUsed/>
    <w:rsid w:val="00713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13E62"/>
    <w:rPr>
      <w:kern w:val="0"/>
      <w14:ligatures w14:val="none"/>
    </w:rPr>
  </w:style>
  <w:style w:type="character" w:customStyle="1" w:styleId="ParagraphedelisteCar">
    <w:name w:val="Paragraphe de liste Car"/>
    <w:aliases w:val="Reco Car,Bullet Niv 1 Car,Listes Car,EC Car,Paragraphe de liste11 Car,Paragraphe de liste1 Car,Puce Car,Colorful List Accent 1 Car,List Paragraph (numbered (a)) Car,List_Paragraph Car,Multilevel para_II Car,List Paragraph1 Car"/>
    <w:link w:val="Paragraphedeliste"/>
    <w:uiPriority w:val="34"/>
    <w:qFormat/>
    <w:rsid w:val="00713E62"/>
    <w:rPr>
      <w:kern w:val="0"/>
      <w14:ligatures w14:val="none"/>
    </w:rPr>
  </w:style>
  <w:style w:type="character" w:styleId="Lienhypertexte">
    <w:name w:val="Hyperlink"/>
    <w:basedOn w:val="Policepardfaut"/>
    <w:unhideWhenUsed/>
    <w:rsid w:val="00713E62"/>
    <w:rPr>
      <w:color w:val="0000FF"/>
      <w:u w:val="single"/>
    </w:rPr>
  </w:style>
  <w:style w:type="paragraph" w:customStyle="1" w:styleId="Default">
    <w:name w:val="Default"/>
    <w:rsid w:val="00713E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itre">
    <w:name w:val="Title"/>
    <w:basedOn w:val="Normal"/>
    <w:link w:val="TitreCar"/>
    <w:qFormat/>
    <w:rsid w:val="00713E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713E62"/>
    <w:rPr>
      <w:rFonts w:ascii="Times New Roman" w:eastAsia="Times New Roman" w:hAnsi="Times New Roman" w:cs="Times New Roman"/>
      <w:b/>
      <w:bCs/>
      <w:kern w:val="0"/>
      <w:sz w:val="32"/>
      <w:szCs w:val="24"/>
      <w:lang w:eastAsia="fr-FR"/>
      <w14:ligatures w14:val="none"/>
    </w:rPr>
  </w:style>
  <w:style w:type="paragraph" w:customStyle="1" w:styleId="TexteAAP">
    <w:name w:val="Texte AAP"/>
    <w:basedOn w:val="Titre"/>
    <w:rsid w:val="00713E62"/>
    <w:pPr>
      <w:jc w:val="both"/>
    </w:pPr>
    <w:rPr>
      <w:rFonts w:ascii="Calibri" w:hAnsi="Calibri"/>
      <w:b w:val="0"/>
      <w:sz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3E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3E62"/>
    <w:rPr>
      <w:b/>
      <w:bCs/>
      <w:kern w:val="0"/>
      <w:sz w:val="20"/>
      <w:szCs w:val="20"/>
      <w14:ligatures w14:val="none"/>
    </w:rPr>
  </w:style>
  <w:style w:type="character" w:styleId="lev">
    <w:name w:val="Strong"/>
    <w:basedOn w:val="Policepardfaut"/>
    <w:uiPriority w:val="22"/>
    <w:qFormat/>
    <w:rsid w:val="0019256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19256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A48D8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E7FA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E7FA3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E7FA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7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2C520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Numrodepage">
    <w:name w:val="page number"/>
    <w:basedOn w:val="Policepardfaut"/>
    <w:rsid w:val="002C5205"/>
  </w:style>
  <w:style w:type="character" w:customStyle="1" w:styleId="Fort">
    <w:name w:val="Fort"/>
    <w:rsid w:val="002C5205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8B61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8B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A16842"/>
    <w:rPr>
      <w:i/>
      <w:iCs/>
    </w:rPr>
  </w:style>
  <w:style w:type="paragraph" w:styleId="Sansinterligne">
    <w:name w:val="No Spacing"/>
    <w:uiPriority w:val="1"/>
    <w:qFormat/>
    <w:rsid w:val="005217F3"/>
    <w:pPr>
      <w:spacing w:after="0" w:line="240" w:lineRule="auto"/>
    </w:pPr>
    <w:rPr>
      <w:kern w:val="0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5217F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864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239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1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6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42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116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81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11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289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1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3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7456-DC3D-4F9D-9A99-CF7115DC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MOULAI, Imene</dc:creator>
  <cp:keywords/>
  <dc:description/>
  <cp:lastModifiedBy>BUISSON, Audrey (ARS-IDF)</cp:lastModifiedBy>
  <cp:revision>3</cp:revision>
  <dcterms:created xsi:type="dcterms:W3CDTF">2026-02-24T09:35:00Z</dcterms:created>
  <dcterms:modified xsi:type="dcterms:W3CDTF">2026-02-24T09:49:00Z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2025-12-23T10:01:24Z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dd364bff-e6b5-4202-a716-d73a367c8199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