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191" w:type="dxa"/>
        <w:tblInd w:w="131" w:type="dxa"/>
        <w:tblLayout w:type="fixed"/>
        <w:tblLook w:val="0000" w:firstRow="0" w:lastRow="0" w:firstColumn="0" w:lastColumn="0" w:noHBand="0" w:noVBand="0"/>
      </w:tblPr>
      <w:tblGrid>
        <w:gridCol w:w="2284"/>
        <w:gridCol w:w="2340"/>
        <w:gridCol w:w="2400"/>
        <w:gridCol w:w="2167"/>
      </w:tblGrid>
      <w:tr w:rsidR="00CC3357" w14:paraId="79B12F23" w14:textId="77777777">
        <w:trPr>
          <w:trHeight w:val="1853"/>
        </w:trPr>
        <w:tc>
          <w:tcPr>
            <w:tcW w:w="2284" w:type="dxa"/>
          </w:tcPr>
          <w:p w14:paraId="52BDFDE3" w14:textId="77777777" w:rsidR="00CC3357" w:rsidRDefault="00192FB9">
            <w:pPr>
              <w:tabs>
                <w:tab w:val="center" w:pos="4819"/>
              </w:tabs>
              <w:spacing w:after="0" w:line="240" w:lineRule="auto"/>
              <w:jc w:val="center"/>
              <w:rPr>
                <w:rFonts w:ascii="Arial" w:eastAsia="Arial" w:hAnsi="Arial" w:cs="Arial"/>
                <w:b/>
                <w:sz w:val="32"/>
                <w:szCs w:val="32"/>
              </w:rPr>
            </w:pPr>
            <w:r>
              <w:rPr>
                <w:noProof/>
              </w:rPr>
              <w:drawing>
                <wp:anchor distT="0" distB="0" distL="114300" distR="114300" simplePos="0" relativeHeight="251658240" behindDoc="0" locked="0" layoutInCell="1" hidden="0" allowOverlap="1" wp14:anchorId="25064CE7" wp14:editId="7DC105E4">
                  <wp:simplePos x="0" y="0"/>
                  <wp:positionH relativeFrom="column">
                    <wp:posOffset>-43815</wp:posOffset>
                  </wp:positionH>
                  <wp:positionV relativeFrom="paragraph">
                    <wp:posOffset>512</wp:posOffset>
                  </wp:positionV>
                  <wp:extent cx="1041896" cy="942970"/>
                  <wp:effectExtent l="0" t="0" r="0" b="0"/>
                  <wp:wrapSquare wrapText="bothSides" distT="0" distB="0" distL="114300" distR="114300"/>
                  <wp:docPr id="26" name="image1.png" descr="Mac:Users:xavier.hasendahl:Desktop:ELEMENTS TEMPLATES SIG:LOGOS:REPUBLIQUE_FRANCAISE:eps:Republique_Francaise_CMJN.eps"/>
                  <wp:cNvGraphicFramePr/>
                  <a:graphic xmlns:a="http://schemas.openxmlformats.org/drawingml/2006/main">
                    <a:graphicData uri="http://schemas.openxmlformats.org/drawingml/2006/picture">
                      <pic:pic xmlns:pic="http://schemas.openxmlformats.org/drawingml/2006/picture">
                        <pic:nvPicPr>
                          <pic:cNvPr id="0" name="image1.png" descr="Mac:Users:xavier.hasendahl:Desktop:ELEMENTS TEMPLATES SIG:LOGOS:REPUBLIQUE_FRANCAISE:eps:Republique_Francaise_CMJN.eps"/>
                          <pic:cNvPicPr preferRelativeResize="0"/>
                        </pic:nvPicPr>
                        <pic:blipFill>
                          <a:blip r:embed="rId12"/>
                          <a:srcRect/>
                          <a:stretch>
                            <a:fillRect/>
                          </a:stretch>
                        </pic:blipFill>
                        <pic:spPr>
                          <a:xfrm>
                            <a:off x="0" y="0"/>
                            <a:ext cx="1041896" cy="942970"/>
                          </a:xfrm>
                          <a:prstGeom prst="rect">
                            <a:avLst/>
                          </a:prstGeom>
                          <a:ln/>
                        </pic:spPr>
                      </pic:pic>
                    </a:graphicData>
                  </a:graphic>
                </wp:anchor>
              </w:drawing>
            </w:r>
          </w:p>
          <w:p w14:paraId="5DC1BCD0" w14:textId="77777777" w:rsidR="00CC3357" w:rsidRDefault="00CC3357">
            <w:pPr>
              <w:tabs>
                <w:tab w:val="center" w:pos="4819"/>
              </w:tabs>
              <w:spacing w:after="0" w:line="240" w:lineRule="auto"/>
              <w:rPr>
                <w:rFonts w:ascii="Arial" w:eastAsia="Arial" w:hAnsi="Arial" w:cs="Arial"/>
                <w:b/>
                <w:sz w:val="32"/>
                <w:szCs w:val="32"/>
              </w:rPr>
            </w:pPr>
          </w:p>
        </w:tc>
        <w:tc>
          <w:tcPr>
            <w:tcW w:w="2340" w:type="dxa"/>
          </w:tcPr>
          <w:p w14:paraId="6C755F1C" w14:textId="77777777" w:rsidR="00CC3357" w:rsidRDefault="00CC3357">
            <w:pPr>
              <w:tabs>
                <w:tab w:val="center" w:pos="4819"/>
              </w:tabs>
              <w:spacing w:after="0" w:line="240" w:lineRule="auto"/>
              <w:jc w:val="center"/>
              <w:rPr>
                <w:rFonts w:ascii="Arial" w:eastAsia="Arial" w:hAnsi="Arial" w:cs="Arial"/>
                <w:b/>
                <w:sz w:val="32"/>
                <w:szCs w:val="32"/>
              </w:rPr>
            </w:pPr>
          </w:p>
        </w:tc>
        <w:tc>
          <w:tcPr>
            <w:tcW w:w="2400" w:type="dxa"/>
          </w:tcPr>
          <w:p w14:paraId="6DCEB66C" w14:textId="77777777" w:rsidR="00CC3357" w:rsidRDefault="00CC3357">
            <w:pPr>
              <w:tabs>
                <w:tab w:val="center" w:pos="4819"/>
              </w:tabs>
              <w:spacing w:after="0" w:line="240" w:lineRule="auto"/>
            </w:pPr>
          </w:p>
          <w:p w14:paraId="2E3933D0" w14:textId="77777777" w:rsidR="00CC3357" w:rsidRDefault="00CC3357">
            <w:pPr>
              <w:tabs>
                <w:tab w:val="center" w:pos="4819"/>
              </w:tabs>
              <w:spacing w:after="0" w:line="240" w:lineRule="auto"/>
            </w:pPr>
          </w:p>
          <w:p w14:paraId="63857FA9" w14:textId="77777777" w:rsidR="00CC3357" w:rsidRDefault="00192FB9">
            <w:pPr>
              <w:tabs>
                <w:tab w:val="center" w:pos="4819"/>
              </w:tabs>
              <w:spacing w:after="0" w:line="240" w:lineRule="auto"/>
              <w:rPr>
                <w:rFonts w:ascii="Arial" w:eastAsia="Arial" w:hAnsi="Arial" w:cs="Arial"/>
                <w:b/>
                <w:sz w:val="32"/>
                <w:szCs w:val="32"/>
              </w:rPr>
            </w:pPr>
            <w:r>
              <w:rPr>
                <w:noProof/>
              </w:rPr>
              <w:drawing>
                <wp:anchor distT="0" distB="0" distL="114300" distR="114300" simplePos="0" relativeHeight="251659264" behindDoc="0" locked="0" layoutInCell="1" hidden="0" allowOverlap="1" wp14:anchorId="710C0312" wp14:editId="74DEC47E">
                  <wp:simplePos x="0" y="0"/>
                  <wp:positionH relativeFrom="column">
                    <wp:posOffset>1888489</wp:posOffset>
                  </wp:positionH>
                  <wp:positionV relativeFrom="paragraph">
                    <wp:posOffset>-267334</wp:posOffset>
                  </wp:positionV>
                  <wp:extent cx="1144270" cy="655320"/>
                  <wp:effectExtent l="0" t="0" r="0" b="0"/>
                  <wp:wrapNone/>
                  <wp:docPr id="25" name="image2.jpg" descr="ARS_LOGOS_idf"/>
                  <wp:cNvGraphicFramePr/>
                  <a:graphic xmlns:a="http://schemas.openxmlformats.org/drawingml/2006/main">
                    <a:graphicData uri="http://schemas.openxmlformats.org/drawingml/2006/picture">
                      <pic:pic xmlns:pic="http://schemas.openxmlformats.org/drawingml/2006/picture">
                        <pic:nvPicPr>
                          <pic:cNvPr id="0" name="image2.jpg" descr="ARS_LOGOS_idf"/>
                          <pic:cNvPicPr preferRelativeResize="0"/>
                        </pic:nvPicPr>
                        <pic:blipFill>
                          <a:blip r:embed="rId13"/>
                          <a:srcRect/>
                          <a:stretch>
                            <a:fillRect/>
                          </a:stretch>
                        </pic:blipFill>
                        <pic:spPr>
                          <a:xfrm>
                            <a:off x="0" y="0"/>
                            <a:ext cx="1144270" cy="655320"/>
                          </a:xfrm>
                          <a:prstGeom prst="rect">
                            <a:avLst/>
                          </a:prstGeom>
                          <a:ln/>
                        </pic:spPr>
                      </pic:pic>
                    </a:graphicData>
                  </a:graphic>
                </wp:anchor>
              </w:drawing>
            </w:r>
          </w:p>
        </w:tc>
        <w:tc>
          <w:tcPr>
            <w:tcW w:w="2167" w:type="dxa"/>
          </w:tcPr>
          <w:p w14:paraId="137F7314" w14:textId="77777777" w:rsidR="00CC3357" w:rsidRDefault="00CC3357">
            <w:pPr>
              <w:tabs>
                <w:tab w:val="center" w:pos="4819"/>
              </w:tabs>
              <w:spacing w:after="0" w:line="240" w:lineRule="auto"/>
              <w:jc w:val="center"/>
              <w:rPr>
                <w:rFonts w:ascii="Arial" w:eastAsia="Arial" w:hAnsi="Arial" w:cs="Arial"/>
                <w:b/>
                <w:sz w:val="32"/>
                <w:szCs w:val="32"/>
              </w:rPr>
            </w:pPr>
          </w:p>
          <w:p w14:paraId="1B6E8356" w14:textId="77777777" w:rsidR="00CC3357" w:rsidRDefault="00CC3357">
            <w:pPr>
              <w:tabs>
                <w:tab w:val="center" w:pos="4819"/>
              </w:tabs>
              <w:spacing w:after="0" w:line="240" w:lineRule="auto"/>
              <w:jc w:val="center"/>
              <w:rPr>
                <w:rFonts w:ascii="Arial" w:eastAsia="Arial" w:hAnsi="Arial" w:cs="Arial"/>
                <w:b/>
                <w:sz w:val="32"/>
                <w:szCs w:val="32"/>
              </w:rPr>
            </w:pPr>
          </w:p>
        </w:tc>
      </w:tr>
    </w:tbl>
    <w:p w14:paraId="1D6A5B10" w14:textId="77777777" w:rsidR="00CC3357" w:rsidRDefault="00CC3357">
      <w:pPr>
        <w:spacing w:after="0" w:line="240" w:lineRule="auto"/>
        <w:rPr>
          <w:rFonts w:ascii="Arial" w:eastAsia="Arial" w:hAnsi="Arial" w:cs="Arial"/>
          <w:b/>
          <w:sz w:val="32"/>
          <w:szCs w:val="32"/>
        </w:rPr>
      </w:pPr>
    </w:p>
    <w:p w14:paraId="14342658" w14:textId="77777777" w:rsidR="00CC3357" w:rsidRDefault="00192FB9">
      <w:pPr>
        <w:spacing w:after="0" w:line="240" w:lineRule="auto"/>
        <w:jc w:val="center"/>
        <w:rPr>
          <w:rFonts w:ascii="Arial" w:eastAsia="Arial" w:hAnsi="Arial" w:cs="Arial"/>
          <w:b/>
          <w:color w:val="17365D"/>
          <w:sz w:val="60"/>
          <w:szCs w:val="60"/>
        </w:rPr>
      </w:pPr>
      <w:r>
        <w:rPr>
          <w:rFonts w:ascii="Arial" w:eastAsia="Arial" w:hAnsi="Arial" w:cs="Arial"/>
          <w:b/>
          <w:color w:val="17365D"/>
          <w:sz w:val="60"/>
          <w:szCs w:val="60"/>
        </w:rPr>
        <w:t>APPEL À CANDIDATURE</w:t>
      </w:r>
    </w:p>
    <w:p w14:paraId="2FAFB3EB" w14:textId="77777777" w:rsidR="00CC3357" w:rsidRDefault="00CC3357">
      <w:pPr>
        <w:spacing w:after="0" w:line="240" w:lineRule="auto"/>
        <w:jc w:val="center"/>
        <w:rPr>
          <w:rFonts w:ascii="Arial" w:eastAsia="Arial" w:hAnsi="Arial" w:cs="Arial"/>
          <w:b/>
          <w:color w:val="17365D"/>
          <w:sz w:val="44"/>
          <w:szCs w:val="44"/>
        </w:rPr>
      </w:pPr>
    </w:p>
    <w:p w14:paraId="02960FD2" w14:textId="77777777" w:rsidR="00CC3357" w:rsidRDefault="00192FB9">
      <w:pPr>
        <w:spacing w:after="0" w:line="240" w:lineRule="auto"/>
        <w:jc w:val="center"/>
        <w:rPr>
          <w:rFonts w:ascii="Arial" w:eastAsia="Arial" w:hAnsi="Arial" w:cs="Arial"/>
          <w:b/>
          <w:color w:val="17365D"/>
          <w:sz w:val="52"/>
          <w:szCs w:val="52"/>
        </w:rPr>
      </w:pPr>
      <w:r>
        <w:rPr>
          <w:rFonts w:ascii="Arial" w:eastAsia="Arial" w:hAnsi="Arial" w:cs="Arial"/>
          <w:b/>
          <w:color w:val="17365D"/>
          <w:sz w:val="52"/>
          <w:szCs w:val="52"/>
        </w:rPr>
        <w:t>Démarche de soutien et d’accompagnement à la transformation de l’offre, à destination des ESMS accueillant des enfants en situation de handicap en Île-de-France</w:t>
      </w:r>
    </w:p>
    <w:p w14:paraId="51E9AFC6" w14:textId="7C5D572F" w:rsidR="00CC3357" w:rsidRDefault="00192FB9">
      <w:pPr>
        <w:spacing w:after="0" w:line="240" w:lineRule="auto"/>
        <w:jc w:val="center"/>
        <w:rPr>
          <w:rFonts w:ascii="Arial" w:eastAsia="Arial" w:hAnsi="Arial" w:cs="Arial"/>
          <w:b/>
          <w:i/>
          <w:color w:val="17365D"/>
          <w:sz w:val="34"/>
          <w:szCs w:val="34"/>
        </w:rPr>
      </w:pPr>
      <w:r>
        <w:rPr>
          <w:rFonts w:ascii="Arial" w:eastAsia="Arial" w:hAnsi="Arial" w:cs="Arial"/>
          <w:b/>
          <w:i/>
          <w:color w:val="17365D"/>
          <w:sz w:val="34"/>
          <w:szCs w:val="34"/>
        </w:rPr>
        <w:t>En vue de soutenir le passage en plateforme</w:t>
      </w:r>
    </w:p>
    <w:p w14:paraId="0D091986" w14:textId="77777777" w:rsidR="00CC3357" w:rsidRDefault="00CC3357">
      <w:pPr>
        <w:spacing w:after="0" w:line="240" w:lineRule="auto"/>
        <w:jc w:val="center"/>
        <w:rPr>
          <w:rFonts w:ascii="Arial" w:eastAsia="Arial" w:hAnsi="Arial" w:cs="Arial"/>
          <w:b/>
          <w:color w:val="17365D"/>
          <w:sz w:val="52"/>
          <w:szCs w:val="52"/>
        </w:rPr>
      </w:pPr>
    </w:p>
    <w:p w14:paraId="3124E4F3" w14:textId="77777777" w:rsidR="00CC3357" w:rsidRDefault="00192FB9">
      <w:pPr>
        <w:spacing w:after="0" w:line="240" w:lineRule="auto"/>
        <w:jc w:val="center"/>
        <w:rPr>
          <w:rFonts w:ascii="Arial" w:eastAsia="Arial" w:hAnsi="Arial" w:cs="Arial"/>
          <w:b/>
          <w:color w:val="538135"/>
          <w:sz w:val="40"/>
          <w:szCs w:val="40"/>
        </w:rPr>
      </w:pPr>
      <w:r>
        <w:rPr>
          <w:rFonts w:ascii="Arial" w:eastAsia="Arial" w:hAnsi="Arial" w:cs="Arial"/>
          <w:b/>
          <w:color w:val="538135"/>
          <w:sz w:val="40"/>
          <w:szCs w:val="40"/>
        </w:rPr>
        <w:t>CAHIER DES CHARGES</w:t>
      </w:r>
    </w:p>
    <w:p w14:paraId="6F700BC0" w14:textId="77777777" w:rsidR="00CC3357" w:rsidRDefault="00CC3357">
      <w:pPr>
        <w:spacing w:after="0" w:line="240" w:lineRule="auto"/>
        <w:rPr>
          <w:rFonts w:ascii="Arial" w:eastAsia="Arial" w:hAnsi="Arial" w:cs="Arial"/>
          <w:color w:val="17365D"/>
          <w:sz w:val="24"/>
          <w:szCs w:val="24"/>
        </w:rPr>
      </w:pPr>
    </w:p>
    <w:p w14:paraId="387FBDE9"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color w:val="0000FF"/>
          <w:sz w:val="10"/>
          <w:szCs w:val="10"/>
        </w:rPr>
      </w:pPr>
    </w:p>
    <w:p w14:paraId="17A5628C" w14:textId="77777777"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bookmarkStart w:id="0" w:name="_heading=h.gjdgxs" w:colFirst="0" w:colLast="0"/>
      <w:bookmarkStart w:id="1" w:name="_Hlk182987589"/>
      <w:bookmarkEnd w:id="0"/>
      <w:r>
        <w:rPr>
          <w:rFonts w:ascii="Arial" w:eastAsia="Arial" w:hAnsi="Arial" w:cs="Arial"/>
          <w:b/>
          <w:color w:val="140581"/>
          <w:sz w:val="24"/>
          <w:szCs w:val="24"/>
        </w:rPr>
        <w:t>Autorité responsable de l’avis d’appel à candidature :</w:t>
      </w:r>
    </w:p>
    <w:p w14:paraId="3EC2529A"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10"/>
          <w:szCs w:val="10"/>
        </w:rPr>
      </w:pPr>
    </w:p>
    <w:p w14:paraId="3FE7AB32" w14:textId="01CC5231"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r>
        <w:rPr>
          <w:rFonts w:ascii="Arial" w:eastAsia="Arial" w:hAnsi="Arial" w:cs="Arial"/>
          <w:b/>
          <w:color w:val="140581"/>
          <w:sz w:val="24"/>
          <w:szCs w:val="24"/>
        </w:rPr>
        <w:t xml:space="preserve">Le Directeur </w:t>
      </w:r>
      <w:r w:rsidR="009744DC">
        <w:rPr>
          <w:rFonts w:ascii="Arial" w:eastAsia="Arial" w:hAnsi="Arial" w:cs="Arial"/>
          <w:b/>
          <w:color w:val="140581"/>
          <w:sz w:val="24"/>
          <w:szCs w:val="24"/>
        </w:rPr>
        <w:t xml:space="preserve">général </w:t>
      </w:r>
      <w:r>
        <w:rPr>
          <w:rFonts w:ascii="Arial" w:eastAsia="Arial" w:hAnsi="Arial" w:cs="Arial"/>
          <w:b/>
          <w:color w:val="140581"/>
          <w:sz w:val="24"/>
          <w:szCs w:val="24"/>
        </w:rPr>
        <w:t xml:space="preserve">de l’Agence </w:t>
      </w:r>
      <w:r w:rsidR="009744DC">
        <w:rPr>
          <w:rFonts w:ascii="Arial" w:eastAsia="Arial" w:hAnsi="Arial" w:cs="Arial"/>
          <w:b/>
          <w:color w:val="140581"/>
          <w:sz w:val="24"/>
          <w:szCs w:val="24"/>
        </w:rPr>
        <w:t xml:space="preserve">régionale </w:t>
      </w:r>
      <w:r>
        <w:rPr>
          <w:rFonts w:ascii="Arial" w:eastAsia="Arial" w:hAnsi="Arial" w:cs="Arial"/>
          <w:b/>
          <w:color w:val="140581"/>
          <w:sz w:val="24"/>
          <w:szCs w:val="24"/>
        </w:rPr>
        <w:t xml:space="preserve">de </w:t>
      </w:r>
      <w:r w:rsidR="009744DC">
        <w:rPr>
          <w:rFonts w:ascii="Arial" w:eastAsia="Arial" w:hAnsi="Arial" w:cs="Arial"/>
          <w:b/>
          <w:color w:val="140581"/>
          <w:sz w:val="24"/>
          <w:szCs w:val="24"/>
        </w:rPr>
        <w:t xml:space="preserve">santé </w:t>
      </w:r>
      <w:r>
        <w:rPr>
          <w:rFonts w:ascii="Arial" w:eastAsia="Arial" w:hAnsi="Arial" w:cs="Arial"/>
          <w:b/>
          <w:color w:val="140581"/>
          <w:sz w:val="24"/>
          <w:szCs w:val="24"/>
        </w:rPr>
        <w:t>Île-de-France</w:t>
      </w:r>
    </w:p>
    <w:p w14:paraId="359F816B" w14:textId="5D839F46" w:rsidR="00CC3357" w:rsidRDefault="00EE5A7B">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r>
        <w:rPr>
          <w:rFonts w:ascii="Arial" w:eastAsia="Arial" w:hAnsi="Arial" w:cs="Arial"/>
          <w:b/>
          <w:color w:val="140581"/>
          <w:sz w:val="24"/>
          <w:szCs w:val="24"/>
        </w:rPr>
        <w:t>Immeuble « </w:t>
      </w:r>
      <w:r w:rsidR="00192FB9">
        <w:rPr>
          <w:rFonts w:ascii="Arial" w:eastAsia="Arial" w:hAnsi="Arial" w:cs="Arial"/>
          <w:b/>
          <w:color w:val="140581"/>
          <w:sz w:val="24"/>
          <w:szCs w:val="24"/>
        </w:rPr>
        <w:t xml:space="preserve">Le </w:t>
      </w:r>
      <w:proofErr w:type="spellStart"/>
      <w:r w:rsidR="00192FB9">
        <w:rPr>
          <w:rFonts w:ascii="Arial" w:eastAsia="Arial" w:hAnsi="Arial" w:cs="Arial"/>
          <w:b/>
          <w:color w:val="140581"/>
          <w:sz w:val="24"/>
          <w:szCs w:val="24"/>
        </w:rPr>
        <w:t>Curve</w:t>
      </w:r>
      <w:proofErr w:type="spellEnd"/>
      <w:r>
        <w:rPr>
          <w:rFonts w:ascii="Arial" w:eastAsia="Arial" w:hAnsi="Arial" w:cs="Arial"/>
          <w:b/>
          <w:color w:val="140581"/>
          <w:sz w:val="24"/>
          <w:szCs w:val="24"/>
        </w:rPr>
        <w:t> »</w:t>
      </w:r>
      <w:r w:rsidR="00192FB9">
        <w:rPr>
          <w:rFonts w:ascii="Arial" w:eastAsia="Arial" w:hAnsi="Arial" w:cs="Arial"/>
          <w:b/>
          <w:color w:val="140581"/>
          <w:sz w:val="24"/>
          <w:szCs w:val="24"/>
        </w:rPr>
        <w:t>, 13 rue de Landy</w:t>
      </w:r>
    </w:p>
    <w:p w14:paraId="4334C10F" w14:textId="79C51D79"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r>
        <w:rPr>
          <w:rFonts w:ascii="Arial" w:eastAsia="Arial" w:hAnsi="Arial" w:cs="Arial"/>
          <w:b/>
          <w:color w:val="140581"/>
          <w:sz w:val="24"/>
          <w:szCs w:val="24"/>
        </w:rPr>
        <w:t>93</w:t>
      </w:r>
      <w:r w:rsidR="009744DC">
        <w:rPr>
          <w:rFonts w:ascii="Arial" w:eastAsia="Arial" w:hAnsi="Arial" w:cs="Arial"/>
          <w:b/>
          <w:color w:val="140581"/>
          <w:sz w:val="24"/>
          <w:szCs w:val="24"/>
        </w:rPr>
        <w:t xml:space="preserve"> </w:t>
      </w:r>
      <w:r>
        <w:rPr>
          <w:rFonts w:ascii="Arial" w:eastAsia="Arial" w:hAnsi="Arial" w:cs="Arial"/>
          <w:b/>
          <w:color w:val="140581"/>
          <w:sz w:val="24"/>
          <w:szCs w:val="24"/>
        </w:rPr>
        <w:t>200 Saint-Denis</w:t>
      </w:r>
    </w:p>
    <w:p w14:paraId="59DF3876"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24"/>
          <w:szCs w:val="24"/>
        </w:rPr>
      </w:pPr>
    </w:p>
    <w:p w14:paraId="6385E2CD" w14:textId="5CAB6F30"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24"/>
          <w:szCs w:val="24"/>
        </w:rPr>
      </w:pPr>
      <w:r>
        <w:rPr>
          <w:rFonts w:ascii="Arial" w:eastAsia="Arial" w:hAnsi="Arial" w:cs="Arial"/>
          <w:b/>
          <w:color w:val="140581"/>
          <w:sz w:val="24"/>
          <w:szCs w:val="24"/>
        </w:rPr>
        <w:t xml:space="preserve">Date de publication de l’avis d’appel à candidature : </w:t>
      </w:r>
      <w:r w:rsidR="00C73AAC">
        <w:rPr>
          <w:rFonts w:ascii="Arial" w:eastAsia="Arial" w:hAnsi="Arial" w:cs="Arial"/>
          <w:b/>
          <w:color w:val="140581"/>
          <w:sz w:val="24"/>
          <w:szCs w:val="24"/>
        </w:rPr>
        <w:t>11 décembre</w:t>
      </w:r>
      <w:r w:rsidR="001B533E">
        <w:rPr>
          <w:rFonts w:ascii="Arial" w:eastAsia="Arial" w:hAnsi="Arial" w:cs="Arial"/>
          <w:b/>
          <w:color w:val="140581"/>
          <w:sz w:val="24"/>
          <w:szCs w:val="24"/>
        </w:rPr>
        <w:t xml:space="preserve"> 2025</w:t>
      </w:r>
      <w:r>
        <w:rPr>
          <w:rFonts w:ascii="Arial" w:eastAsia="Arial" w:hAnsi="Arial" w:cs="Arial"/>
          <w:b/>
          <w:color w:val="140581"/>
          <w:sz w:val="20"/>
          <w:szCs w:val="20"/>
        </w:rPr>
        <w:t xml:space="preserve"> </w:t>
      </w:r>
    </w:p>
    <w:p w14:paraId="225ACDCF"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p>
    <w:p w14:paraId="109630EE" w14:textId="53DA5190"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24"/>
          <w:szCs w:val="24"/>
        </w:rPr>
      </w:pPr>
      <w:r>
        <w:rPr>
          <w:rFonts w:ascii="Arial" w:eastAsia="Arial" w:hAnsi="Arial" w:cs="Arial"/>
          <w:b/>
          <w:color w:val="140581"/>
          <w:sz w:val="24"/>
          <w:szCs w:val="24"/>
        </w:rPr>
        <w:t xml:space="preserve">Date limite de dépôt des candidatures : </w:t>
      </w:r>
      <w:r w:rsidR="00C73AAC">
        <w:rPr>
          <w:rFonts w:ascii="Arial" w:eastAsia="Arial" w:hAnsi="Arial" w:cs="Arial"/>
          <w:b/>
          <w:color w:val="140581"/>
          <w:sz w:val="24"/>
          <w:szCs w:val="24"/>
        </w:rPr>
        <w:t>15 janvier 2026</w:t>
      </w:r>
      <w:r>
        <w:rPr>
          <w:rFonts w:ascii="Arial" w:eastAsia="Arial" w:hAnsi="Arial" w:cs="Arial"/>
          <w:b/>
          <w:color w:val="140581"/>
          <w:sz w:val="24"/>
          <w:szCs w:val="24"/>
        </w:rPr>
        <w:t xml:space="preserve"> </w:t>
      </w:r>
    </w:p>
    <w:p w14:paraId="6CDFCCCF"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24"/>
          <w:szCs w:val="24"/>
        </w:rPr>
      </w:pPr>
    </w:p>
    <w:p w14:paraId="60C123CC" w14:textId="1E78E18B" w:rsidR="00CC3357" w:rsidRDefault="00192FB9">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24"/>
          <w:szCs w:val="24"/>
        </w:rPr>
      </w:pPr>
      <w:r>
        <w:rPr>
          <w:rFonts w:ascii="Arial" w:eastAsia="Arial" w:hAnsi="Arial" w:cs="Arial"/>
          <w:b/>
          <w:color w:val="140581"/>
          <w:sz w:val="24"/>
          <w:szCs w:val="24"/>
        </w:rPr>
        <w:t xml:space="preserve">Pour toute question : </w:t>
      </w:r>
      <w:bookmarkStart w:id="2" w:name="_Hlk182987177"/>
      <w:r w:rsidR="00EC6E9B">
        <w:rPr>
          <w:rFonts w:ascii="Arial" w:eastAsia="Arial" w:hAnsi="Arial" w:cs="Arial"/>
          <w:b/>
          <w:color w:val="140581"/>
          <w:sz w:val="24"/>
          <w:szCs w:val="24"/>
        </w:rPr>
        <w:fldChar w:fldCharType="begin"/>
      </w:r>
      <w:r w:rsidR="00EC6E9B">
        <w:rPr>
          <w:rFonts w:ascii="Arial" w:eastAsia="Arial" w:hAnsi="Arial" w:cs="Arial"/>
          <w:b/>
          <w:color w:val="140581"/>
          <w:sz w:val="24"/>
          <w:szCs w:val="24"/>
        </w:rPr>
        <w:instrText>HYPERLINK "mailto:</w:instrText>
      </w:r>
      <w:r w:rsidR="00EC6E9B" w:rsidRPr="00CB6492">
        <w:rPr>
          <w:rFonts w:ascii="Arial" w:eastAsia="Arial" w:hAnsi="Arial" w:cs="Arial"/>
          <w:b/>
          <w:color w:val="140581"/>
          <w:sz w:val="24"/>
          <w:szCs w:val="24"/>
        </w:rPr>
        <w:instrText>ars-idf-ami-ph@ars.sante.fr</w:instrText>
      </w:r>
      <w:r w:rsidR="00EC6E9B">
        <w:rPr>
          <w:rFonts w:ascii="Arial" w:eastAsia="Arial" w:hAnsi="Arial" w:cs="Arial"/>
          <w:b/>
          <w:color w:val="140581"/>
          <w:sz w:val="24"/>
          <w:szCs w:val="24"/>
        </w:rPr>
        <w:instrText>"</w:instrText>
      </w:r>
      <w:r w:rsidR="00EC6E9B">
        <w:rPr>
          <w:rFonts w:ascii="Arial" w:eastAsia="Arial" w:hAnsi="Arial" w:cs="Arial"/>
          <w:b/>
          <w:color w:val="140581"/>
          <w:sz w:val="24"/>
          <w:szCs w:val="24"/>
        </w:rPr>
      </w:r>
      <w:r w:rsidR="00EC6E9B">
        <w:rPr>
          <w:rFonts w:ascii="Arial" w:eastAsia="Arial" w:hAnsi="Arial" w:cs="Arial"/>
          <w:b/>
          <w:color w:val="140581"/>
          <w:sz w:val="24"/>
          <w:szCs w:val="24"/>
        </w:rPr>
        <w:fldChar w:fldCharType="separate"/>
      </w:r>
      <w:r w:rsidR="00EC6E9B" w:rsidRPr="0056149E">
        <w:rPr>
          <w:rStyle w:val="Lienhypertexte"/>
          <w:rFonts w:ascii="Arial" w:eastAsia="Arial" w:hAnsi="Arial" w:cs="Arial"/>
          <w:b/>
          <w:sz w:val="24"/>
          <w:szCs w:val="24"/>
        </w:rPr>
        <w:t>ars-idf-ami-ph@ars.sante.fr</w:t>
      </w:r>
      <w:r w:rsidR="00EC6E9B">
        <w:rPr>
          <w:rFonts w:ascii="Arial" w:eastAsia="Arial" w:hAnsi="Arial" w:cs="Arial"/>
          <w:b/>
          <w:color w:val="140581"/>
          <w:sz w:val="24"/>
          <w:szCs w:val="24"/>
        </w:rPr>
        <w:fldChar w:fldCharType="end"/>
      </w:r>
      <w:r w:rsidR="00AB331E">
        <w:rPr>
          <w:rFonts w:ascii="Arial" w:eastAsia="Arial" w:hAnsi="Arial" w:cs="Arial"/>
          <w:b/>
          <w:color w:val="140581"/>
          <w:sz w:val="24"/>
          <w:szCs w:val="24"/>
        </w:rPr>
        <w:t xml:space="preserve"> ; </w:t>
      </w:r>
      <w:hyperlink r:id="rId14" w:history="1">
        <w:r w:rsidR="00AB331E" w:rsidRPr="000B2448">
          <w:rPr>
            <w:rStyle w:val="Lienhypertexte"/>
            <w:rFonts w:ascii="Arial" w:eastAsia="Arial" w:hAnsi="Arial" w:cs="Arial"/>
            <w:b/>
            <w:sz w:val="24"/>
            <w:szCs w:val="24"/>
          </w:rPr>
          <w:t>laura.dacruz@ars.sante.fr</w:t>
        </w:r>
      </w:hyperlink>
      <w:r w:rsidR="00AB331E">
        <w:rPr>
          <w:rFonts w:ascii="Arial" w:eastAsia="Arial" w:hAnsi="Arial" w:cs="Arial"/>
          <w:b/>
          <w:color w:val="140581"/>
          <w:sz w:val="24"/>
          <w:szCs w:val="24"/>
        </w:rPr>
        <w:t xml:space="preserve"> ; </w:t>
      </w:r>
      <w:hyperlink r:id="rId15" w:history="1">
        <w:r w:rsidR="00AB331E" w:rsidRPr="000B2448">
          <w:rPr>
            <w:rStyle w:val="Lienhypertexte"/>
            <w:rFonts w:ascii="Arial" w:eastAsia="Arial" w:hAnsi="Arial" w:cs="Arial"/>
            <w:b/>
            <w:sz w:val="24"/>
            <w:szCs w:val="24"/>
          </w:rPr>
          <w:t>axelle.dubois-fernier@ars.sante.fr</w:t>
        </w:r>
      </w:hyperlink>
      <w:r w:rsidR="00AB331E">
        <w:rPr>
          <w:rFonts w:ascii="Arial" w:eastAsia="Arial" w:hAnsi="Arial" w:cs="Arial"/>
          <w:b/>
          <w:color w:val="140581"/>
          <w:sz w:val="24"/>
          <w:szCs w:val="24"/>
        </w:rPr>
        <w:t xml:space="preserve"> </w:t>
      </w:r>
    </w:p>
    <w:bookmarkEnd w:id="1"/>
    <w:p w14:paraId="6C873A06" w14:textId="77777777" w:rsidR="00EC6E9B" w:rsidRDefault="00EC6E9B">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sz w:val="24"/>
          <w:szCs w:val="24"/>
        </w:rPr>
      </w:pPr>
    </w:p>
    <w:bookmarkEnd w:id="2"/>
    <w:p w14:paraId="1AC9EE1F" w14:textId="77777777" w:rsidR="00CC3357" w:rsidRDefault="00CC3357">
      <w:pPr>
        <w:pBdr>
          <w:top w:val="single" w:sz="12" w:space="1" w:color="140581"/>
          <w:left w:val="single" w:sz="12" w:space="4" w:color="140581"/>
          <w:bottom w:val="single" w:sz="12" w:space="1" w:color="140581"/>
          <w:right w:val="single" w:sz="12" w:space="4" w:color="140581"/>
        </w:pBdr>
        <w:shd w:val="clear" w:color="auto" w:fill="DBE5F1"/>
        <w:spacing w:after="0" w:line="240" w:lineRule="auto"/>
        <w:rPr>
          <w:rFonts w:ascii="Arial" w:eastAsia="Arial" w:hAnsi="Arial" w:cs="Arial"/>
          <w:b/>
          <w:color w:val="140581"/>
          <w:sz w:val="10"/>
          <w:szCs w:val="10"/>
        </w:rPr>
      </w:pPr>
    </w:p>
    <w:p w14:paraId="4FC0CB24" w14:textId="77777777" w:rsidR="00CC3357" w:rsidRDefault="00CC3357">
      <w:pPr>
        <w:spacing w:after="0" w:line="240" w:lineRule="auto"/>
        <w:jc w:val="center"/>
        <w:rPr>
          <w:rFonts w:ascii="Arial" w:eastAsia="Arial" w:hAnsi="Arial" w:cs="Arial"/>
          <w:b/>
          <w:color w:val="17365D"/>
          <w:sz w:val="40"/>
          <w:szCs w:val="40"/>
        </w:rPr>
      </w:pPr>
    </w:p>
    <w:p w14:paraId="323E008A" w14:textId="77777777" w:rsidR="00CC3357" w:rsidRDefault="00192FB9">
      <w:pPr>
        <w:spacing w:after="0" w:line="240" w:lineRule="auto"/>
        <w:jc w:val="center"/>
        <w:rPr>
          <w:rFonts w:ascii="Arial" w:eastAsia="Arial" w:hAnsi="Arial" w:cs="Arial"/>
          <w:b/>
          <w:color w:val="17365D"/>
          <w:sz w:val="40"/>
          <w:szCs w:val="40"/>
        </w:rPr>
      </w:pPr>
      <w:bookmarkStart w:id="3" w:name="_Hlk182987597"/>
      <w:r>
        <w:rPr>
          <w:rFonts w:ascii="Arial" w:eastAsia="Arial" w:hAnsi="Arial" w:cs="Arial"/>
          <w:b/>
          <w:color w:val="17365D"/>
          <w:sz w:val="40"/>
          <w:szCs w:val="40"/>
        </w:rPr>
        <w:t>Région Île-de-France</w:t>
      </w:r>
    </w:p>
    <w:p w14:paraId="0FA78D85" w14:textId="77777777" w:rsidR="00CC3357" w:rsidRDefault="00CC3357">
      <w:pPr>
        <w:spacing w:after="0" w:line="240" w:lineRule="auto"/>
        <w:jc w:val="center"/>
        <w:rPr>
          <w:rFonts w:ascii="Arial" w:eastAsia="Arial" w:hAnsi="Arial" w:cs="Arial"/>
        </w:rPr>
      </w:pPr>
    </w:p>
    <w:p w14:paraId="38F79A78" w14:textId="64149DD9" w:rsidR="00CB6492" w:rsidRDefault="00192FB9" w:rsidP="00B476C9">
      <w:pPr>
        <w:spacing w:after="0" w:line="276" w:lineRule="auto"/>
        <w:jc w:val="center"/>
        <w:rPr>
          <w:rFonts w:ascii="Arial" w:eastAsia="Arial" w:hAnsi="Arial" w:cs="Arial"/>
          <w:i/>
        </w:rPr>
      </w:pPr>
      <w:r>
        <w:rPr>
          <w:rFonts w:ascii="Arial" w:eastAsia="Arial" w:hAnsi="Arial" w:cs="Arial"/>
          <w:i/>
        </w:rPr>
        <w:t>Dans le cadre des actions régionales menées pour soutenir l’évolution de l’offre, l’ARS Île-de-France lance un appel à candidature pour bénéficier de la démarche de soutien et d’appui à la transformation de l’offre, portée par le CREAI Île-de-France.</w:t>
      </w:r>
      <w:bookmarkEnd w:id="3"/>
    </w:p>
    <w:p w14:paraId="3697A5BB" w14:textId="77777777" w:rsidR="00B476C9" w:rsidRDefault="00B476C9" w:rsidP="00B476C9">
      <w:pPr>
        <w:spacing w:after="0" w:line="276" w:lineRule="auto"/>
        <w:jc w:val="center"/>
        <w:rPr>
          <w:rFonts w:ascii="Arial" w:eastAsia="Arial" w:hAnsi="Arial" w:cs="Arial"/>
          <w:i/>
        </w:rPr>
      </w:pPr>
    </w:p>
    <w:p w14:paraId="74A92880" w14:textId="77777777" w:rsidR="00B476C9" w:rsidRDefault="00B476C9" w:rsidP="00B476C9">
      <w:pPr>
        <w:spacing w:after="0" w:line="276" w:lineRule="auto"/>
        <w:jc w:val="center"/>
        <w:rPr>
          <w:rFonts w:ascii="Arial" w:eastAsia="Arial" w:hAnsi="Arial" w:cs="Arial"/>
          <w:i/>
        </w:rPr>
      </w:pPr>
    </w:p>
    <w:p w14:paraId="0C33951D" w14:textId="77777777" w:rsidR="00B476C9" w:rsidRPr="00B476C9" w:rsidRDefault="00B476C9" w:rsidP="00B476C9">
      <w:pPr>
        <w:spacing w:after="0" w:line="276" w:lineRule="auto"/>
        <w:jc w:val="center"/>
        <w:rPr>
          <w:rFonts w:ascii="Arial" w:eastAsia="Arial" w:hAnsi="Arial" w:cs="Arial"/>
          <w:i/>
        </w:rPr>
      </w:pPr>
    </w:p>
    <w:p w14:paraId="0DEDC171" w14:textId="77777777" w:rsidR="00CC3357" w:rsidRDefault="00192FB9">
      <w:pPr>
        <w:keepNext/>
        <w:keepLines/>
        <w:pBdr>
          <w:top w:val="nil"/>
          <w:left w:val="nil"/>
          <w:bottom w:val="nil"/>
          <w:right w:val="nil"/>
          <w:between w:val="nil"/>
        </w:pBdr>
        <w:spacing w:before="240" w:after="0"/>
        <w:rPr>
          <w:color w:val="2E75B5"/>
          <w:sz w:val="32"/>
          <w:szCs w:val="32"/>
        </w:rPr>
      </w:pPr>
      <w:r>
        <w:rPr>
          <w:color w:val="2E75B5"/>
          <w:sz w:val="32"/>
          <w:szCs w:val="32"/>
        </w:rPr>
        <w:t>Table des matières</w:t>
      </w:r>
    </w:p>
    <w:sdt>
      <w:sdtPr>
        <w:rPr>
          <w:rFonts w:ascii="Calibri" w:eastAsia="Calibri" w:hAnsi="Calibri" w:cs="Calibri"/>
          <w:color w:val="auto"/>
          <w:sz w:val="22"/>
          <w:szCs w:val="22"/>
        </w:rPr>
        <w:id w:val="-1097484740"/>
        <w:docPartObj>
          <w:docPartGallery w:val="Table of Contents"/>
          <w:docPartUnique/>
        </w:docPartObj>
      </w:sdtPr>
      <w:sdtEndPr>
        <w:rPr>
          <w:b/>
          <w:bCs/>
        </w:rPr>
      </w:sdtEndPr>
      <w:sdtContent>
        <w:p w14:paraId="7522C957" w14:textId="77777777" w:rsidR="00EC6E9B" w:rsidRDefault="00EC6E9B">
          <w:pPr>
            <w:pStyle w:val="En-ttedetabledesmatires"/>
          </w:pPr>
          <w:r>
            <w:t>Table des matières</w:t>
          </w:r>
        </w:p>
        <w:p w14:paraId="2E114A98" w14:textId="6B831581" w:rsidR="00FE5E7D" w:rsidRDefault="00EC6E9B">
          <w:pPr>
            <w:pStyle w:val="TM1"/>
            <w:tabs>
              <w:tab w:val="right" w:leader="dot" w:pos="948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2017306" w:history="1">
            <w:r w:rsidR="00FE5E7D" w:rsidRPr="00C80C83">
              <w:rPr>
                <w:rStyle w:val="Lienhypertexte"/>
                <w:noProof/>
              </w:rPr>
              <w:t>CONTEXTE</w:t>
            </w:r>
            <w:r w:rsidR="00FE5E7D">
              <w:rPr>
                <w:noProof/>
                <w:webHidden/>
              </w:rPr>
              <w:tab/>
            </w:r>
            <w:r w:rsidR="00FE5E7D">
              <w:rPr>
                <w:noProof/>
                <w:webHidden/>
              </w:rPr>
              <w:fldChar w:fldCharType="begin"/>
            </w:r>
            <w:r w:rsidR="00FE5E7D">
              <w:rPr>
                <w:noProof/>
                <w:webHidden/>
              </w:rPr>
              <w:instrText xml:space="preserve"> PAGEREF _Toc212017306 \h </w:instrText>
            </w:r>
            <w:r w:rsidR="00FE5E7D">
              <w:rPr>
                <w:noProof/>
                <w:webHidden/>
              </w:rPr>
            </w:r>
            <w:r w:rsidR="00FE5E7D">
              <w:rPr>
                <w:noProof/>
                <w:webHidden/>
              </w:rPr>
              <w:fldChar w:fldCharType="separate"/>
            </w:r>
            <w:r w:rsidR="00FE5E7D">
              <w:rPr>
                <w:noProof/>
                <w:webHidden/>
              </w:rPr>
              <w:t>3</w:t>
            </w:r>
            <w:r w:rsidR="00FE5E7D">
              <w:rPr>
                <w:noProof/>
                <w:webHidden/>
              </w:rPr>
              <w:fldChar w:fldCharType="end"/>
            </w:r>
          </w:hyperlink>
        </w:p>
        <w:p w14:paraId="6867744B" w14:textId="01E895ED"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07" w:history="1">
            <w:r w:rsidRPr="00C80C83">
              <w:rPr>
                <w:rStyle w:val="Lienhypertexte"/>
                <w:noProof/>
              </w:rPr>
              <w:t>CADRAGE JURIDIQUE</w:t>
            </w:r>
            <w:r>
              <w:rPr>
                <w:noProof/>
                <w:webHidden/>
              </w:rPr>
              <w:tab/>
            </w:r>
            <w:r>
              <w:rPr>
                <w:noProof/>
                <w:webHidden/>
              </w:rPr>
              <w:fldChar w:fldCharType="begin"/>
            </w:r>
            <w:r>
              <w:rPr>
                <w:noProof/>
                <w:webHidden/>
              </w:rPr>
              <w:instrText xml:space="preserve"> PAGEREF _Toc212017307 \h </w:instrText>
            </w:r>
            <w:r>
              <w:rPr>
                <w:noProof/>
                <w:webHidden/>
              </w:rPr>
            </w:r>
            <w:r>
              <w:rPr>
                <w:noProof/>
                <w:webHidden/>
              </w:rPr>
              <w:fldChar w:fldCharType="separate"/>
            </w:r>
            <w:r>
              <w:rPr>
                <w:noProof/>
                <w:webHidden/>
              </w:rPr>
              <w:t>4</w:t>
            </w:r>
            <w:r>
              <w:rPr>
                <w:noProof/>
                <w:webHidden/>
              </w:rPr>
              <w:fldChar w:fldCharType="end"/>
            </w:r>
          </w:hyperlink>
        </w:p>
        <w:p w14:paraId="63E56199" w14:textId="58080579"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08" w:history="1">
            <w:r w:rsidRPr="00C80C83">
              <w:rPr>
                <w:rStyle w:val="Lienhypertexte"/>
                <w:noProof/>
              </w:rPr>
              <w:t>Dispositions légales et réglementaires</w:t>
            </w:r>
            <w:r>
              <w:rPr>
                <w:noProof/>
                <w:webHidden/>
              </w:rPr>
              <w:tab/>
            </w:r>
            <w:r>
              <w:rPr>
                <w:noProof/>
                <w:webHidden/>
              </w:rPr>
              <w:fldChar w:fldCharType="begin"/>
            </w:r>
            <w:r>
              <w:rPr>
                <w:noProof/>
                <w:webHidden/>
              </w:rPr>
              <w:instrText xml:space="preserve"> PAGEREF _Toc212017308 \h </w:instrText>
            </w:r>
            <w:r>
              <w:rPr>
                <w:noProof/>
                <w:webHidden/>
              </w:rPr>
            </w:r>
            <w:r>
              <w:rPr>
                <w:noProof/>
                <w:webHidden/>
              </w:rPr>
              <w:fldChar w:fldCharType="separate"/>
            </w:r>
            <w:r>
              <w:rPr>
                <w:noProof/>
                <w:webHidden/>
              </w:rPr>
              <w:t>4</w:t>
            </w:r>
            <w:r>
              <w:rPr>
                <w:noProof/>
                <w:webHidden/>
              </w:rPr>
              <w:fldChar w:fldCharType="end"/>
            </w:r>
          </w:hyperlink>
        </w:p>
        <w:p w14:paraId="71DE0A30" w14:textId="1FC7277A"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09" w:history="1">
            <w:r w:rsidRPr="00C80C83">
              <w:rPr>
                <w:rStyle w:val="Lienhypertexte"/>
                <w:noProof/>
              </w:rPr>
              <w:t>ÉLÉMENTS DE CADRAGE DU PROJET</w:t>
            </w:r>
            <w:r>
              <w:rPr>
                <w:noProof/>
                <w:webHidden/>
              </w:rPr>
              <w:tab/>
            </w:r>
            <w:r>
              <w:rPr>
                <w:noProof/>
                <w:webHidden/>
              </w:rPr>
              <w:fldChar w:fldCharType="begin"/>
            </w:r>
            <w:r>
              <w:rPr>
                <w:noProof/>
                <w:webHidden/>
              </w:rPr>
              <w:instrText xml:space="preserve"> PAGEREF _Toc212017309 \h </w:instrText>
            </w:r>
            <w:r>
              <w:rPr>
                <w:noProof/>
                <w:webHidden/>
              </w:rPr>
            </w:r>
            <w:r>
              <w:rPr>
                <w:noProof/>
                <w:webHidden/>
              </w:rPr>
              <w:fldChar w:fldCharType="separate"/>
            </w:r>
            <w:r>
              <w:rPr>
                <w:noProof/>
                <w:webHidden/>
              </w:rPr>
              <w:t>4</w:t>
            </w:r>
            <w:r>
              <w:rPr>
                <w:noProof/>
                <w:webHidden/>
              </w:rPr>
              <w:fldChar w:fldCharType="end"/>
            </w:r>
          </w:hyperlink>
        </w:p>
        <w:p w14:paraId="6E39CAF2" w14:textId="633BE96F"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0" w:history="1">
            <w:r w:rsidRPr="00C80C83">
              <w:rPr>
                <w:rStyle w:val="Lienhypertexte"/>
                <w:noProof/>
              </w:rPr>
              <w:t>Enjeux et objectifs du projet</w:t>
            </w:r>
            <w:r>
              <w:rPr>
                <w:noProof/>
                <w:webHidden/>
              </w:rPr>
              <w:tab/>
            </w:r>
            <w:r>
              <w:rPr>
                <w:noProof/>
                <w:webHidden/>
              </w:rPr>
              <w:fldChar w:fldCharType="begin"/>
            </w:r>
            <w:r>
              <w:rPr>
                <w:noProof/>
                <w:webHidden/>
              </w:rPr>
              <w:instrText xml:space="preserve"> PAGEREF _Toc212017310 \h </w:instrText>
            </w:r>
            <w:r>
              <w:rPr>
                <w:noProof/>
                <w:webHidden/>
              </w:rPr>
            </w:r>
            <w:r>
              <w:rPr>
                <w:noProof/>
                <w:webHidden/>
              </w:rPr>
              <w:fldChar w:fldCharType="separate"/>
            </w:r>
            <w:r>
              <w:rPr>
                <w:noProof/>
                <w:webHidden/>
              </w:rPr>
              <w:t>4</w:t>
            </w:r>
            <w:r>
              <w:rPr>
                <w:noProof/>
                <w:webHidden/>
              </w:rPr>
              <w:fldChar w:fldCharType="end"/>
            </w:r>
          </w:hyperlink>
        </w:p>
        <w:p w14:paraId="3A2B9B54" w14:textId="212997AF"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1" w:history="1">
            <w:r w:rsidRPr="00C80C83">
              <w:rPr>
                <w:rStyle w:val="Lienhypertexte"/>
                <w:noProof/>
              </w:rPr>
              <w:t>Structures porteuses éligibles</w:t>
            </w:r>
            <w:r>
              <w:rPr>
                <w:noProof/>
                <w:webHidden/>
              </w:rPr>
              <w:tab/>
            </w:r>
            <w:r>
              <w:rPr>
                <w:noProof/>
                <w:webHidden/>
              </w:rPr>
              <w:fldChar w:fldCharType="begin"/>
            </w:r>
            <w:r>
              <w:rPr>
                <w:noProof/>
                <w:webHidden/>
              </w:rPr>
              <w:instrText xml:space="preserve"> PAGEREF _Toc212017311 \h </w:instrText>
            </w:r>
            <w:r>
              <w:rPr>
                <w:noProof/>
                <w:webHidden/>
              </w:rPr>
            </w:r>
            <w:r>
              <w:rPr>
                <w:noProof/>
                <w:webHidden/>
              </w:rPr>
              <w:fldChar w:fldCharType="separate"/>
            </w:r>
            <w:r>
              <w:rPr>
                <w:noProof/>
                <w:webHidden/>
              </w:rPr>
              <w:t>4</w:t>
            </w:r>
            <w:r>
              <w:rPr>
                <w:noProof/>
                <w:webHidden/>
              </w:rPr>
              <w:fldChar w:fldCharType="end"/>
            </w:r>
          </w:hyperlink>
        </w:p>
        <w:p w14:paraId="35F2B145" w14:textId="4C22152C"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2" w:history="1">
            <w:r w:rsidRPr="00C80C83">
              <w:rPr>
                <w:rStyle w:val="Lienhypertexte"/>
                <w:noProof/>
              </w:rPr>
              <w:t>Étapes de la démarche</w:t>
            </w:r>
            <w:r>
              <w:rPr>
                <w:noProof/>
                <w:webHidden/>
              </w:rPr>
              <w:tab/>
            </w:r>
            <w:r>
              <w:rPr>
                <w:noProof/>
                <w:webHidden/>
              </w:rPr>
              <w:fldChar w:fldCharType="begin"/>
            </w:r>
            <w:r>
              <w:rPr>
                <w:noProof/>
                <w:webHidden/>
              </w:rPr>
              <w:instrText xml:space="preserve"> PAGEREF _Toc212017312 \h </w:instrText>
            </w:r>
            <w:r>
              <w:rPr>
                <w:noProof/>
                <w:webHidden/>
              </w:rPr>
            </w:r>
            <w:r>
              <w:rPr>
                <w:noProof/>
                <w:webHidden/>
              </w:rPr>
              <w:fldChar w:fldCharType="separate"/>
            </w:r>
            <w:r>
              <w:rPr>
                <w:noProof/>
                <w:webHidden/>
              </w:rPr>
              <w:t>5</w:t>
            </w:r>
            <w:r>
              <w:rPr>
                <w:noProof/>
                <w:webHidden/>
              </w:rPr>
              <w:fldChar w:fldCharType="end"/>
            </w:r>
          </w:hyperlink>
        </w:p>
        <w:p w14:paraId="3A87700B" w14:textId="291217FA"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3" w:history="1">
            <w:r w:rsidRPr="00C80C83">
              <w:rPr>
                <w:rStyle w:val="Lienhypertexte"/>
                <w:noProof/>
              </w:rPr>
              <w:t>Zone d’implantation</w:t>
            </w:r>
            <w:r>
              <w:rPr>
                <w:noProof/>
                <w:webHidden/>
              </w:rPr>
              <w:tab/>
            </w:r>
            <w:r>
              <w:rPr>
                <w:noProof/>
                <w:webHidden/>
              </w:rPr>
              <w:fldChar w:fldCharType="begin"/>
            </w:r>
            <w:r>
              <w:rPr>
                <w:noProof/>
                <w:webHidden/>
              </w:rPr>
              <w:instrText xml:space="preserve"> PAGEREF _Toc212017313 \h </w:instrText>
            </w:r>
            <w:r>
              <w:rPr>
                <w:noProof/>
                <w:webHidden/>
              </w:rPr>
            </w:r>
            <w:r>
              <w:rPr>
                <w:noProof/>
                <w:webHidden/>
              </w:rPr>
              <w:fldChar w:fldCharType="separate"/>
            </w:r>
            <w:r>
              <w:rPr>
                <w:noProof/>
                <w:webHidden/>
              </w:rPr>
              <w:t>5</w:t>
            </w:r>
            <w:r>
              <w:rPr>
                <w:noProof/>
                <w:webHidden/>
              </w:rPr>
              <w:fldChar w:fldCharType="end"/>
            </w:r>
          </w:hyperlink>
        </w:p>
        <w:p w14:paraId="78E236E0" w14:textId="026392A0"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14" w:history="1">
            <w:r w:rsidRPr="00C80C83">
              <w:rPr>
                <w:rStyle w:val="Lienhypertexte"/>
                <w:noProof/>
              </w:rPr>
              <w:t>MODALITÉS DE CANDIDATURE</w:t>
            </w:r>
            <w:r>
              <w:rPr>
                <w:noProof/>
                <w:webHidden/>
              </w:rPr>
              <w:tab/>
            </w:r>
            <w:r>
              <w:rPr>
                <w:noProof/>
                <w:webHidden/>
              </w:rPr>
              <w:fldChar w:fldCharType="begin"/>
            </w:r>
            <w:r>
              <w:rPr>
                <w:noProof/>
                <w:webHidden/>
              </w:rPr>
              <w:instrText xml:space="preserve"> PAGEREF _Toc212017314 \h </w:instrText>
            </w:r>
            <w:r>
              <w:rPr>
                <w:noProof/>
                <w:webHidden/>
              </w:rPr>
            </w:r>
            <w:r>
              <w:rPr>
                <w:noProof/>
                <w:webHidden/>
              </w:rPr>
              <w:fldChar w:fldCharType="separate"/>
            </w:r>
            <w:r>
              <w:rPr>
                <w:noProof/>
                <w:webHidden/>
              </w:rPr>
              <w:t>5</w:t>
            </w:r>
            <w:r>
              <w:rPr>
                <w:noProof/>
                <w:webHidden/>
              </w:rPr>
              <w:fldChar w:fldCharType="end"/>
            </w:r>
          </w:hyperlink>
        </w:p>
        <w:p w14:paraId="19602A43" w14:textId="442E4E0F"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15" w:history="1">
            <w:r w:rsidRPr="00C80C83">
              <w:rPr>
                <w:rStyle w:val="Lienhypertexte"/>
                <w:noProof/>
              </w:rPr>
              <w:t>MEMBRES PARTICIPANTS A LA DEMARCHE</w:t>
            </w:r>
            <w:r>
              <w:rPr>
                <w:noProof/>
                <w:webHidden/>
              </w:rPr>
              <w:tab/>
            </w:r>
            <w:r>
              <w:rPr>
                <w:noProof/>
                <w:webHidden/>
              </w:rPr>
              <w:fldChar w:fldCharType="begin"/>
            </w:r>
            <w:r>
              <w:rPr>
                <w:noProof/>
                <w:webHidden/>
              </w:rPr>
              <w:instrText xml:space="preserve"> PAGEREF _Toc212017315 \h </w:instrText>
            </w:r>
            <w:r>
              <w:rPr>
                <w:noProof/>
                <w:webHidden/>
              </w:rPr>
            </w:r>
            <w:r>
              <w:rPr>
                <w:noProof/>
                <w:webHidden/>
              </w:rPr>
              <w:fldChar w:fldCharType="separate"/>
            </w:r>
            <w:r>
              <w:rPr>
                <w:noProof/>
                <w:webHidden/>
              </w:rPr>
              <w:t>7</w:t>
            </w:r>
            <w:r>
              <w:rPr>
                <w:noProof/>
                <w:webHidden/>
              </w:rPr>
              <w:fldChar w:fldCharType="end"/>
            </w:r>
          </w:hyperlink>
        </w:p>
        <w:p w14:paraId="1941FB9F" w14:textId="22E47780"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6" w:history="1">
            <w:r w:rsidRPr="00C80C83">
              <w:rPr>
                <w:rStyle w:val="Lienhypertexte"/>
                <w:noProof/>
              </w:rPr>
              <w:t>Ressources humaines</w:t>
            </w:r>
            <w:r>
              <w:rPr>
                <w:noProof/>
                <w:webHidden/>
              </w:rPr>
              <w:tab/>
            </w:r>
            <w:r>
              <w:rPr>
                <w:noProof/>
                <w:webHidden/>
              </w:rPr>
              <w:fldChar w:fldCharType="begin"/>
            </w:r>
            <w:r>
              <w:rPr>
                <w:noProof/>
                <w:webHidden/>
              </w:rPr>
              <w:instrText xml:space="preserve"> PAGEREF _Toc212017316 \h </w:instrText>
            </w:r>
            <w:r>
              <w:rPr>
                <w:noProof/>
                <w:webHidden/>
              </w:rPr>
            </w:r>
            <w:r>
              <w:rPr>
                <w:noProof/>
                <w:webHidden/>
              </w:rPr>
              <w:fldChar w:fldCharType="separate"/>
            </w:r>
            <w:r>
              <w:rPr>
                <w:noProof/>
                <w:webHidden/>
              </w:rPr>
              <w:t>7</w:t>
            </w:r>
            <w:r>
              <w:rPr>
                <w:noProof/>
                <w:webHidden/>
              </w:rPr>
              <w:fldChar w:fldCharType="end"/>
            </w:r>
          </w:hyperlink>
        </w:p>
        <w:p w14:paraId="135ECDD8" w14:textId="149C7FB4"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7" w:history="1">
            <w:r w:rsidRPr="00C80C83">
              <w:rPr>
                <w:rStyle w:val="Lienhypertexte"/>
                <w:noProof/>
              </w:rPr>
              <w:t>Financement</w:t>
            </w:r>
            <w:r>
              <w:rPr>
                <w:noProof/>
                <w:webHidden/>
              </w:rPr>
              <w:tab/>
            </w:r>
            <w:r>
              <w:rPr>
                <w:noProof/>
                <w:webHidden/>
              </w:rPr>
              <w:fldChar w:fldCharType="begin"/>
            </w:r>
            <w:r>
              <w:rPr>
                <w:noProof/>
                <w:webHidden/>
              </w:rPr>
              <w:instrText xml:space="preserve"> PAGEREF _Toc212017317 \h </w:instrText>
            </w:r>
            <w:r>
              <w:rPr>
                <w:noProof/>
                <w:webHidden/>
              </w:rPr>
            </w:r>
            <w:r>
              <w:rPr>
                <w:noProof/>
                <w:webHidden/>
              </w:rPr>
              <w:fldChar w:fldCharType="separate"/>
            </w:r>
            <w:r>
              <w:rPr>
                <w:noProof/>
                <w:webHidden/>
              </w:rPr>
              <w:t>7</w:t>
            </w:r>
            <w:r>
              <w:rPr>
                <w:noProof/>
                <w:webHidden/>
              </w:rPr>
              <w:fldChar w:fldCharType="end"/>
            </w:r>
          </w:hyperlink>
        </w:p>
        <w:p w14:paraId="370B8B18" w14:textId="28D9E5CC" w:rsidR="00FE5E7D" w:rsidRDefault="00FE5E7D">
          <w:pPr>
            <w:pStyle w:val="TM2"/>
            <w:tabs>
              <w:tab w:val="right" w:leader="dot" w:pos="9486"/>
            </w:tabs>
            <w:rPr>
              <w:rFonts w:asciiTheme="minorHAnsi" w:eastAsiaTheme="minorEastAsia" w:hAnsiTheme="minorHAnsi" w:cstheme="minorBidi"/>
              <w:noProof/>
              <w:kern w:val="2"/>
              <w:sz w:val="24"/>
              <w:szCs w:val="24"/>
              <w14:ligatures w14:val="standardContextual"/>
            </w:rPr>
          </w:pPr>
          <w:hyperlink w:anchor="_Toc212017318" w:history="1">
            <w:r w:rsidRPr="00C80C83">
              <w:rPr>
                <w:rStyle w:val="Lienhypertexte"/>
                <w:noProof/>
              </w:rPr>
              <w:t>Suite à la participation à la démarche</w:t>
            </w:r>
            <w:r>
              <w:rPr>
                <w:noProof/>
                <w:webHidden/>
              </w:rPr>
              <w:tab/>
            </w:r>
            <w:r>
              <w:rPr>
                <w:noProof/>
                <w:webHidden/>
              </w:rPr>
              <w:fldChar w:fldCharType="begin"/>
            </w:r>
            <w:r>
              <w:rPr>
                <w:noProof/>
                <w:webHidden/>
              </w:rPr>
              <w:instrText xml:space="preserve"> PAGEREF _Toc212017318 \h </w:instrText>
            </w:r>
            <w:r>
              <w:rPr>
                <w:noProof/>
                <w:webHidden/>
              </w:rPr>
            </w:r>
            <w:r>
              <w:rPr>
                <w:noProof/>
                <w:webHidden/>
              </w:rPr>
              <w:fldChar w:fldCharType="separate"/>
            </w:r>
            <w:r>
              <w:rPr>
                <w:noProof/>
                <w:webHidden/>
              </w:rPr>
              <w:t>7</w:t>
            </w:r>
            <w:r>
              <w:rPr>
                <w:noProof/>
                <w:webHidden/>
              </w:rPr>
              <w:fldChar w:fldCharType="end"/>
            </w:r>
          </w:hyperlink>
        </w:p>
        <w:p w14:paraId="50E3F754" w14:textId="377AB5AA"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19" w:history="1">
            <w:r w:rsidRPr="00C80C83">
              <w:rPr>
                <w:rStyle w:val="Lienhypertexte"/>
                <w:noProof/>
              </w:rPr>
              <w:t>COMPOSITION DU DOSSIER DE CANDIDATURE</w:t>
            </w:r>
            <w:r>
              <w:rPr>
                <w:noProof/>
                <w:webHidden/>
              </w:rPr>
              <w:tab/>
            </w:r>
            <w:r>
              <w:rPr>
                <w:noProof/>
                <w:webHidden/>
              </w:rPr>
              <w:fldChar w:fldCharType="begin"/>
            </w:r>
            <w:r>
              <w:rPr>
                <w:noProof/>
                <w:webHidden/>
              </w:rPr>
              <w:instrText xml:space="preserve"> PAGEREF _Toc212017319 \h </w:instrText>
            </w:r>
            <w:r>
              <w:rPr>
                <w:noProof/>
                <w:webHidden/>
              </w:rPr>
            </w:r>
            <w:r>
              <w:rPr>
                <w:noProof/>
                <w:webHidden/>
              </w:rPr>
              <w:fldChar w:fldCharType="separate"/>
            </w:r>
            <w:r>
              <w:rPr>
                <w:noProof/>
                <w:webHidden/>
              </w:rPr>
              <w:t>8</w:t>
            </w:r>
            <w:r>
              <w:rPr>
                <w:noProof/>
                <w:webHidden/>
              </w:rPr>
              <w:fldChar w:fldCharType="end"/>
            </w:r>
          </w:hyperlink>
        </w:p>
        <w:p w14:paraId="549422A9" w14:textId="60C5FC08"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20" w:history="1">
            <w:r w:rsidRPr="00C80C83">
              <w:rPr>
                <w:rStyle w:val="Lienhypertexte"/>
                <w:noProof/>
              </w:rPr>
              <w:t>CRITERES DE SELECTION</w:t>
            </w:r>
            <w:r>
              <w:rPr>
                <w:noProof/>
                <w:webHidden/>
              </w:rPr>
              <w:tab/>
            </w:r>
            <w:r>
              <w:rPr>
                <w:noProof/>
                <w:webHidden/>
              </w:rPr>
              <w:fldChar w:fldCharType="begin"/>
            </w:r>
            <w:r>
              <w:rPr>
                <w:noProof/>
                <w:webHidden/>
              </w:rPr>
              <w:instrText xml:space="preserve"> PAGEREF _Toc212017320 \h </w:instrText>
            </w:r>
            <w:r>
              <w:rPr>
                <w:noProof/>
                <w:webHidden/>
              </w:rPr>
            </w:r>
            <w:r>
              <w:rPr>
                <w:noProof/>
                <w:webHidden/>
              </w:rPr>
              <w:fldChar w:fldCharType="separate"/>
            </w:r>
            <w:r>
              <w:rPr>
                <w:noProof/>
                <w:webHidden/>
              </w:rPr>
              <w:t>8</w:t>
            </w:r>
            <w:r>
              <w:rPr>
                <w:noProof/>
                <w:webHidden/>
              </w:rPr>
              <w:fldChar w:fldCharType="end"/>
            </w:r>
          </w:hyperlink>
        </w:p>
        <w:p w14:paraId="5202A2BB" w14:textId="71595E63" w:rsidR="00FE5E7D" w:rsidRDefault="00FE5E7D">
          <w:pPr>
            <w:pStyle w:val="TM1"/>
            <w:tabs>
              <w:tab w:val="right" w:leader="dot" w:pos="9486"/>
            </w:tabs>
            <w:rPr>
              <w:rFonts w:asciiTheme="minorHAnsi" w:eastAsiaTheme="minorEastAsia" w:hAnsiTheme="minorHAnsi" w:cstheme="minorBidi"/>
              <w:noProof/>
              <w:kern w:val="2"/>
              <w:sz w:val="24"/>
              <w:szCs w:val="24"/>
              <w14:ligatures w14:val="standardContextual"/>
            </w:rPr>
          </w:pPr>
          <w:hyperlink w:anchor="_Toc212017321" w:history="1">
            <w:r w:rsidRPr="00C80C83">
              <w:rPr>
                <w:rStyle w:val="Lienhypertexte"/>
                <w:noProof/>
              </w:rPr>
              <w:t>ANNEXE 1</w:t>
            </w:r>
            <w:r>
              <w:rPr>
                <w:noProof/>
                <w:webHidden/>
              </w:rPr>
              <w:tab/>
            </w:r>
            <w:r>
              <w:rPr>
                <w:noProof/>
                <w:webHidden/>
              </w:rPr>
              <w:fldChar w:fldCharType="begin"/>
            </w:r>
            <w:r>
              <w:rPr>
                <w:noProof/>
                <w:webHidden/>
              </w:rPr>
              <w:instrText xml:space="preserve"> PAGEREF _Toc212017321 \h </w:instrText>
            </w:r>
            <w:r>
              <w:rPr>
                <w:noProof/>
                <w:webHidden/>
              </w:rPr>
            </w:r>
            <w:r>
              <w:rPr>
                <w:noProof/>
                <w:webHidden/>
              </w:rPr>
              <w:fldChar w:fldCharType="separate"/>
            </w:r>
            <w:r>
              <w:rPr>
                <w:noProof/>
                <w:webHidden/>
              </w:rPr>
              <w:t>9</w:t>
            </w:r>
            <w:r>
              <w:rPr>
                <w:noProof/>
                <w:webHidden/>
              </w:rPr>
              <w:fldChar w:fldCharType="end"/>
            </w:r>
          </w:hyperlink>
        </w:p>
        <w:p w14:paraId="688D2A65" w14:textId="4A29CB01" w:rsidR="00B476C9" w:rsidRDefault="00EC6E9B">
          <w:pPr>
            <w:rPr>
              <w:b/>
              <w:bCs/>
            </w:rPr>
          </w:pPr>
          <w:r>
            <w:rPr>
              <w:b/>
              <w:bCs/>
            </w:rPr>
            <w:fldChar w:fldCharType="end"/>
          </w:r>
        </w:p>
      </w:sdtContent>
    </w:sdt>
    <w:p w14:paraId="0687EABC" w14:textId="4AC45211" w:rsidR="00CC3357" w:rsidRPr="00B476C9" w:rsidRDefault="00192FB9">
      <w:r>
        <w:br w:type="page"/>
      </w:r>
    </w:p>
    <w:p w14:paraId="31180C29" w14:textId="0AA044D4" w:rsidR="00CC3357" w:rsidRDefault="00192FB9" w:rsidP="00EC6E9B">
      <w:pPr>
        <w:pStyle w:val="Titre1"/>
      </w:pPr>
      <w:bookmarkStart w:id="4" w:name="_Toc212017306"/>
      <w:r w:rsidRPr="00EC6E9B">
        <w:lastRenderedPageBreak/>
        <w:t>CONTEXTE</w:t>
      </w:r>
      <w:bookmarkEnd w:id="4"/>
    </w:p>
    <w:p w14:paraId="02975066" w14:textId="77777777" w:rsidR="00CC3357" w:rsidRDefault="00CC3357">
      <w:pPr>
        <w:spacing w:after="0" w:line="276" w:lineRule="auto"/>
        <w:jc w:val="both"/>
        <w:rPr>
          <w:rFonts w:ascii="Arial" w:eastAsia="Arial" w:hAnsi="Arial" w:cs="Arial"/>
          <w:sz w:val="20"/>
          <w:szCs w:val="20"/>
        </w:rPr>
      </w:pPr>
    </w:p>
    <w:p w14:paraId="01F401D2" w14:textId="77777777" w:rsidR="00CC3357" w:rsidRDefault="00192FB9">
      <w:pPr>
        <w:spacing w:after="0" w:line="276" w:lineRule="auto"/>
        <w:jc w:val="both"/>
        <w:rPr>
          <w:i/>
          <w:color w:val="5B9BD5"/>
        </w:rPr>
      </w:pPr>
      <w:r>
        <w:rPr>
          <w:i/>
          <w:color w:val="5B9BD5"/>
        </w:rPr>
        <w:t xml:space="preserve">Contexte national d’évolution et de renforcement de l’offre </w:t>
      </w:r>
    </w:p>
    <w:p w14:paraId="08F68194" w14:textId="77777777" w:rsidR="00CC3357" w:rsidRDefault="00CC3357">
      <w:pPr>
        <w:spacing w:after="0" w:line="276" w:lineRule="auto"/>
        <w:jc w:val="both"/>
        <w:rPr>
          <w:rFonts w:ascii="Arial" w:eastAsia="Arial" w:hAnsi="Arial" w:cs="Arial"/>
          <w:sz w:val="20"/>
          <w:szCs w:val="20"/>
        </w:rPr>
      </w:pPr>
    </w:p>
    <w:p w14:paraId="73D5BC49" w14:textId="2FCD35C3" w:rsidR="00CC3357" w:rsidRDefault="00192FB9">
      <w:pPr>
        <w:spacing w:line="276" w:lineRule="auto"/>
        <w:jc w:val="both"/>
        <w:rPr>
          <w:rFonts w:ascii="Arial" w:eastAsia="Arial" w:hAnsi="Arial" w:cs="Arial"/>
          <w:sz w:val="20"/>
          <w:szCs w:val="20"/>
        </w:rPr>
      </w:pPr>
      <w:r>
        <w:rPr>
          <w:rFonts w:ascii="Arial" w:eastAsia="Arial" w:hAnsi="Arial" w:cs="Arial"/>
          <w:sz w:val="20"/>
          <w:szCs w:val="20"/>
        </w:rPr>
        <w:t>Le champ médico-social connaît de nombreuses évolutions pour répondre aux besoins, attentes et aspirations des personnes en situation de handicap. Notamment le virage inclusif et l’adaptation des structures et des pratiques pour rendre l’accompagnement plus modulable, agile, et adapté aux choix et préférences des personnes, dans le respect de leurs droits, y compris pour les situations les plus complexes. Ainsi, le mouvement d’évolution de l’offre est engagé pour tenir compte de la diversité des aspirations et des souhaits des personnes et reconnaitre et promouvoir leurs capacités et leur participation. Ces évolutions engendrent une modification des organisations, des pratiques et des postures professionnelles qui nécessitent d’être accompagnées.</w:t>
      </w:r>
    </w:p>
    <w:p w14:paraId="69A53791" w14:textId="7977D6A7" w:rsidR="00CB6492" w:rsidRDefault="00192FB9">
      <w:pPr>
        <w:spacing w:after="0" w:line="276" w:lineRule="auto"/>
        <w:jc w:val="both"/>
        <w:rPr>
          <w:rFonts w:ascii="Arial" w:eastAsia="Arial" w:hAnsi="Arial" w:cs="Arial"/>
          <w:sz w:val="20"/>
          <w:szCs w:val="20"/>
        </w:rPr>
      </w:pPr>
      <w:r>
        <w:rPr>
          <w:rFonts w:ascii="Arial" w:eastAsia="Arial" w:hAnsi="Arial" w:cs="Arial"/>
          <w:sz w:val="20"/>
          <w:szCs w:val="20"/>
        </w:rPr>
        <w:t>La 6</w:t>
      </w:r>
      <w:r>
        <w:rPr>
          <w:rFonts w:ascii="Arial" w:eastAsia="Arial" w:hAnsi="Arial" w:cs="Arial"/>
          <w:sz w:val="20"/>
          <w:szCs w:val="20"/>
          <w:vertAlign w:val="superscript"/>
        </w:rPr>
        <w:t>ème</w:t>
      </w:r>
      <w:r>
        <w:rPr>
          <w:rFonts w:ascii="Arial" w:eastAsia="Arial" w:hAnsi="Arial" w:cs="Arial"/>
          <w:sz w:val="20"/>
          <w:szCs w:val="20"/>
        </w:rPr>
        <w:t xml:space="preserve"> Conférence nationale du handicap (CNH), tenue en avril 2023, a rappelé la nécessité de renforcer l’offre pour les publics requérant un accompagnement renforcé, et maintient l’ambition d’une évolution de l’offre pour l’amélioration de la qualité de vie des personnes concernées et la garantie de l’effectivité de leurs droits. La CNH a également fixé un objectif de transformation des établissements et services vers un fonctionnement en dispositif intégré d’ici à 2030. Le décret du 5 juillet 2024 relatif aux modalités de fonctionnement en dispositif intégré des établissements et services médico-sociaux est venu conf</w:t>
      </w:r>
      <w:r w:rsidR="009744DC">
        <w:rPr>
          <w:rFonts w:ascii="Arial" w:eastAsia="Arial" w:hAnsi="Arial" w:cs="Arial"/>
          <w:sz w:val="20"/>
          <w:szCs w:val="20"/>
        </w:rPr>
        <w:t xml:space="preserve">orter </w:t>
      </w:r>
      <w:r>
        <w:rPr>
          <w:rFonts w:ascii="Arial" w:eastAsia="Arial" w:hAnsi="Arial" w:cs="Arial"/>
          <w:sz w:val="20"/>
          <w:szCs w:val="20"/>
        </w:rPr>
        <w:t xml:space="preserve">et cadrer cette orientation. </w:t>
      </w:r>
    </w:p>
    <w:p w14:paraId="0251B7D5" w14:textId="0EA2170A" w:rsidR="00CB6492" w:rsidRDefault="00192FB9">
      <w:pPr>
        <w:spacing w:after="0" w:line="276" w:lineRule="auto"/>
        <w:jc w:val="both"/>
        <w:rPr>
          <w:rFonts w:ascii="Arial" w:eastAsia="Arial" w:hAnsi="Arial" w:cs="Arial"/>
          <w:sz w:val="20"/>
          <w:szCs w:val="20"/>
        </w:rPr>
      </w:pPr>
      <w:r>
        <w:rPr>
          <w:rFonts w:ascii="Arial" w:eastAsia="Arial" w:hAnsi="Arial" w:cs="Arial"/>
          <w:sz w:val="20"/>
          <w:szCs w:val="20"/>
        </w:rPr>
        <w:t>Le fonctionnement en plateforme doit ainsi permettre</w:t>
      </w:r>
      <w:r w:rsidR="00CB6492">
        <w:rPr>
          <w:rFonts w:ascii="Arial" w:eastAsia="Arial" w:hAnsi="Arial" w:cs="Arial"/>
          <w:sz w:val="20"/>
          <w:szCs w:val="20"/>
        </w:rPr>
        <w:t> :</w:t>
      </w:r>
    </w:p>
    <w:p w14:paraId="1406070D" w14:textId="77777777" w:rsidR="00CB6492" w:rsidRDefault="00CB6492" w:rsidP="00CB6492">
      <w:pPr>
        <w:pStyle w:val="Paragraphedeliste"/>
        <w:numPr>
          <w:ilvl w:val="0"/>
          <w:numId w:val="17"/>
        </w:numPr>
        <w:spacing w:after="0" w:line="276" w:lineRule="auto"/>
        <w:jc w:val="both"/>
        <w:rPr>
          <w:rFonts w:ascii="Arial" w:eastAsia="Arial" w:hAnsi="Arial" w:cs="Arial"/>
          <w:sz w:val="20"/>
          <w:szCs w:val="20"/>
        </w:rPr>
      </w:pPr>
      <w:r>
        <w:rPr>
          <w:rFonts w:ascii="Arial" w:eastAsia="Arial" w:hAnsi="Arial" w:cs="Arial"/>
          <w:sz w:val="20"/>
          <w:szCs w:val="20"/>
        </w:rPr>
        <w:t>D</w:t>
      </w:r>
      <w:r w:rsidRPr="00CB6492">
        <w:rPr>
          <w:rFonts w:ascii="Arial" w:eastAsia="Arial" w:hAnsi="Arial" w:cs="Arial"/>
          <w:sz w:val="20"/>
          <w:szCs w:val="20"/>
        </w:rPr>
        <w:t>’apporter une souplesse</w:t>
      </w:r>
      <w:r>
        <w:rPr>
          <w:rFonts w:ascii="Arial" w:eastAsia="Arial" w:hAnsi="Arial" w:cs="Arial"/>
          <w:sz w:val="20"/>
          <w:szCs w:val="20"/>
        </w:rPr>
        <w:t xml:space="preserve"> et une modularité des réponses</w:t>
      </w:r>
      <w:r w:rsidRPr="00CB6492">
        <w:rPr>
          <w:rFonts w:ascii="Arial" w:eastAsia="Arial" w:hAnsi="Arial" w:cs="Arial"/>
          <w:sz w:val="20"/>
          <w:szCs w:val="20"/>
        </w:rPr>
        <w:t xml:space="preserve"> dans les parcours</w:t>
      </w:r>
      <w:r>
        <w:rPr>
          <w:rFonts w:ascii="Arial" w:eastAsia="Arial" w:hAnsi="Arial" w:cs="Arial"/>
          <w:sz w:val="20"/>
          <w:szCs w:val="20"/>
        </w:rPr>
        <w:t> ;</w:t>
      </w:r>
    </w:p>
    <w:p w14:paraId="464938B2" w14:textId="77777777" w:rsidR="00CB6492" w:rsidRDefault="00CB6492" w:rsidP="00CB6492">
      <w:pPr>
        <w:pStyle w:val="Paragraphedeliste"/>
        <w:numPr>
          <w:ilvl w:val="0"/>
          <w:numId w:val="17"/>
        </w:numPr>
        <w:spacing w:after="0" w:line="276" w:lineRule="auto"/>
        <w:jc w:val="both"/>
        <w:rPr>
          <w:rFonts w:ascii="Arial" w:eastAsia="Arial" w:hAnsi="Arial" w:cs="Arial"/>
          <w:sz w:val="20"/>
          <w:szCs w:val="20"/>
        </w:rPr>
      </w:pPr>
      <w:r>
        <w:rPr>
          <w:rFonts w:ascii="Arial" w:eastAsia="Arial" w:hAnsi="Arial" w:cs="Arial"/>
          <w:sz w:val="20"/>
          <w:szCs w:val="20"/>
        </w:rPr>
        <w:t>De</w:t>
      </w:r>
      <w:r w:rsidRPr="00CB6492">
        <w:rPr>
          <w:rFonts w:ascii="Arial" w:eastAsia="Arial" w:hAnsi="Arial" w:cs="Arial"/>
          <w:sz w:val="20"/>
          <w:szCs w:val="20"/>
        </w:rPr>
        <w:t xml:space="preserve"> soutenir l’effectivité des droits des personnes et leur participation</w:t>
      </w:r>
      <w:r>
        <w:rPr>
          <w:rFonts w:ascii="Arial" w:eastAsia="Arial" w:hAnsi="Arial" w:cs="Arial"/>
          <w:sz w:val="20"/>
          <w:szCs w:val="20"/>
        </w:rPr>
        <w:t xml:space="preserve">, en reconnaissant leur expertise et leur pouvoir d’agir ; </w:t>
      </w:r>
    </w:p>
    <w:p w14:paraId="0210CD46" w14:textId="77777777" w:rsidR="00CC3357" w:rsidRPr="00CB6492" w:rsidRDefault="00CB6492" w:rsidP="00CB6492">
      <w:pPr>
        <w:pStyle w:val="Paragraphedeliste"/>
        <w:numPr>
          <w:ilvl w:val="0"/>
          <w:numId w:val="17"/>
        </w:numPr>
        <w:spacing w:after="0" w:line="276" w:lineRule="auto"/>
        <w:jc w:val="both"/>
        <w:rPr>
          <w:rFonts w:ascii="Arial" w:eastAsia="Arial" w:hAnsi="Arial" w:cs="Arial"/>
          <w:sz w:val="20"/>
          <w:szCs w:val="20"/>
        </w:rPr>
      </w:pPr>
      <w:r>
        <w:rPr>
          <w:rFonts w:ascii="Arial" w:eastAsia="Arial" w:hAnsi="Arial" w:cs="Arial"/>
          <w:sz w:val="20"/>
          <w:szCs w:val="20"/>
        </w:rPr>
        <w:t>De</w:t>
      </w:r>
      <w:r w:rsidRPr="00CB6492">
        <w:rPr>
          <w:rFonts w:ascii="Arial" w:eastAsia="Arial" w:hAnsi="Arial" w:cs="Arial"/>
          <w:sz w:val="20"/>
          <w:szCs w:val="20"/>
        </w:rPr>
        <w:t xml:space="preserve"> s’ancrer sur le territoire en agissant en lien avec le droit commun.</w:t>
      </w:r>
    </w:p>
    <w:p w14:paraId="599FAA47" w14:textId="77777777" w:rsidR="00CC3357" w:rsidRDefault="00CC3357">
      <w:pPr>
        <w:spacing w:after="0" w:line="276" w:lineRule="auto"/>
        <w:jc w:val="both"/>
        <w:rPr>
          <w:rFonts w:ascii="Arial" w:eastAsia="Arial" w:hAnsi="Arial" w:cs="Arial"/>
          <w:sz w:val="20"/>
          <w:szCs w:val="20"/>
        </w:rPr>
      </w:pPr>
    </w:p>
    <w:p w14:paraId="5D545A4F" w14:textId="77777777" w:rsidR="00CC3357" w:rsidRDefault="00192FB9">
      <w:pPr>
        <w:spacing w:after="0" w:line="276" w:lineRule="auto"/>
        <w:jc w:val="both"/>
        <w:rPr>
          <w:rFonts w:ascii="Arial" w:eastAsia="Arial" w:hAnsi="Arial" w:cs="Arial"/>
          <w:sz w:val="20"/>
          <w:szCs w:val="20"/>
        </w:rPr>
      </w:pPr>
      <w:r>
        <w:rPr>
          <w:rFonts w:ascii="Arial" w:eastAsia="Arial" w:hAnsi="Arial" w:cs="Arial"/>
          <w:sz w:val="20"/>
          <w:szCs w:val="20"/>
        </w:rPr>
        <w:t xml:space="preserve">Le Plan régional </w:t>
      </w:r>
      <w:proofErr w:type="spellStart"/>
      <w:r>
        <w:rPr>
          <w:rFonts w:ascii="Arial" w:eastAsia="Arial" w:hAnsi="Arial" w:cs="Arial"/>
          <w:sz w:val="20"/>
          <w:szCs w:val="20"/>
        </w:rPr>
        <w:t>Inclus’if</w:t>
      </w:r>
      <w:proofErr w:type="spellEnd"/>
      <w:r>
        <w:rPr>
          <w:rFonts w:ascii="Arial" w:eastAsia="Arial" w:hAnsi="Arial" w:cs="Arial"/>
          <w:sz w:val="20"/>
          <w:szCs w:val="20"/>
        </w:rPr>
        <w:t xml:space="preserve"> 2030, lancé le 12 octobre 2023, décline régionalement les priorités de la </w:t>
      </w:r>
      <w:r w:rsidR="00CB6492">
        <w:rPr>
          <w:rFonts w:ascii="Arial" w:eastAsia="Arial" w:hAnsi="Arial" w:cs="Arial"/>
          <w:sz w:val="20"/>
          <w:szCs w:val="20"/>
        </w:rPr>
        <w:t>CNH</w:t>
      </w:r>
      <w:r>
        <w:rPr>
          <w:rFonts w:ascii="Arial" w:eastAsia="Arial" w:hAnsi="Arial" w:cs="Arial"/>
          <w:sz w:val="20"/>
          <w:szCs w:val="20"/>
        </w:rPr>
        <w:t xml:space="preserve"> et son budget de fonctionnement de 317 M€ pour l’ARS Île-de-France est un levier pour porter le double objectif de développement et transformation de l’offre. </w:t>
      </w:r>
    </w:p>
    <w:p w14:paraId="0819647D" w14:textId="77777777" w:rsidR="00CC3357" w:rsidRDefault="00CC3357">
      <w:pPr>
        <w:spacing w:after="0" w:line="276" w:lineRule="auto"/>
        <w:jc w:val="both"/>
        <w:rPr>
          <w:i/>
          <w:color w:val="5B9BD5"/>
        </w:rPr>
      </w:pPr>
    </w:p>
    <w:p w14:paraId="5130D671" w14:textId="77777777" w:rsidR="00CC3357" w:rsidRDefault="00192FB9">
      <w:pPr>
        <w:spacing w:after="0" w:line="276" w:lineRule="auto"/>
        <w:jc w:val="both"/>
        <w:rPr>
          <w:rFonts w:ascii="Arial" w:eastAsia="Arial" w:hAnsi="Arial" w:cs="Arial"/>
          <w:sz w:val="20"/>
          <w:szCs w:val="20"/>
        </w:rPr>
      </w:pPr>
      <w:r>
        <w:rPr>
          <w:i/>
          <w:color w:val="5B9BD5"/>
        </w:rPr>
        <w:t>Démarche de soutien et d’appui à la transformation de l’offre</w:t>
      </w:r>
    </w:p>
    <w:p w14:paraId="599F8E62" w14:textId="77777777" w:rsidR="00CC3357" w:rsidRDefault="00CC3357">
      <w:pPr>
        <w:spacing w:after="0" w:line="276" w:lineRule="auto"/>
        <w:jc w:val="both"/>
        <w:rPr>
          <w:rFonts w:ascii="Arial" w:eastAsia="Arial" w:hAnsi="Arial" w:cs="Arial"/>
          <w:sz w:val="20"/>
          <w:szCs w:val="20"/>
        </w:rPr>
      </w:pPr>
    </w:p>
    <w:p w14:paraId="59261D91" w14:textId="272F4505" w:rsidR="00CC3357" w:rsidRDefault="00192FB9">
      <w:pPr>
        <w:spacing w:line="276" w:lineRule="auto"/>
        <w:jc w:val="both"/>
        <w:rPr>
          <w:rFonts w:ascii="Arial" w:eastAsia="Arial" w:hAnsi="Arial" w:cs="Arial"/>
          <w:sz w:val="20"/>
          <w:szCs w:val="20"/>
        </w:rPr>
      </w:pPr>
      <w:r>
        <w:rPr>
          <w:rFonts w:ascii="Arial" w:eastAsia="Arial" w:hAnsi="Arial" w:cs="Arial"/>
          <w:sz w:val="20"/>
          <w:szCs w:val="20"/>
        </w:rPr>
        <w:t xml:space="preserve">En 2021, l’ARS Île-de-France a mobilisé le centre régional d'études, d'actions et d'informations en faveur des personnes en situation de vulnérabilité en </w:t>
      </w:r>
      <w:r w:rsidR="006D4E89">
        <w:rPr>
          <w:rFonts w:ascii="Arial" w:eastAsia="Arial" w:hAnsi="Arial" w:cs="Arial"/>
          <w:sz w:val="20"/>
          <w:szCs w:val="20"/>
        </w:rPr>
        <w:t>Île-de-France</w:t>
      </w:r>
      <w:r>
        <w:rPr>
          <w:rFonts w:ascii="Arial" w:eastAsia="Arial" w:hAnsi="Arial" w:cs="Arial"/>
          <w:sz w:val="20"/>
          <w:szCs w:val="20"/>
        </w:rPr>
        <w:t xml:space="preserve"> (CREAI IDF) pour </w:t>
      </w:r>
      <w:proofErr w:type="spellStart"/>
      <w:r>
        <w:rPr>
          <w:rFonts w:ascii="Arial" w:eastAsia="Arial" w:hAnsi="Arial" w:cs="Arial"/>
          <w:sz w:val="20"/>
          <w:szCs w:val="20"/>
        </w:rPr>
        <w:t>co-construire</w:t>
      </w:r>
      <w:proofErr w:type="spellEnd"/>
      <w:r>
        <w:rPr>
          <w:rFonts w:ascii="Arial" w:eastAsia="Arial" w:hAnsi="Arial" w:cs="Arial"/>
          <w:sz w:val="20"/>
          <w:szCs w:val="20"/>
        </w:rPr>
        <w:t xml:space="preserve"> une démarche de soutien et d’appui à la transformation de l’offre adressée aux ESMS franciliens. L’objectif de cette démarche est de proposer une méthode d’accompagnement globale permettant à un ESMS d’aboutir à un plan d’évolution de son offre. </w:t>
      </w:r>
    </w:p>
    <w:p w14:paraId="264926F5" w14:textId="77777777" w:rsidR="00CC3357" w:rsidRDefault="00192FB9" w:rsidP="00CB6492">
      <w:pPr>
        <w:spacing w:after="0" w:line="276" w:lineRule="auto"/>
        <w:ind w:right="140"/>
        <w:jc w:val="both"/>
        <w:rPr>
          <w:rFonts w:ascii="Arial" w:eastAsia="Arial" w:hAnsi="Arial" w:cs="Arial"/>
          <w:sz w:val="20"/>
          <w:szCs w:val="20"/>
        </w:rPr>
      </w:pPr>
      <w:r>
        <w:rPr>
          <w:rFonts w:ascii="Arial" w:eastAsia="Arial" w:hAnsi="Arial" w:cs="Arial"/>
          <w:sz w:val="20"/>
          <w:szCs w:val="20"/>
        </w:rPr>
        <w:t>La démarche de soutien et d’appui à la transformation de l’offre accompagne les établissements et services médico-sociaux du secteur du handicap dans le cadre d’une transformation de leur offre via une méthode d’accompagnement globale incluant :</w:t>
      </w:r>
    </w:p>
    <w:p w14:paraId="5F685254" w14:textId="77777777" w:rsidR="00CC3357" w:rsidRDefault="00CB6492" w:rsidP="00CB6492">
      <w:pPr>
        <w:numPr>
          <w:ilvl w:val="0"/>
          <w:numId w:val="3"/>
        </w:numPr>
        <w:pBdr>
          <w:top w:val="nil"/>
          <w:left w:val="nil"/>
          <w:bottom w:val="nil"/>
          <w:right w:val="nil"/>
          <w:between w:val="nil"/>
        </w:pBdr>
        <w:spacing w:after="0" w:line="276" w:lineRule="auto"/>
        <w:ind w:right="140"/>
        <w:jc w:val="both"/>
        <w:rPr>
          <w:rFonts w:ascii="Arial" w:eastAsia="Arial" w:hAnsi="Arial" w:cs="Arial"/>
          <w:color w:val="000000"/>
          <w:sz w:val="20"/>
          <w:szCs w:val="20"/>
        </w:rPr>
      </w:pPr>
      <w:r>
        <w:rPr>
          <w:rFonts w:ascii="Arial" w:eastAsia="Arial" w:hAnsi="Arial" w:cs="Arial"/>
          <w:color w:val="000000"/>
          <w:sz w:val="20"/>
          <w:szCs w:val="20"/>
        </w:rPr>
        <w:t>Des rencontres pluri-établissements ;</w:t>
      </w:r>
    </w:p>
    <w:p w14:paraId="402B4BBD" w14:textId="77777777" w:rsidR="00CC3357" w:rsidRDefault="00CB6492" w:rsidP="00CB6492">
      <w:pPr>
        <w:numPr>
          <w:ilvl w:val="0"/>
          <w:numId w:val="3"/>
        </w:numPr>
        <w:pBdr>
          <w:top w:val="nil"/>
          <w:left w:val="nil"/>
          <w:bottom w:val="nil"/>
          <w:right w:val="nil"/>
          <w:between w:val="nil"/>
        </w:pBdr>
        <w:spacing w:after="0" w:line="276" w:lineRule="auto"/>
        <w:ind w:right="140"/>
        <w:jc w:val="both"/>
        <w:rPr>
          <w:rFonts w:ascii="Arial" w:eastAsia="Arial" w:hAnsi="Arial" w:cs="Arial"/>
          <w:color w:val="000000"/>
          <w:sz w:val="20"/>
          <w:szCs w:val="20"/>
        </w:rPr>
      </w:pPr>
      <w:r>
        <w:rPr>
          <w:rFonts w:ascii="Arial" w:eastAsia="Arial" w:hAnsi="Arial" w:cs="Arial"/>
          <w:color w:val="000000"/>
          <w:sz w:val="20"/>
          <w:szCs w:val="20"/>
        </w:rPr>
        <w:t>Le partage d’outils tel que l’outil d’</w:t>
      </w:r>
      <w:proofErr w:type="spellStart"/>
      <w:r>
        <w:rPr>
          <w:rFonts w:ascii="Arial" w:eastAsia="Arial" w:hAnsi="Arial" w:cs="Arial"/>
          <w:color w:val="000000"/>
          <w:sz w:val="20"/>
          <w:szCs w:val="20"/>
        </w:rPr>
        <w:t>auto-positionnement</w:t>
      </w:r>
      <w:proofErr w:type="spellEnd"/>
      <w:r>
        <w:rPr>
          <w:rFonts w:ascii="Arial" w:eastAsia="Arial" w:hAnsi="Arial" w:cs="Arial"/>
          <w:color w:val="000000"/>
          <w:sz w:val="20"/>
          <w:szCs w:val="20"/>
        </w:rPr>
        <w:t> ;</w:t>
      </w:r>
    </w:p>
    <w:p w14:paraId="580568BA" w14:textId="77777777" w:rsidR="00CC3357" w:rsidRDefault="00CB6492" w:rsidP="00CB6492">
      <w:pPr>
        <w:numPr>
          <w:ilvl w:val="0"/>
          <w:numId w:val="3"/>
        </w:numPr>
        <w:pBdr>
          <w:top w:val="nil"/>
          <w:left w:val="nil"/>
          <w:bottom w:val="nil"/>
          <w:right w:val="nil"/>
          <w:between w:val="nil"/>
        </w:pBdr>
        <w:spacing w:after="0" w:line="276" w:lineRule="auto"/>
        <w:ind w:right="140"/>
        <w:jc w:val="both"/>
        <w:rPr>
          <w:rFonts w:ascii="Arial" w:eastAsia="Arial" w:hAnsi="Arial" w:cs="Arial"/>
          <w:color w:val="000000"/>
          <w:sz w:val="20"/>
          <w:szCs w:val="20"/>
        </w:rPr>
      </w:pPr>
      <w:r>
        <w:rPr>
          <w:rFonts w:ascii="Arial" w:eastAsia="Arial" w:hAnsi="Arial" w:cs="Arial"/>
          <w:color w:val="000000"/>
          <w:sz w:val="20"/>
          <w:szCs w:val="20"/>
        </w:rPr>
        <w:t>La participation à des formations ;</w:t>
      </w:r>
    </w:p>
    <w:p w14:paraId="628F83F5" w14:textId="77777777" w:rsidR="00CC3357" w:rsidRDefault="00CB6492" w:rsidP="00CB6492">
      <w:pPr>
        <w:numPr>
          <w:ilvl w:val="0"/>
          <w:numId w:val="3"/>
        </w:numPr>
        <w:pBdr>
          <w:top w:val="nil"/>
          <w:left w:val="nil"/>
          <w:bottom w:val="nil"/>
          <w:right w:val="nil"/>
          <w:between w:val="nil"/>
        </w:pBdr>
        <w:spacing w:line="276" w:lineRule="auto"/>
        <w:ind w:right="140"/>
        <w:jc w:val="both"/>
        <w:rPr>
          <w:rFonts w:ascii="Arial" w:eastAsia="Arial" w:hAnsi="Arial" w:cs="Arial"/>
          <w:color w:val="000000"/>
          <w:sz w:val="20"/>
          <w:szCs w:val="20"/>
        </w:rPr>
      </w:pPr>
      <w:r>
        <w:rPr>
          <w:rFonts w:ascii="Arial" w:eastAsia="Arial" w:hAnsi="Arial" w:cs="Arial"/>
          <w:color w:val="000000"/>
          <w:sz w:val="20"/>
          <w:szCs w:val="20"/>
        </w:rPr>
        <w:t xml:space="preserve">Le soutien d’un cabinet conseil. </w:t>
      </w:r>
    </w:p>
    <w:p w14:paraId="6F8ACEF7" w14:textId="50D5A8F0" w:rsidR="00CB6492" w:rsidRDefault="00192FB9">
      <w:pPr>
        <w:spacing w:line="276" w:lineRule="auto"/>
        <w:ind w:right="140"/>
        <w:jc w:val="both"/>
        <w:rPr>
          <w:rFonts w:ascii="Arial" w:eastAsia="Arial" w:hAnsi="Arial" w:cs="Arial"/>
          <w:sz w:val="20"/>
          <w:szCs w:val="20"/>
        </w:rPr>
      </w:pPr>
      <w:r>
        <w:rPr>
          <w:rFonts w:ascii="Arial" w:eastAsia="Arial" w:hAnsi="Arial" w:cs="Arial"/>
          <w:sz w:val="20"/>
          <w:szCs w:val="20"/>
        </w:rPr>
        <w:t>Elle permet à un ESMS de se mobiliser collectivement (équipe de direction, professionnels, personnes accompagnées, familles) afin d’aboutir à un plan d’action d’évolution de son offre.</w:t>
      </w:r>
    </w:p>
    <w:p w14:paraId="254A80C1" w14:textId="13932B0B" w:rsidR="00CC3357" w:rsidRDefault="00192FB9">
      <w:pPr>
        <w:spacing w:line="276" w:lineRule="auto"/>
        <w:ind w:right="140"/>
        <w:jc w:val="both"/>
        <w:rPr>
          <w:rFonts w:ascii="Arial" w:eastAsia="Arial" w:hAnsi="Arial" w:cs="Arial"/>
          <w:sz w:val="20"/>
          <w:szCs w:val="20"/>
        </w:rPr>
      </w:pPr>
      <w:r>
        <w:rPr>
          <w:rFonts w:ascii="Arial" w:eastAsia="Arial" w:hAnsi="Arial" w:cs="Arial"/>
          <w:sz w:val="20"/>
          <w:szCs w:val="20"/>
        </w:rPr>
        <w:t>L’aboutissement de la démarche et son plan d’action, s’oriente</w:t>
      </w:r>
      <w:r w:rsidR="001B533E">
        <w:rPr>
          <w:rFonts w:ascii="Arial" w:eastAsia="Arial" w:hAnsi="Arial" w:cs="Arial"/>
          <w:sz w:val="20"/>
          <w:szCs w:val="20"/>
        </w:rPr>
        <w:t>nt</w:t>
      </w:r>
      <w:r>
        <w:rPr>
          <w:rFonts w:ascii="Arial" w:eastAsia="Arial" w:hAnsi="Arial" w:cs="Arial"/>
          <w:sz w:val="20"/>
          <w:szCs w:val="20"/>
        </w:rPr>
        <w:t xml:space="preserve"> à ce jour pour soutenir les ESMS dans l’adoption d’un fonctionnement en mode plateforme</w:t>
      </w:r>
      <w:r w:rsidR="001B533E">
        <w:rPr>
          <w:rFonts w:ascii="Arial" w:eastAsia="Arial" w:hAnsi="Arial" w:cs="Arial"/>
          <w:sz w:val="20"/>
          <w:szCs w:val="20"/>
        </w:rPr>
        <w:t xml:space="preserve"> grâce à une</w:t>
      </w:r>
      <w:r>
        <w:rPr>
          <w:rFonts w:ascii="Arial" w:eastAsia="Arial" w:hAnsi="Arial" w:cs="Arial"/>
          <w:sz w:val="20"/>
          <w:szCs w:val="20"/>
        </w:rPr>
        <w:t xml:space="preserve"> réflexion commune avec l’ensemble des parties prenantes au sein d’un établissement.</w:t>
      </w:r>
    </w:p>
    <w:p w14:paraId="70534495" w14:textId="63FA6B24" w:rsidR="00CB6492" w:rsidRDefault="00CB6492">
      <w:pPr>
        <w:spacing w:line="276" w:lineRule="auto"/>
        <w:ind w:right="140"/>
        <w:jc w:val="both"/>
        <w:rPr>
          <w:rFonts w:ascii="Arial" w:hAnsi="Arial" w:cs="Arial"/>
          <w:sz w:val="20"/>
          <w:szCs w:val="20"/>
        </w:rPr>
      </w:pPr>
      <w:r>
        <w:rPr>
          <w:rFonts w:ascii="Arial" w:eastAsia="Arial" w:hAnsi="Arial" w:cs="Arial"/>
          <w:sz w:val="20"/>
          <w:szCs w:val="20"/>
        </w:rPr>
        <w:t xml:space="preserve">Cette dynamique s’inscrit dans la continuité des travaux engagés par </w:t>
      </w:r>
      <w:r>
        <w:rPr>
          <w:rFonts w:ascii="Arial" w:hAnsi="Arial" w:cs="Arial"/>
          <w:sz w:val="20"/>
          <w:szCs w:val="20"/>
        </w:rPr>
        <w:t xml:space="preserve">le siège de l’ARS Île-de-France, avec l’appui des délégations départementales et de 20 organismes gestionnaires, permettant de </w:t>
      </w:r>
      <w:r w:rsidRPr="001C3098">
        <w:rPr>
          <w:rFonts w:ascii="Arial" w:hAnsi="Arial" w:cs="Arial"/>
          <w:sz w:val="20"/>
          <w:szCs w:val="20"/>
        </w:rPr>
        <w:t xml:space="preserve">déterminer un </w:t>
      </w:r>
      <w:r w:rsidRPr="001C3098">
        <w:rPr>
          <w:rFonts w:ascii="Arial" w:hAnsi="Arial" w:cs="Arial"/>
          <w:sz w:val="20"/>
          <w:szCs w:val="20"/>
        </w:rPr>
        <w:lastRenderedPageBreak/>
        <w:t xml:space="preserve">certain nombre d’outils et d’actions structurant le passage en </w:t>
      </w:r>
      <w:r>
        <w:rPr>
          <w:rFonts w:ascii="Arial" w:hAnsi="Arial" w:cs="Arial"/>
          <w:sz w:val="20"/>
          <w:szCs w:val="20"/>
        </w:rPr>
        <w:t>plateforme (cadre de fon</w:t>
      </w:r>
      <w:r w:rsidR="003A4EDE">
        <w:rPr>
          <w:rFonts w:ascii="Arial" w:hAnsi="Arial" w:cs="Arial"/>
          <w:sz w:val="20"/>
          <w:szCs w:val="20"/>
        </w:rPr>
        <w:t xml:space="preserve">ctionnement, prérequis, </w:t>
      </w:r>
      <w:r>
        <w:rPr>
          <w:rFonts w:ascii="Arial" w:hAnsi="Arial" w:cs="Arial"/>
          <w:sz w:val="20"/>
          <w:szCs w:val="20"/>
        </w:rPr>
        <w:t>arrêté d’autorisation, convention partenaires…)</w:t>
      </w:r>
      <w:r w:rsidR="006D4E89">
        <w:rPr>
          <w:rFonts w:ascii="Arial" w:hAnsi="Arial" w:cs="Arial"/>
          <w:sz w:val="20"/>
          <w:szCs w:val="20"/>
        </w:rPr>
        <w:t>.</w:t>
      </w:r>
    </w:p>
    <w:p w14:paraId="54A3BCE0" w14:textId="77777777" w:rsidR="00FE5E7D" w:rsidRDefault="00FE5E7D">
      <w:pPr>
        <w:spacing w:line="276" w:lineRule="auto"/>
        <w:ind w:right="140"/>
        <w:jc w:val="both"/>
        <w:rPr>
          <w:rFonts w:ascii="Arial" w:eastAsia="Arial" w:hAnsi="Arial" w:cs="Arial"/>
          <w:sz w:val="20"/>
          <w:szCs w:val="20"/>
        </w:rPr>
      </w:pPr>
    </w:p>
    <w:p w14:paraId="1B7FDC1D" w14:textId="75723BAF" w:rsidR="00CC3357" w:rsidRPr="00B476C9" w:rsidRDefault="00192FB9" w:rsidP="00B476C9">
      <w:pPr>
        <w:pStyle w:val="Titre1"/>
      </w:pPr>
      <w:bookmarkStart w:id="5" w:name="_Toc212017307"/>
      <w:r>
        <w:t xml:space="preserve">CADRAGE </w:t>
      </w:r>
      <w:r w:rsidRPr="00EC6E9B">
        <w:t>JURIDIQUE</w:t>
      </w:r>
      <w:bookmarkEnd w:id="5"/>
    </w:p>
    <w:p w14:paraId="132C0F51" w14:textId="77777777" w:rsidR="00CC3357" w:rsidRDefault="00192FB9">
      <w:pPr>
        <w:pStyle w:val="Titre2"/>
      </w:pPr>
      <w:bookmarkStart w:id="6" w:name="_Toc212017308"/>
      <w:r>
        <w:t>Dispositions légales et réglementaires</w:t>
      </w:r>
      <w:bookmarkEnd w:id="6"/>
      <w:r>
        <w:t xml:space="preserve"> </w:t>
      </w:r>
    </w:p>
    <w:p w14:paraId="1C54548B" w14:textId="77777777" w:rsidR="00CC3357" w:rsidRDefault="00192FB9">
      <w:pPr>
        <w:pBdr>
          <w:top w:val="nil"/>
          <w:left w:val="nil"/>
          <w:bottom w:val="nil"/>
          <w:right w:val="nil"/>
          <w:between w:val="nil"/>
        </w:pBdr>
        <w:spacing w:after="0" w:line="276" w:lineRule="auto"/>
        <w:ind w:left="720"/>
        <w:jc w:val="both"/>
        <w:rPr>
          <w:rFonts w:ascii="Arial" w:eastAsia="Arial" w:hAnsi="Arial" w:cs="Arial"/>
          <w:color w:val="000000"/>
          <w:sz w:val="20"/>
          <w:szCs w:val="20"/>
        </w:rPr>
      </w:pPr>
      <w:r>
        <w:rPr>
          <w:rFonts w:ascii="Arial" w:eastAsia="Arial" w:hAnsi="Arial" w:cs="Arial"/>
          <w:color w:val="000000"/>
          <w:sz w:val="20"/>
          <w:szCs w:val="20"/>
        </w:rPr>
        <w:t> </w:t>
      </w:r>
    </w:p>
    <w:p w14:paraId="6A3C2239" w14:textId="77777777" w:rsidR="00CC3357" w:rsidRDefault="00192FB9">
      <w:pPr>
        <w:spacing w:after="0" w:line="276" w:lineRule="auto"/>
        <w:jc w:val="both"/>
        <w:rPr>
          <w:rFonts w:ascii="Arial" w:eastAsia="Arial" w:hAnsi="Arial" w:cs="Arial"/>
          <w:sz w:val="20"/>
          <w:szCs w:val="20"/>
        </w:rPr>
      </w:pPr>
      <w:bookmarkStart w:id="7" w:name="_heading=h.2et92p0" w:colFirst="0" w:colLast="0"/>
      <w:bookmarkStart w:id="8" w:name="_Hlk182987745"/>
      <w:bookmarkEnd w:id="7"/>
      <w:r>
        <w:rPr>
          <w:rFonts w:ascii="Arial" w:eastAsia="Arial" w:hAnsi="Arial" w:cs="Arial"/>
          <w:sz w:val="20"/>
          <w:szCs w:val="20"/>
        </w:rPr>
        <w:t>L’élaboration du cahier des charges s’inscrit dans la continuité des démarches suivantes :</w:t>
      </w:r>
    </w:p>
    <w:p w14:paraId="1FF9DAB9" w14:textId="77777777" w:rsidR="00CC3357" w:rsidRDefault="00CC3357">
      <w:pPr>
        <w:spacing w:after="0" w:line="276" w:lineRule="auto"/>
        <w:jc w:val="both"/>
        <w:rPr>
          <w:rFonts w:ascii="Arial" w:eastAsia="Arial" w:hAnsi="Arial" w:cs="Arial"/>
          <w:sz w:val="20"/>
          <w:szCs w:val="20"/>
        </w:rPr>
      </w:pPr>
    </w:p>
    <w:p w14:paraId="4F48A1E7" w14:textId="77777777" w:rsidR="00CC3357" w:rsidRDefault="00192FB9">
      <w:pPr>
        <w:numPr>
          <w:ilvl w:val="0"/>
          <w:numId w:val="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La loi du 11 février 2005 pour l'égalité des droits et des chances, la participation et la citoyenneté des personnes handicapées ;</w:t>
      </w:r>
    </w:p>
    <w:p w14:paraId="30780BB0" w14:textId="77777777" w:rsidR="00CC3357" w:rsidRDefault="00192FB9">
      <w:pPr>
        <w:numPr>
          <w:ilvl w:val="0"/>
          <w:numId w:val="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La circulaire du 2 mai 2017 relative à la transformation de l’offre d’accompagnement des personnes handicapées dans le cadre de la démarche « une réponse accompagnée pour tous » de la stratégie quinquennale de l’évolution de l’offre médico-sociale (2017-2021) et de la mise en œuvre des décisions du CIH du 2 décembre 2016.</w:t>
      </w:r>
    </w:p>
    <w:p w14:paraId="08652094" w14:textId="77777777" w:rsidR="00CC3357" w:rsidRDefault="00192FB9">
      <w:pPr>
        <w:spacing w:after="0" w:line="276" w:lineRule="auto"/>
        <w:jc w:val="both"/>
        <w:rPr>
          <w:rFonts w:ascii="Arial" w:eastAsia="Arial" w:hAnsi="Arial" w:cs="Arial"/>
          <w:sz w:val="20"/>
          <w:szCs w:val="20"/>
        </w:rPr>
      </w:pPr>
      <w:r>
        <w:rPr>
          <w:rFonts w:ascii="Arial" w:eastAsia="Arial" w:hAnsi="Arial" w:cs="Arial"/>
          <w:sz w:val="20"/>
          <w:szCs w:val="20"/>
        </w:rPr>
        <w:br/>
        <w:t xml:space="preserve">Également, il s’inscrit dans le cadre des politiques suivantes : </w:t>
      </w:r>
    </w:p>
    <w:p w14:paraId="2A9F85BD" w14:textId="77777777" w:rsidR="00CC3357" w:rsidRDefault="00CC3357">
      <w:pPr>
        <w:spacing w:after="0" w:line="276" w:lineRule="auto"/>
        <w:jc w:val="both"/>
        <w:rPr>
          <w:rFonts w:ascii="Arial" w:eastAsia="Arial" w:hAnsi="Arial" w:cs="Arial"/>
          <w:sz w:val="20"/>
          <w:szCs w:val="20"/>
        </w:rPr>
      </w:pPr>
    </w:p>
    <w:p w14:paraId="44DA7170" w14:textId="77777777" w:rsidR="00CC3357" w:rsidRDefault="00192FB9">
      <w:pPr>
        <w:numPr>
          <w:ilvl w:val="0"/>
          <w:numId w:val="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circulaire du 7 décembre 2023 relative à la mise en œuvre du plan de création de 50 000 nouvelles solutions et de transformation de l’offre médico-sociale à destination des personnes en situation de handicap 2024-2030, issu de la Conférence nationale du handicap 2023 ; </w:t>
      </w:r>
    </w:p>
    <w:p w14:paraId="040BD1DE" w14:textId="699BC9DB" w:rsidR="003A4EDE" w:rsidRDefault="00192FB9" w:rsidP="00B476C9">
      <w:pPr>
        <w:numPr>
          <w:ilvl w:val="0"/>
          <w:numId w:val="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Le décret du 5 juillet 2024 relatif aux modalités de fonctionnement en dispositif intégré des établissements et services médico-sociaux.</w:t>
      </w:r>
      <w:bookmarkEnd w:id="8"/>
    </w:p>
    <w:p w14:paraId="7A1A400B" w14:textId="77777777" w:rsidR="00FE5E7D" w:rsidRDefault="00FE5E7D" w:rsidP="00FE5E7D">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1E7E1CCA" w14:textId="77777777" w:rsidR="003A2B6F" w:rsidRPr="00B476C9" w:rsidRDefault="003A2B6F" w:rsidP="003A2B6F">
      <w:pPr>
        <w:pBdr>
          <w:top w:val="nil"/>
          <w:left w:val="nil"/>
          <w:bottom w:val="nil"/>
          <w:right w:val="nil"/>
          <w:between w:val="nil"/>
        </w:pBdr>
        <w:spacing w:after="0" w:line="276" w:lineRule="auto"/>
        <w:jc w:val="both"/>
        <w:rPr>
          <w:rFonts w:ascii="Arial" w:eastAsia="Arial" w:hAnsi="Arial" w:cs="Arial"/>
          <w:color w:val="000000"/>
          <w:sz w:val="20"/>
          <w:szCs w:val="20"/>
        </w:rPr>
      </w:pPr>
    </w:p>
    <w:p w14:paraId="24DADAC5" w14:textId="1641AE72" w:rsidR="00CC3357" w:rsidRDefault="009744DC" w:rsidP="00B476C9">
      <w:pPr>
        <w:pStyle w:val="Titre1"/>
      </w:pPr>
      <w:bookmarkStart w:id="9" w:name="_Toc212017309"/>
      <w:r>
        <w:t>É</w:t>
      </w:r>
      <w:r w:rsidR="00192FB9">
        <w:t>LÉMENTS DE CADRAGE DU PROJET</w:t>
      </w:r>
      <w:bookmarkEnd w:id="9"/>
      <w:r w:rsidR="00192FB9">
        <w:t xml:space="preserve"> </w:t>
      </w:r>
    </w:p>
    <w:p w14:paraId="4A5DFCB0" w14:textId="77777777" w:rsidR="003A2B6F" w:rsidRPr="003A2B6F" w:rsidRDefault="003A2B6F" w:rsidP="003A2B6F"/>
    <w:p w14:paraId="7B07887C" w14:textId="77777777" w:rsidR="00CC3357" w:rsidRDefault="00192FB9">
      <w:pPr>
        <w:pStyle w:val="Titre2"/>
        <w:spacing w:after="240"/>
      </w:pPr>
      <w:bookmarkStart w:id="10" w:name="_Toc212017310"/>
      <w:r>
        <w:t>Enjeux et objectifs du projet</w:t>
      </w:r>
      <w:bookmarkEnd w:id="10"/>
    </w:p>
    <w:p w14:paraId="6B0C03D7" w14:textId="2FBED4D5" w:rsidR="00CC3357" w:rsidRDefault="00192FB9">
      <w:pPr>
        <w:jc w:val="both"/>
        <w:rPr>
          <w:rFonts w:ascii="Arial" w:eastAsia="Arial" w:hAnsi="Arial" w:cs="Arial"/>
          <w:sz w:val="20"/>
          <w:szCs w:val="20"/>
        </w:rPr>
      </w:pPr>
      <w:bookmarkStart w:id="11" w:name="_Hlk182987681"/>
      <w:r>
        <w:rPr>
          <w:rFonts w:ascii="Arial" w:eastAsia="Arial" w:hAnsi="Arial" w:cs="Arial"/>
          <w:sz w:val="20"/>
          <w:szCs w:val="20"/>
        </w:rPr>
        <w:t>Le présent appel à candidature porte sur la démarche de soutien et d’accompagnement proposée aux ESMS franciliens acc</w:t>
      </w:r>
      <w:r w:rsidR="009744DC">
        <w:rPr>
          <w:rFonts w:ascii="Arial" w:eastAsia="Arial" w:hAnsi="Arial" w:cs="Arial"/>
          <w:sz w:val="20"/>
          <w:szCs w:val="20"/>
        </w:rPr>
        <w:t>ompagnant des enfants</w:t>
      </w:r>
      <w:r>
        <w:rPr>
          <w:rFonts w:ascii="Arial" w:eastAsia="Arial" w:hAnsi="Arial" w:cs="Arial"/>
          <w:sz w:val="20"/>
          <w:szCs w:val="20"/>
        </w:rPr>
        <w:t xml:space="preserve"> en situation de handicap, au bénéfice de la transformation de l’offre.</w:t>
      </w:r>
    </w:p>
    <w:p w14:paraId="572DEA72" w14:textId="189BD0FF" w:rsidR="00CC3357" w:rsidRDefault="00192FB9" w:rsidP="00B476C9">
      <w:pPr>
        <w:jc w:val="both"/>
        <w:rPr>
          <w:rFonts w:ascii="Arial" w:eastAsia="Arial" w:hAnsi="Arial" w:cs="Arial"/>
          <w:sz w:val="20"/>
          <w:szCs w:val="20"/>
        </w:rPr>
      </w:pPr>
      <w:bookmarkStart w:id="12" w:name="_heading=h.4d34og8" w:colFirst="0" w:colLast="0"/>
      <w:bookmarkEnd w:id="12"/>
      <w:r>
        <w:rPr>
          <w:rFonts w:ascii="Arial" w:eastAsia="Arial" w:hAnsi="Arial" w:cs="Arial"/>
          <w:sz w:val="20"/>
          <w:szCs w:val="20"/>
        </w:rPr>
        <w:t>Cet accompagnement s’inscrit dans la continuité de la publication du décret du 5 juillet 2024 relatif aux modalités de fonctionnement en dispositif intégré des établissements et services médico-sociaux.</w:t>
      </w:r>
      <w:bookmarkEnd w:id="11"/>
    </w:p>
    <w:p w14:paraId="0EEE3FCC" w14:textId="77777777" w:rsidR="00C73AAC" w:rsidRPr="00B476C9" w:rsidRDefault="00C73AAC" w:rsidP="00B476C9">
      <w:pPr>
        <w:jc w:val="both"/>
        <w:rPr>
          <w:rFonts w:ascii="Arial" w:eastAsia="Arial" w:hAnsi="Arial" w:cs="Arial"/>
          <w:sz w:val="20"/>
          <w:szCs w:val="20"/>
        </w:rPr>
      </w:pPr>
    </w:p>
    <w:p w14:paraId="17880975" w14:textId="77777777" w:rsidR="00CC3357" w:rsidRDefault="00192FB9">
      <w:pPr>
        <w:pStyle w:val="Titre2"/>
        <w:spacing w:before="0"/>
      </w:pPr>
      <w:bookmarkStart w:id="13" w:name="_Toc212017311"/>
      <w:r>
        <w:t>Structures porteuses éligibles</w:t>
      </w:r>
      <w:bookmarkEnd w:id="13"/>
      <w:r>
        <w:t xml:space="preserve"> </w:t>
      </w:r>
    </w:p>
    <w:p w14:paraId="58DF9283" w14:textId="77777777" w:rsidR="00CC3357" w:rsidRDefault="00CC3357">
      <w:pPr>
        <w:spacing w:after="0"/>
      </w:pPr>
    </w:p>
    <w:p w14:paraId="14049099" w14:textId="4893169C" w:rsidR="00CC3357" w:rsidRPr="009B2E09" w:rsidRDefault="00192FB9">
      <w:pPr>
        <w:pBdr>
          <w:top w:val="nil"/>
          <w:left w:val="nil"/>
          <w:bottom w:val="nil"/>
          <w:right w:val="nil"/>
          <w:between w:val="nil"/>
        </w:pBdr>
        <w:spacing w:after="0" w:line="276" w:lineRule="auto"/>
        <w:jc w:val="both"/>
        <w:rPr>
          <w:rFonts w:ascii="Arial" w:eastAsia="Arial" w:hAnsi="Arial" w:cs="Arial"/>
          <w:sz w:val="20"/>
          <w:szCs w:val="20"/>
        </w:rPr>
      </w:pPr>
      <w:bookmarkStart w:id="14" w:name="_heading=h.17dp8vu" w:colFirst="0" w:colLast="0"/>
      <w:bookmarkStart w:id="15" w:name="_Hlk182987696"/>
      <w:bookmarkEnd w:id="14"/>
      <w:r>
        <w:rPr>
          <w:rFonts w:ascii="Arial" w:eastAsia="Arial" w:hAnsi="Arial" w:cs="Arial"/>
          <w:color w:val="000000"/>
          <w:sz w:val="20"/>
          <w:szCs w:val="20"/>
        </w:rPr>
        <w:t xml:space="preserve">L’ensemble des ESMS </w:t>
      </w:r>
      <w:r>
        <w:rPr>
          <w:rFonts w:ascii="Arial" w:eastAsia="Arial" w:hAnsi="Arial" w:cs="Arial"/>
          <w:b/>
          <w:color w:val="000000"/>
          <w:sz w:val="20"/>
          <w:szCs w:val="20"/>
        </w:rPr>
        <w:t>enfants</w:t>
      </w:r>
      <w:r>
        <w:rPr>
          <w:rFonts w:ascii="Arial" w:eastAsia="Arial" w:hAnsi="Arial" w:cs="Arial"/>
          <w:color w:val="000000"/>
          <w:sz w:val="20"/>
          <w:szCs w:val="20"/>
        </w:rPr>
        <w:t xml:space="preserve"> franciliens, </w:t>
      </w:r>
      <w:r>
        <w:rPr>
          <w:rFonts w:ascii="Arial" w:eastAsia="Arial" w:hAnsi="Arial" w:cs="Arial"/>
          <w:sz w:val="20"/>
          <w:szCs w:val="20"/>
        </w:rPr>
        <w:t xml:space="preserve">s'inscrivant dans un projet d’évolution de fonctionnement en </w:t>
      </w:r>
      <w:r w:rsidR="003A4EDE">
        <w:rPr>
          <w:rFonts w:ascii="Arial" w:eastAsia="Arial" w:hAnsi="Arial" w:cs="Arial"/>
          <w:sz w:val="20"/>
          <w:szCs w:val="20"/>
        </w:rPr>
        <w:t>plateforme</w:t>
      </w:r>
      <w:r>
        <w:rPr>
          <w:rFonts w:ascii="Arial" w:eastAsia="Arial" w:hAnsi="Arial" w:cs="Arial"/>
          <w:sz w:val="20"/>
          <w:szCs w:val="20"/>
        </w:rPr>
        <w:t>,</w:t>
      </w:r>
      <w:r>
        <w:rPr>
          <w:rFonts w:ascii="Arial" w:eastAsia="Arial" w:hAnsi="Arial" w:cs="Arial"/>
          <w:color w:val="000000"/>
          <w:sz w:val="20"/>
          <w:szCs w:val="20"/>
        </w:rPr>
        <w:t xml:space="preserve"> peuvent candidater pour bénéficier de la démarche</w:t>
      </w:r>
      <w:r w:rsidR="00864DE3">
        <w:rPr>
          <w:rFonts w:ascii="Arial" w:eastAsia="Arial" w:hAnsi="Arial" w:cs="Arial"/>
          <w:sz w:val="20"/>
          <w:szCs w:val="20"/>
        </w:rPr>
        <w:t>.</w:t>
      </w:r>
    </w:p>
    <w:bookmarkEnd w:id="15"/>
    <w:p w14:paraId="0E2BEB5E" w14:textId="77777777" w:rsidR="00CC3357" w:rsidRPr="00103BDD" w:rsidRDefault="00CC3357">
      <w:pPr>
        <w:pBdr>
          <w:top w:val="nil"/>
          <w:left w:val="nil"/>
          <w:bottom w:val="nil"/>
          <w:right w:val="nil"/>
          <w:between w:val="nil"/>
        </w:pBdr>
        <w:spacing w:after="0" w:line="276" w:lineRule="auto"/>
        <w:jc w:val="both"/>
        <w:rPr>
          <w:rFonts w:ascii="Arial" w:eastAsia="Arial" w:hAnsi="Arial" w:cs="Arial"/>
          <w:color w:val="000000"/>
          <w:sz w:val="20"/>
          <w:szCs w:val="20"/>
        </w:rPr>
      </w:pPr>
    </w:p>
    <w:p w14:paraId="34B7A180" w14:textId="3BA1722A" w:rsidR="00192FB9" w:rsidRDefault="00192FB9">
      <w:pPr>
        <w:pBdr>
          <w:top w:val="nil"/>
          <w:left w:val="nil"/>
          <w:bottom w:val="nil"/>
          <w:right w:val="nil"/>
          <w:between w:val="nil"/>
        </w:pBdr>
        <w:spacing w:after="0" w:line="276" w:lineRule="auto"/>
        <w:jc w:val="both"/>
        <w:rPr>
          <w:rFonts w:ascii="Arial" w:eastAsia="Arial" w:hAnsi="Arial" w:cs="Arial"/>
          <w:b/>
          <w:bCs/>
          <w:color w:val="000000"/>
          <w:sz w:val="20"/>
          <w:szCs w:val="20"/>
        </w:rPr>
      </w:pPr>
      <w:r w:rsidRPr="009B2E09">
        <w:rPr>
          <w:rFonts w:ascii="Arial" w:eastAsia="Arial" w:hAnsi="Arial" w:cs="Arial"/>
          <w:b/>
          <w:bCs/>
          <w:color w:val="000000"/>
          <w:sz w:val="20"/>
          <w:szCs w:val="20"/>
        </w:rPr>
        <w:t xml:space="preserve">Les ESMS </w:t>
      </w:r>
      <w:r w:rsidR="006D4E89">
        <w:rPr>
          <w:rFonts w:ascii="Arial" w:eastAsia="Arial" w:hAnsi="Arial" w:cs="Arial"/>
          <w:b/>
          <w:bCs/>
          <w:color w:val="000000"/>
          <w:sz w:val="20"/>
          <w:szCs w:val="20"/>
        </w:rPr>
        <w:t xml:space="preserve">doivent argumenter leur motivation à bénéficier de l’accompagnement du CREAI Île-de-France. Ils </w:t>
      </w:r>
      <w:r w:rsidRPr="009B2E09">
        <w:rPr>
          <w:rFonts w:ascii="Arial" w:eastAsia="Arial" w:hAnsi="Arial" w:cs="Arial"/>
          <w:b/>
          <w:bCs/>
          <w:color w:val="000000"/>
          <w:sz w:val="20"/>
          <w:szCs w:val="20"/>
        </w:rPr>
        <w:t>doivent</w:t>
      </w:r>
      <w:r w:rsidR="006D4E89">
        <w:rPr>
          <w:rFonts w:ascii="Arial" w:eastAsia="Arial" w:hAnsi="Arial" w:cs="Arial"/>
          <w:b/>
          <w:bCs/>
          <w:color w:val="000000"/>
          <w:sz w:val="20"/>
          <w:szCs w:val="20"/>
        </w:rPr>
        <w:t xml:space="preserve"> également</w:t>
      </w:r>
      <w:r w:rsidRPr="009B2E09">
        <w:rPr>
          <w:rFonts w:ascii="Arial" w:eastAsia="Arial" w:hAnsi="Arial" w:cs="Arial"/>
          <w:b/>
          <w:bCs/>
          <w:color w:val="000000"/>
          <w:sz w:val="20"/>
          <w:szCs w:val="20"/>
        </w:rPr>
        <w:t xml:space="preserve"> s’engager à passer en </w:t>
      </w:r>
      <w:r w:rsidR="00915C31">
        <w:rPr>
          <w:rFonts w:ascii="Arial" w:eastAsia="Arial" w:hAnsi="Arial" w:cs="Arial"/>
          <w:b/>
          <w:bCs/>
          <w:color w:val="000000"/>
          <w:sz w:val="20"/>
          <w:szCs w:val="20"/>
        </w:rPr>
        <w:t xml:space="preserve">plateforme </w:t>
      </w:r>
      <w:r w:rsidRPr="009B2E09">
        <w:rPr>
          <w:rFonts w:ascii="Arial" w:eastAsia="Arial" w:hAnsi="Arial" w:cs="Arial"/>
          <w:b/>
          <w:bCs/>
          <w:color w:val="000000"/>
          <w:sz w:val="20"/>
          <w:szCs w:val="20"/>
        </w:rPr>
        <w:t>à l’issue de la démarche d’accompagnement.</w:t>
      </w:r>
      <w:r w:rsidR="00864DE3">
        <w:rPr>
          <w:rFonts w:ascii="Arial" w:eastAsia="Arial" w:hAnsi="Arial" w:cs="Arial"/>
          <w:b/>
          <w:bCs/>
          <w:color w:val="000000"/>
          <w:sz w:val="20"/>
          <w:szCs w:val="20"/>
        </w:rPr>
        <w:t xml:space="preserve"> Cet engagement ainsi que la capacité de l’ESMS à s’engager concrètement dans la démarche doivent être clairement indiqués dans la réponse à l’appel à candidature.</w:t>
      </w:r>
    </w:p>
    <w:p w14:paraId="14921310" w14:textId="77777777" w:rsidR="00864DE3" w:rsidRDefault="00864DE3">
      <w:pPr>
        <w:pBdr>
          <w:top w:val="nil"/>
          <w:left w:val="nil"/>
          <w:bottom w:val="nil"/>
          <w:right w:val="nil"/>
          <w:between w:val="nil"/>
        </w:pBdr>
        <w:spacing w:after="0" w:line="276" w:lineRule="auto"/>
        <w:jc w:val="both"/>
        <w:rPr>
          <w:rFonts w:ascii="Arial" w:eastAsia="Arial" w:hAnsi="Arial" w:cs="Arial"/>
          <w:b/>
          <w:bCs/>
          <w:color w:val="000000"/>
          <w:sz w:val="20"/>
          <w:szCs w:val="20"/>
        </w:rPr>
      </w:pPr>
    </w:p>
    <w:p w14:paraId="09CF77D1" w14:textId="1599DA01" w:rsidR="00864DE3" w:rsidRDefault="00864DE3">
      <w:pPr>
        <w:pBdr>
          <w:top w:val="nil"/>
          <w:left w:val="nil"/>
          <w:bottom w:val="nil"/>
          <w:right w:val="nil"/>
          <w:between w:val="nil"/>
        </w:pBdr>
        <w:spacing w:after="0" w:line="276" w:lineRule="auto"/>
        <w:jc w:val="both"/>
        <w:rPr>
          <w:rFonts w:ascii="Arial" w:eastAsia="Arial" w:hAnsi="Arial" w:cs="Arial"/>
          <w:b/>
          <w:bCs/>
          <w:color w:val="000000"/>
          <w:sz w:val="20"/>
          <w:szCs w:val="20"/>
        </w:rPr>
      </w:pPr>
      <w:r w:rsidRPr="000865D7">
        <w:rPr>
          <w:rFonts w:ascii="Arial" w:eastAsia="Arial" w:hAnsi="Arial" w:cs="Arial"/>
          <w:b/>
          <w:bCs/>
          <w:color w:val="000000"/>
          <w:sz w:val="20"/>
          <w:szCs w:val="20"/>
        </w:rPr>
        <w:t xml:space="preserve">Par ailleurs, la sélection reposera </w:t>
      </w:r>
      <w:r w:rsidR="000865D7" w:rsidRPr="000865D7">
        <w:rPr>
          <w:rFonts w:ascii="Arial" w:eastAsia="Arial" w:hAnsi="Arial" w:cs="Arial"/>
          <w:b/>
          <w:bCs/>
          <w:color w:val="000000"/>
          <w:sz w:val="20"/>
          <w:szCs w:val="20"/>
        </w:rPr>
        <w:t xml:space="preserve">égalera sur le volume de la file active des établissements-services candidats. </w:t>
      </w:r>
    </w:p>
    <w:p w14:paraId="558C446B" w14:textId="77777777" w:rsidR="00FE5E7D" w:rsidRDefault="00FE5E7D">
      <w:pPr>
        <w:pBdr>
          <w:top w:val="nil"/>
          <w:left w:val="nil"/>
          <w:bottom w:val="nil"/>
          <w:right w:val="nil"/>
          <w:between w:val="nil"/>
        </w:pBdr>
        <w:spacing w:after="0" w:line="276" w:lineRule="auto"/>
        <w:jc w:val="both"/>
        <w:rPr>
          <w:rFonts w:ascii="Arial" w:eastAsia="Arial" w:hAnsi="Arial" w:cs="Arial"/>
          <w:b/>
          <w:bCs/>
          <w:color w:val="000000"/>
          <w:sz w:val="20"/>
          <w:szCs w:val="20"/>
        </w:rPr>
      </w:pPr>
    </w:p>
    <w:p w14:paraId="28B8F47F" w14:textId="77777777" w:rsidR="000B6083" w:rsidRDefault="000B6083">
      <w:pPr>
        <w:pBdr>
          <w:top w:val="nil"/>
          <w:left w:val="nil"/>
          <w:bottom w:val="nil"/>
          <w:right w:val="nil"/>
          <w:between w:val="nil"/>
        </w:pBdr>
        <w:spacing w:after="0" w:line="276" w:lineRule="auto"/>
        <w:jc w:val="both"/>
        <w:rPr>
          <w:rFonts w:ascii="Arial" w:eastAsia="Arial" w:hAnsi="Arial" w:cs="Arial"/>
          <w:b/>
          <w:bCs/>
          <w:color w:val="000000"/>
          <w:sz w:val="20"/>
          <w:szCs w:val="20"/>
        </w:rPr>
      </w:pPr>
    </w:p>
    <w:p w14:paraId="45F127F3" w14:textId="77777777" w:rsidR="00CC3357" w:rsidRDefault="00192FB9">
      <w:pPr>
        <w:pStyle w:val="Titre2"/>
      </w:pPr>
      <w:bookmarkStart w:id="16" w:name="_Toc212017312"/>
      <w:r>
        <w:lastRenderedPageBreak/>
        <w:t>Étapes de la démarche</w:t>
      </w:r>
      <w:bookmarkEnd w:id="16"/>
    </w:p>
    <w:p w14:paraId="4F9674F6" w14:textId="77777777" w:rsidR="00CC3357" w:rsidRDefault="00CC3357">
      <w:pPr>
        <w:spacing w:after="0" w:line="276" w:lineRule="auto"/>
        <w:jc w:val="both"/>
        <w:rPr>
          <w:rFonts w:ascii="Arial" w:eastAsia="Arial" w:hAnsi="Arial" w:cs="Arial"/>
          <w:sz w:val="20"/>
          <w:szCs w:val="20"/>
        </w:rPr>
      </w:pPr>
    </w:p>
    <w:p w14:paraId="5A11D97B" w14:textId="335FF737" w:rsidR="00CC3357" w:rsidRDefault="00192FB9">
      <w:pPr>
        <w:spacing w:after="0" w:line="240" w:lineRule="auto"/>
        <w:jc w:val="both"/>
        <w:rPr>
          <w:rFonts w:ascii="Arial" w:eastAsia="Arial" w:hAnsi="Arial" w:cs="Arial"/>
          <w:b/>
          <w:sz w:val="20"/>
          <w:szCs w:val="20"/>
        </w:rPr>
      </w:pPr>
      <w:bookmarkStart w:id="17" w:name="_Hlk182987710"/>
      <w:r>
        <w:rPr>
          <w:rFonts w:ascii="Arial" w:eastAsia="Arial" w:hAnsi="Arial" w:cs="Arial"/>
          <w:sz w:val="20"/>
          <w:szCs w:val="20"/>
        </w:rPr>
        <w:t>La durée de la démarche est d’</w:t>
      </w:r>
      <w:r>
        <w:rPr>
          <w:rFonts w:ascii="Arial" w:eastAsia="Arial" w:hAnsi="Arial" w:cs="Arial"/>
          <w:b/>
          <w:sz w:val="20"/>
          <w:szCs w:val="20"/>
        </w:rPr>
        <w:t>une année. Elle débutera en</w:t>
      </w:r>
      <w:r w:rsidR="00A25E6A">
        <w:rPr>
          <w:rFonts w:ascii="Arial" w:eastAsia="Arial" w:hAnsi="Arial" w:cs="Arial"/>
          <w:b/>
          <w:sz w:val="20"/>
          <w:szCs w:val="20"/>
        </w:rPr>
        <w:t xml:space="preserve"> </w:t>
      </w:r>
      <w:r w:rsidR="00C73AAC">
        <w:rPr>
          <w:rFonts w:ascii="Arial" w:eastAsia="Arial" w:hAnsi="Arial" w:cs="Arial"/>
          <w:b/>
          <w:sz w:val="20"/>
          <w:szCs w:val="20"/>
        </w:rPr>
        <w:t>février</w:t>
      </w:r>
      <w:r w:rsidR="00A25E6A">
        <w:rPr>
          <w:rFonts w:ascii="Arial" w:eastAsia="Arial" w:hAnsi="Arial" w:cs="Arial"/>
          <w:b/>
          <w:sz w:val="20"/>
          <w:szCs w:val="20"/>
        </w:rPr>
        <w:t xml:space="preserve"> </w:t>
      </w:r>
      <w:r w:rsidR="00AB331E">
        <w:rPr>
          <w:rFonts w:ascii="Arial" w:eastAsia="Arial" w:hAnsi="Arial" w:cs="Arial"/>
          <w:b/>
          <w:sz w:val="20"/>
          <w:szCs w:val="20"/>
        </w:rPr>
        <w:t>2026</w:t>
      </w:r>
      <w:r>
        <w:rPr>
          <w:rFonts w:ascii="Arial" w:eastAsia="Arial" w:hAnsi="Arial" w:cs="Arial"/>
          <w:b/>
          <w:sz w:val="20"/>
          <w:szCs w:val="20"/>
        </w:rPr>
        <w:t>.</w:t>
      </w:r>
    </w:p>
    <w:p w14:paraId="79D134E6" w14:textId="77777777" w:rsidR="00CC3357" w:rsidRDefault="00192FB9">
      <w:pPr>
        <w:shd w:val="clear" w:color="auto" w:fill="FFFFFF"/>
        <w:spacing w:before="300" w:after="300" w:line="240" w:lineRule="auto"/>
        <w:jc w:val="both"/>
        <w:rPr>
          <w:rFonts w:ascii="Roboto" w:eastAsia="Roboto" w:hAnsi="Roboto" w:cs="Roboto"/>
          <w:b/>
          <w:color w:val="333333"/>
          <w:sz w:val="24"/>
          <w:szCs w:val="24"/>
        </w:rPr>
      </w:pPr>
      <w:r>
        <w:rPr>
          <w:rFonts w:ascii="Arial" w:eastAsia="Arial" w:hAnsi="Arial" w:cs="Arial"/>
          <w:sz w:val="20"/>
          <w:szCs w:val="20"/>
        </w:rPr>
        <w:t>Cette démarche se compose de 4 étapes clés :</w:t>
      </w:r>
    </w:p>
    <w:p w14:paraId="69E74700" w14:textId="77777777" w:rsidR="00CC3357" w:rsidRDefault="00192FB9" w:rsidP="003A4EDE">
      <w:pPr>
        <w:numPr>
          <w:ilvl w:val="0"/>
          <w:numId w:val="1"/>
        </w:numPr>
        <w:shd w:val="clear" w:color="auto" w:fill="FFFFFF"/>
        <w:spacing w:after="0" w:line="276" w:lineRule="auto"/>
        <w:ind w:left="1020"/>
        <w:jc w:val="both"/>
        <w:rPr>
          <w:b/>
        </w:rPr>
      </w:pPr>
      <w:r>
        <w:rPr>
          <w:rFonts w:ascii="Arial" w:eastAsia="Arial" w:hAnsi="Arial" w:cs="Arial"/>
          <w:sz w:val="20"/>
          <w:szCs w:val="20"/>
        </w:rPr>
        <w:t xml:space="preserve">La mobilisation d’un comité de pilotage, représentant l’ensemble des parties prenantes des différentes entités constituant la future plateforme (personnes accueillies, familles, représentants de l’équipe pluridisciplinaire, représentants de la direction et représentants du personnel). Il </w:t>
      </w:r>
      <w:r w:rsidR="003A4EDE">
        <w:rPr>
          <w:rFonts w:ascii="Arial" w:eastAsia="Arial" w:hAnsi="Arial" w:cs="Arial"/>
          <w:sz w:val="20"/>
          <w:szCs w:val="20"/>
        </w:rPr>
        <w:t>est prévu</w:t>
      </w:r>
      <w:r>
        <w:rPr>
          <w:rFonts w:ascii="Arial" w:eastAsia="Arial" w:hAnsi="Arial" w:cs="Arial"/>
          <w:sz w:val="20"/>
          <w:szCs w:val="20"/>
        </w:rPr>
        <w:t xml:space="preserve"> 5 rencontres du COPIL qui a pour rôle de garantir le déroulement de la démarche</w:t>
      </w:r>
      <w:r w:rsidR="003A4EDE">
        <w:rPr>
          <w:rFonts w:ascii="Arial" w:eastAsia="Arial" w:hAnsi="Arial" w:cs="Arial"/>
          <w:sz w:val="20"/>
          <w:szCs w:val="20"/>
        </w:rPr>
        <w:t> ;</w:t>
      </w:r>
    </w:p>
    <w:p w14:paraId="689BB71F" w14:textId="2A68990F" w:rsidR="00CC3357" w:rsidRDefault="00192FB9" w:rsidP="003A4EDE">
      <w:pPr>
        <w:numPr>
          <w:ilvl w:val="0"/>
          <w:numId w:val="1"/>
        </w:numPr>
        <w:shd w:val="clear" w:color="auto" w:fill="FFFFFF"/>
        <w:spacing w:after="0" w:line="276" w:lineRule="auto"/>
        <w:ind w:left="1020"/>
        <w:jc w:val="both"/>
        <w:rPr>
          <w:b/>
        </w:rPr>
      </w:pPr>
      <w:r>
        <w:rPr>
          <w:rFonts w:ascii="Arial" w:eastAsia="Arial" w:hAnsi="Arial" w:cs="Arial"/>
          <w:sz w:val="20"/>
          <w:szCs w:val="20"/>
        </w:rPr>
        <w:t xml:space="preserve">La réalisation d’un diagnostic à l’aide d’un guide </w:t>
      </w:r>
      <w:r w:rsidR="006D4E89">
        <w:rPr>
          <w:rFonts w:ascii="Arial" w:eastAsia="Arial" w:hAnsi="Arial" w:cs="Arial"/>
          <w:sz w:val="20"/>
          <w:szCs w:val="20"/>
        </w:rPr>
        <w:t>d’</w:t>
      </w:r>
      <w:proofErr w:type="spellStart"/>
      <w:r w:rsidR="006D4E89">
        <w:rPr>
          <w:rFonts w:ascii="Arial" w:eastAsia="Arial" w:hAnsi="Arial" w:cs="Arial"/>
          <w:sz w:val="20"/>
          <w:szCs w:val="20"/>
        </w:rPr>
        <w:t>auto-positionnement</w:t>
      </w:r>
      <w:proofErr w:type="spellEnd"/>
      <w:r>
        <w:rPr>
          <w:rFonts w:ascii="Arial" w:eastAsia="Arial" w:hAnsi="Arial" w:cs="Arial"/>
          <w:sz w:val="20"/>
          <w:szCs w:val="20"/>
        </w:rPr>
        <w:t xml:space="preserve"> dédié ;</w:t>
      </w:r>
    </w:p>
    <w:p w14:paraId="38CCFE39" w14:textId="77777777" w:rsidR="00CC3357" w:rsidRDefault="00192FB9" w:rsidP="003A4EDE">
      <w:pPr>
        <w:numPr>
          <w:ilvl w:val="0"/>
          <w:numId w:val="1"/>
        </w:numPr>
        <w:shd w:val="clear" w:color="auto" w:fill="FFFFFF"/>
        <w:spacing w:after="0" w:line="276" w:lineRule="auto"/>
        <w:ind w:left="1020"/>
        <w:jc w:val="both"/>
        <w:rPr>
          <w:b/>
        </w:rPr>
      </w:pPr>
      <w:r>
        <w:rPr>
          <w:rFonts w:ascii="Arial" w:eastAsia="Arial" w:hAnsi="Arial" w:cs="Arial"/>
          <w:sz w:val="20"/>
          <w:szCs w:val="20"/>
        </w:rPr>
        <w:t xml:space="preserve">La participation à un parcours de formation socle reprenant les principes de la transformation de l’offre ; </w:t>
      </w:r>
    </w:p>
    <w:p w14:paraId="2B41A201" w14:textId="2BB92D4C" w:rsidR="00CC3357" w:rsidRDefault="00192FB9" w:rsidP="003A4EDE">
      <w:pPr>
        <w:numPr>
          <w:ilvl w:val="0"/>
          <w:numId w:val="1"/>
        </w:numPr>
        <w:shd w:val="clear" w:color="auto" w:fill="FFFFFF"/>
        <w:spacing w:after="280" w:line="276" w:lineRule="auto"/>
        <w:ind w:left="1020"/>
        <w:jc w:val="both"/>
        <w:rPr>
          <w:b/>
        </w:rPr>
      </w:pPr>
      <w:r>
        <w:rPr>
          <w:rFonts w:ascii="Arial" w:eastAsia="Arial" w:hAnsi="Arial" w:cs="Arial"/>
          <w:sz w:val="20"/>
          <w:szCs w:val="20"/>
        </w:rPr>
        <w:t xml:space="preserve">Le soutien d’un cabinet de conseil qui intervient dans l’ensemble de ces étapes afin d’aboutir à un plan d’action concret d’évolution de l’offre </w:t>
      </w:r>
      <w:r w:rsidR="003A4EDE">
        <w:rPr>
          <w:rFonts w:ascii="Arial" w:eastAsia="Arial" w:hAnsi="Arial" w:cs="Arial"/>
          <w:sz w:val="20"/>
          <w:szCs w:val="20"/>
        </w:rPr>
        <w:t>vers un fonctionnement en</w:t>
      </w:r>
      <w:r>
        <w:rPr>
          <w:rFonts w:ascii="Arial" w:eastAsia="Arial" w:hAnsi="Arial" w:cs="Arial"/>
          <w:sz w:val="20"/>
          <w:szCs w:val="20"/>
        </w:rPr>
        <w:t xml:space="preserve"> </w:t>
      </w:r>
      <w:r w:rsidR="003A4EDE">
        <w:rPr>
          <w:rFonts w:ascii="Arial" w:eastAsia="Arial" w:hAnsi="Arial" w:cs="Arial"/>
          <w:sz w:val="20"/>
          <w:szCs w:val="20"/>
        </w:rPr>
        <w:t>plateforme.</w:t>
      </w:r>
    </w:p>
    <w:bookmarkEnd w:id="17"/>
    <w:p w14:paraId="0FF0DD47" w14:textId="77777777" w:rsidR="00CC3357" w:rsidRDefault="00CC3357">
      <w:pPr>
        <w:spacing w:after="0" w:line="240" w:lineRule="auto"/>
        <w:jc w:val="both"/>
        <w:rPr>
          <w:rFonts w:ascii="Arial" w:eastAsia="Arial" w:hAnsi="Arial" w:cs="Arial"/>
          <w:b/>
          <w:sz w:val="20"/>
          <w:szCs w:val="20"/>
          <w:u w:val="single"/>
        </w:rPr>
      </w:pPr>
    </w:p>
    <w:p w14:paraId="2665A943" w14:textId="77777777" w:rsidR="00CC3357" w:rsidRDefault="00192FB9">
      <w:pPr>
        <w:pStyle w:val="Titre2"/>
      </w:pPr>
      <w:bookmarkStart w:id="18" w:name="_Toc212017313"/>
      <w:r>
        <w:t>Zone d’implantation</w:t>
      </w:r>
      <w:bookmarkEnd w:id="18"/>
      <w:r>
        <w:t xml:space="preserve"> </w:t>
      </w:r>
    </w:p>
    <w:p w14:paraId="251B3939" w14:textId="77777777" w:rsidR="00CC3357" w:rsidRDefault="00CC3357">
      <w:pPr>
        <w:spacing w:after="0" w:line="240" w:lineRule="auto"/>
        <w:jc w:val="both"/>
        <w:rPr>
          <w:rFonts w:ascii="Arial" w:eastAsia="Arial" w:hAnsi="Arial" w:cs="Arial"/>
          <w:sz w:val="20"/>
          <w:szCs w:val="20"/>
        </w:rPr>
      </w:pPr>
    </w:p>
    <w:p w14:paraId="4732D919" w14:textId="6DED3F51" w:rsidR="00B476C9" w:rsidRDefault="00192FB9">
      <w:pPr>
        <w:spacing w:after="0" w:line="276" w:lineRule="auto"/>
        <w:jc w:val="both"/>
        <w:rPr>
          <w:rFonts w:ascii="Arial" w:eastAsia="Arial" w:hAnsi="Arial" w:cs="Arial"/>
          <w:b/>
          <w:sz w:val="20"/>
          <w:szCs w:val="20"/>
        </w:rPr>
      </w:pPr>
      <w:bookmarkStart w:id="19" w:name="_heading=h.35nkun2" w:colFirst="0" w:colLast="0"/>
      <w:bookmarkStart w:id="20" w:name="_Hlk182987728"/>
      <w:bookmarkEnd w:id="19"/>
      <w:r>
        <w:rPr>
          <w:rFonts w:ascii="Arial" w:eastAsia="Arial" w:hAnsi="Arial" w:cs="Arial"/>
          <w:sz w:val="20"/>
          <w:szCs w:val="20"/>
        </w:rPr>
        <w:t xml:space="preserve">Les ESMS enfants pouvant bénéficier de la démarche d’appui et de soutien sont situés </w:t>
      </w:r>
      <w:r w:rsidR="00EE09BF">
        <w:rPr>
          <w:rFonts w:ascii="Arial" w:eastAsia="Arial" w:hAnsi="Arial" w:cs="Arial"/>
          <w:sz w:val="20"/>
          <w:szCs w:val="20"/>
        </w:rPr>
        <w:t>en</w:t>
      </w:r>
      <w:r>
        <w:rPr>
          <w:rFonts w:ascii="Arial" w:eastAsia="Arial" w:hAnsi="Arial" w:cs="Arial"/>
          <w:sz w:val="20"/>
          <w:szCs w:val="20"/>
        </w:rPr>
        <w:t xml:space="preserve"> </w:t>
      </w:r>
      <w:r>
        <w:rPr>
          <w:rFonts w:ascii="Arial" w:eastAsia="Arial" w:hAnsi="Arial" w:cs="Arial"/>
          <w:b/>
          <w:sz w:val="20"/>
          <w:szCs w:val="20"/>
        </w:rPr>
        <w:t xml:space="preserve">Région Île-de-France. </w:t>
      </w:r>
      <w:bookmarkEnd w:id="20"/>
    </w:p>
    <w:p w14:paraId="1925BF76" w14:textId="77777777" w:rsidR="00FE5E7D" w:rsidRPr="00B476C9" w:rsidRDefault="00FE5E7D">
      <w:pPr>
        <w:spacing w:after="0" w:line="276" w:lineRule="auto"/>
        <w:jc w:val="both"/>
        <w:rPr>
          <w:rFonts w:ascii="Arial" w:eastAsia="Arial" w:hAnsi="Arial" w:cs="Arial"/>
          <w:b/>
          <w:sz w:val="20"/>
          <w:szCs w:val="20"/>
        </w:rPr>
      </w:pPr>
    </w:p>
    <w:p w14:paraId="51BA5F81" w14:textId="7096A4AF" w:rsidR="00CC3357" w:rsidRDefault="00192FB9" w:rsidP="00B476C9">
      <w:pPr>
        <w:pStyle w:val="Titre1"/>
        <w:rPr>
          <w:rFonts w:eastAsia="Calibri"/>
        </w:rPr>
      </w:pPr>
      <w:bookmarkStart w:id="21" w:name="_Toc212017314"/>
      <w:r>
        <w:t>MODALITÉS</w:t>
      </w:r>
      <w:r>
        <w:rPr>
          <w:rFonts w:eastAsia="Calibri"/>
        </w:rPr>
        <w:t xml:space="preserve"> DE CANDIDATURE</w:t>
      </w:r>
      <w:bookmarkEnd w:id="21"/>
    </w:p>
    <w:p w14:paraId="5F729158" w14:textId="77777777" w:rsidR="00B476C9" w:rsidRPr="00B476C9" w:rsidRDefault="00B476C9" w:rsidP="00B476C9"/>
    <w:p w14:paraId="75EEB12D" w14:textId="77777777" w:rsidR="00CC3357" w:rsidRDefault="00192FB9">
      <w:pPr>
        <w:spacing w:after="0" w:line="276" w:lineRule="auto"/>
        <w:jc w:val="both"/>
        <w:rPr>
          <w:rFonts w:ascii="Arial" w:eastAsia="Arial" w:hAnsi="Arial" w:cs="Arial"/>
          <w:sz w:val="20"/>
          <w:szCs w:val="20"/>
        </w:rPr>
      </w:pPr>
      <w:r>
        <w:rPr>
          <w:rFonts w:ascii="Arial" w:eastAsia="Arial" w:hAnsi="Arial" w:cs="Arial"/>
          <w:sz w:val="20"/>
          <w:szCs w:val="20"/>
        </w:rPr>
        <w:t>Les candidats devront transmettre les éléments suivants :</w:t>
      </w:r>
    </w:p>
    <w:p w14:paraId="610FF8F7" w14:textId="77777777" w:rsidR="00CC3357" w:rsidRDefault="00CC3357">
      <w:pPr>
        <w:spacing w:after="0" w:line="276" w:lineRule="auto"/>
        <w:jc w:val="both"/>
        <w:rPr>
          <w:rFonts w:ascii="Arial" w:eastAsia="Arial" w:hAnsi="Arial" w:cs="Arial"/>
          <w:sz w:val="20"/>
          <w:szCs w:val="20"/>
        </w:rPr>
      </w:pPr>
    </w:p>
    <w:p w14:paraId="3CCF120B" w14:textId="77777777" w:rsidR="00CC3357" w:rsidRDefault="00192FB9">
      <w:pPr>
        <w:numPr>
          <w:ilvl w:val="0"/>
          <w:numId w:val="7"/>
        </w:numPr>
        <w:pBdr>
          <w:top w:val="nil"/>
          <w:left w:val="nil"/>
          <w:bottom w:val="nil"/>
          <w:right w:val="nil"/>
          <w:between w:val="nil"/>
        </w:pBdr>
        <w:spacing w:after="0" w:line="276" w:lineRule="auto"/>
        <w:jc w:val="both"/>
        <w:rPr>
          <w:rFonts w:ascii="Arial" w:eastAsia="Arial" w:hAnsi="Arial" w:cs="Arial"/>
          <w:b/>
          <w:color w:val="000000"/>
          <w:sz w:val="20"/>
          <w:szCs w:val="20"/>
        </w:rPr>
      </w:pPr>
      <w:r>
        <w:rPr>
          <w:rFonts w:ascii="Arial" w:eastAsia="Arial" w:hAnsi="Arial" w:cs="Arial"/>
          <w:b/>
          <w:color w:val="000000"/>
          <w:sz w:val="20"/>
          <w:szCs w:val="20"/>
          <w:u w:val="single"/>
        </w:rPr>
        <w:t xml:space="preserve">Fiche de présentation des ESMS et </w:t>
      </w:r>
      <w:r w:rsidR="003A4EDE">
        <w:rPr>
          <w:rFonts w:ascii="Arial" w:eastAsia="Arial" w:hAnsi="Arial" w:cs="Arial"/>
          <w:b/>
          <w:color w:val="000000"/>
          <w:sz w:val="20"/>
          <w:szCs w:val="20"/>
          <w:u w:val="single"/>
        </w:rPr>
        <w:t>de l</w:t>
      </w:r>
      <w:r>
        <w:rPr>
          <w:rFonts w:ascii="Arial" w:eastAsia="Arial" w:hAnsi="Arial" w:cs="Arial"/>
          <w:b/>
          <w:color w:val="000000"/>
          <w:sz w:val="20"/>
          <w:szCs w:val="20"/>
          <w:u w:val="single"/>
        </w:rPr>
        <w:t>’organisme gestionnaire porteur avec</w:t>
      </w:r>
      <w:r>
        <w:rPr>
          <w:rFonts w:ascii="Arial" w:eastAsia="Arial" w:hAnsi="Arial" w:cs="Arial"/>
          <w:b/>
          <w:color w:val="000000"/>
          <w:sz w:val="20"/>
          <w:szCs w:val="20"/>
        </w:rPr>
        <w:t xml:space="preserve"> : </w:t>
      </w:r>
    </w:p>
    <w:p w14:paraId="6EF40291" w14:textId="640234A6" w:rsidR="00CC3357" w:rsidRDefault="00192FB9">
      <w:pPr>
        <w:pBdr>
          <w:top w:val="nil"/>
          <w:left w:val="nil"/>
          <w:bottom w:val="nil"/>
          <w:right w:val="nil"/>
          <w:between w:val="nil"/>
        </w:pBdr>
        <w:spacing w:after="0" w:line="276" w:lineRule="auto"/>
        <w:ind w:left="720"/>
        <w:jc w:val="both"/>
        <w:rPr>
          <w:rFonts w:ascii="Arial" w:eastAsia="Arial" w:hAnsi="Arial" w:cs="Arial"/>
          <w:b/>
          <w:i/>
          <w:sz w:val="18"/>
          <w:szCs w:val="18"/>
        </w:rPr>
      </w:pPr>
      <w:r>
        <w:rPr>
          <w:rFonts w:ascii="Arial" w:eastAsia="Arial" w:hAnsi="Arial" w:cs="Arial"/>
          <w:b/>
          <w:i/>
          <w:sz w:val="18"/>
          <w:szCs w:val="18"/>
        </w:rPr>
        <w:t>Chaque établissement / servic</w:t>
      </w:r>
      <w:r w:rsidR="006D4E89">
        <w:rPr>
          <w:rFonts w:ascii="Arial" w:eastAsia="Arial" w:hAnsi="Arial" w:cs="Arial"/>
          <w:b/>
          <w:i/>
          <w:sz w:val="18"/>
          <w:szCs w:val="18"/>
        </w:rPr>
        <w:t>e</w:t>
      </w:r>
      <w:r>
        <w:rPr>
          <w:rFonts w:ascii="Arial" w:eastAsia="Arial" w:hAnsi="Arial" w:cs="Arial"/>
          <w:b/>
          <w:i/>
          <w:sz w:val="18"/>
          <w:szCs w:val="18"/>
        </w:rPr>
        <w:t xml:space="preserve"> structurant la future plateforme</w:t>
      </w:r>
    </w:p>
    <w:p w14:paraId="221354F6" w14:textId="77777777" w:rsidR="00CC3357" w:rsidRDefault="00CC3357">
      <w:pPr>
        <w:pBdr>
          <w:top w:val="nil"/>
          <w:left w:val="nil"/>
          <w:bottom w:val="nil"/>
          <w:right w:val="nil"/>
          <w:between w:val="nil"/>
        </w:pBdr>
        <w:spacing w:after="0" w:line="276" w:lineRule="auto"/>
        <w:ind w:left="720"/>
        <w:jc w:val="both"/>
        <w:rPr>
          <w:rFonts w:ascii="Arial" w:eastAsia="Arial" w:hAnsi="Arial" w:cs="Arial"/>
          <w:b/>
          <w:sz w:val="20"/>
          <w:szCs w:val="20"/>
        </w:rPr>
      </w:pPr>
    </w:p>
    <w:p w14:paraId="0C1B18FC" w14:textId="2746DA6C" w:rsidR="00CC3357" w:rsidRDefault="00EE09BF" w:rsidP="00EE09BF">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Raison sociale, FINESS géographique et adresse de </w:t>
      </w:r>
      <w:r w:rsidR="00192FB9">
        <w:rPr>
          <w:rFonts w:ascii="Arial" w:eastAsia="Arial" w:hAnsi="Arial" w:cs="Arial"/>
          <w:color w:val="000000"/>
          <w:sz w:val="20"/>
          <w:szCs w:val="20"/>
        </w:rPr>
        <w:t xml:space="preserve">de </w:t>
      </w:r>
    </w:p>
    <w:p w14:paraId="66832E66" w14:textId="206AD366" w:rsidR="00CC3357" w:rsidRPr="00FE5E7D" w:rsidRDefault="00EE09BF" w:rsidP="00FE5E7D">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Raison sociale, FINESS juridique et adresse </w:t>
      </w:r>
      <w:r w:rsidR="00192FB9">
        <w:rPr>
          <w:rFonts w:ascii="Arial" w:eastAsia="Arial" w:hAnsi="Arial" w:cs="Arial"/>
          <w:color w:val="000000"/>
          <w:sz w:val="20"/>
          <w:szCs w:val="20"/>
        </w:rPr>
        <w:t>de l’organisme gestionnaire </w:t>
      </w:r>
    </w:p>
    <w:p w14:paraId="5197E688" w14:textId="77777777" w:rsidR="00CC3357" w:rsidRDefault="00192FB9">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Contact et fonction de la personne complétant la fiche candidature </w:t>
      </w:r>
    </w:p>
    <w:p w14:paraId="4B73C353" w14:textId="77777777" w:rsidR="00CC3357" w:rsidRDefault="00192FB9">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Contact</w:t>
      </w:r>
      <w:r w:rsidR="003A4EDE">
        <w:rPr>
          <w:rFonts w:ascii="Arial" w:eastAsia="Arial" w:hAnsi="Arial" w:cs="Arial"/>
          <w:color w:val="000000"/>
          <w:sz w:val="20"/>
          <w:szCs w:val="20"/>
        </w:rPr>
        <w:t>s</w:t>
      </w:r>
      <w:r>
        <w:rPr>
          <w:rFonts w:ascii="Arial" w:eastAsia="Arial" w:hAnsi="Arial" w:cs="Arial"/>
          <w:color w:val="000000"/>
          <w:sz w:val="20"/>
          <w:szCs w:val="20"/>
        </w:rPr>
        <w:t xml:space="preserve"> de la direction des établissements / services</w:t>
      </w:r>
    </w:p>
    <w:p w14:paraId="331931C7" w14:textId="77777777" w:rsidR="00CC3357" w:rsidRDefault="00192FB9">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sz w:val="20"/>
          <w:szCs w:val="20"/>
        </w:rPr>
        <w:t>Contact et fonction du N+1 des directeurs</w:t>
      </w:r>
      <w:r>
        <w:rPr>
          <w:rFonts w:ascii="Arial" w:eastAsia="Arial" w:hAnsi="Arial" w:cs="Arial"/>
          <w:color w:val="000000"/>
          <w:sz w:val="20"/>
          <w:szCs w:val="20"/>
        </w:rPr>
        <w:t> </w:t>
      </w:r>
      <w:r>
        <w:rPr>
          <w:rFonts w:ascii="Arial" w:eastAsia="Arial" w:hAnsi="Arial" w:cs="Arial"/>
          <w:sz w:val="20"/>
          <w:szCs w:val="20"/>
        </w:rPr>
        <w:t>des établissements / services</w:t>
      </w:r>
    </w:p>
    <w:p w14:paraId="689764F9" w14:textId="043EF823" w:rsidR="00CC3357" w:rsidRDefault="00EE09BF">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Catégorie </w:t>
      </w:r>
      <w:r w:rsidR="00192FB9">
        <w:rPr>
          <w:rFonts w:ascii="Arial" w:eastAsia="Arial" w:hAnsi="Arial" w:cs="Arial"/>
          <w:color w:val="000000"/>
          <w:sz w:val="20"/>
          <w:szCs w:val="20"/>
        </w:rPr>
        <w:t>de structure</w:t>
      </w:r>
      <w:r>
        <w:rPr>
          <w:rFonts w:ascii="Arial" w:eastAsia="Arial" w:hAnsi="Arial" w:cs="Arial"/>
          <w:color w:val="000000"/>
          <w:sz w:val="20"/>
          <w:szCs w:val="20"/>
        </w:rPr>
        <w:t xml:space="preserve"> et capacité d’accueil</w:t>
      </w:r>
      <w:r w:rsidR="00192FB9">
        <w:rPr>
          <w:rFonts w:ascii="Arial" w:eastAsia="Arial" w:hAnsi="Arial" w:cs="Arial"/>
          <w:color w:val="000000"/>
          <w:sz w:val="20"/>
          <w:szCs w:val="20"/>
        </w:rPr>
        <w:t xml:space="preserve"> (selon arrêté d’autorisation) </w:t>
      </w:r>
    </w:p>
    <w:p w14:paraId="17DE4CF2" w14:textId="4B4CA3D1" w:rsidR="00864DE3" w:rsidRDefault="00192FB9" w:rsidP="00864DE3">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Profil des personnes accueillies</w:t>
      </w:r>
    </w:p>
    <w:p w14:paraId="3BBDACE4" w14:textId="5C1D404E" w:rsidR="006D4E89" w:rsidRPr="00864DE3" w:rsidRDefault="006D4E89" w:rsidP="00864DE3">
      <w:pPr>
        <w:numPr>
          <w:ilvl w:val="0"/>
          <w:numId w:val="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File active</w:t>
      </w:r>
      <w:r w:rsidR="00EE09BF">
        <w:rPr>
          <w:rFonts w:ascii="Arial" w:eastAsia="Arial" w:hAnsi="Arial" w:cs="Arial"/>
          <w:color w:val="000000"/>
          <w:sz w:val="20"/>
          <w:szCs w:val="20"/>
        </w:rPr>
        <w:t xml:space="preserve"> (dernières données d’activité N-1)</w:t>
      </w:r>
    </w:p>
    <w:p w14:paraId="31297C56" w14:textId="52948B05" w:rsidR="00FE5E7D" w:rsidRDefault="00FE5E7D">
      <w:pPr>
        <w:rPr>
          <w:b/>
          <w:sz w:val="28"/>
          <w:szCs w:val="28"/>
        </w:rPr>
      </w:pPr>
    </w:p>
    <w:p w14:paraId="63F89345" w14:textId="77777777" w:rsidR="00CC3357" w:rsidRDefault="00192FB9">
      <w:pPr>
        <w:numPr>
          <w:ilvl w:val="0"/>
          <w:numId w:val="7"/>
        </w:numPr>
        <w:pBdr>
          <w:top w:val="nil"/>
          <w:left w:val="nil"/>
          <w:bottom w:val="nil"/>
          <w:right w:val="nil"/>
          <w:between w:val="nil"/>
        </w:pBdr>
        <w:spacing w:after="0" w:line="276" w:lineRule="auto"/>
        <w:jc w:val="both"/>
        <w:rPr>
          <w:rFonts w:ascii="Arial" w:eastAsia="Arial" w:hAnsi="Arial" w:cs="Arial"/>
          <w:b/>
          <w:color w:val="000000"/>
          <w:sz w:val="20"/>
          <w:szCs w:val="20"/>
          <w:u w:val="single"/>
        </w:rPr>
      </w:pPr>
      <w:r>
        <w:rPr>
          <w:rFonts w:ascii="Arial" w:eastAsia="Arial" w:hAnsi="Arial" w:cs="Arial"/>
          <w:b/>
          <w:color w:val="000000"/>
          <w:sz w:val="20"/>
          <w:szCs w:val="20"/>
          <w:u w:val="single"/>
        </w:rPr>
        <w:t>Eléments de candidature</w:t>
      </w:r>
      <w:r>
        <w:rPr>
          <w:rFonts w:ascii="Arial" w:eastAsia="Arial" w:hAnsi="Arial" w:cs="Arial"/>
          <w:b/>
          <w:color w:val="000000"/>
          <w:sz w:val="20"/>
          <w:szCs w:val="20"/>
        </w:rPr>
        <w:t> :</w:t>
      </w:r>
      <w:r>
        <w:rPr>
          <w:rFonts w:ascii="Arial" w:eastAsia="Arial" w:hAnsi="Arial" w:cs="Arial"/>
          <w:b/>
          <w:color w:val="000000"/>
          <w:sz w:val="20"/>
          <w:szCs w:val="20"/>
          <w:u w:val="single"/>
        </w:rPr>
        <w:t xml:space="preserve"> </w:t>
      </w:r>
    </w:p>
    <w:p w14:paraId="5236A385" w14:textId="77777777" w:rsidR="00CC3357" w:rsidRDefault="00CC3357">
      <w:pPr>
        <w:spacing w:after="0" w:line="276" w:lineRule="auto"/>
        <w:jc w:val="both"/>
        <w:rPr>
          <w:rFonts w:ascii="Arial" w:eastAsia="Arial" w:hAnsi="Arial" w:cs="Arial"/>
          <w:b/>
          <w:sz w:val="20"/>
          <w:szCs w:val="20"/>
          <w:u w:val="single"/>
        </w:rPr>
      </w:pPr>
    </w:p>
    <w:p w14:paraId="152BFCE9" w14:textId="77777777" w:rsidR="00CC3357" w:rsidRDefault="00192FB9">
      <w:pPr>
        <w:spacing w:after="0" w:line="276" w:lineRule="auto"/>
        <w:jc w:val="both"/>
        <w:rPr>
          <w:rFonts w:ascii="Arial" w:eastAsia="Arial" w:hAnsi="Arial" w:cs="Arial"/>
          <w:sz w:val="20"/>
          <w:szCs w:val="20"/>
        </w:rPr>
      </w:pPr>
      <w:r>
        <w:rPr>
          <w:rFonts w:ascii="Arial" w:eastAsia="Arial" w:hAnsi="Arial" w:cs="Arial"/>
          <w:sz w:val="20"/>
          <w:szCs w:val="20"/>
        </w:rPr>
        <w:t xml:space="preserve">Les éléments de candidature à présenter : </w:t>
      </w:r>
    </w:p>
    <w:p w14:paraId="53923715" w14:textId="77777777" w:rsidR="00CC3357" w:rsidRDefault="00CC3357">
      <w:pPr>
        <w:pBdr>
          <w:top w:val="nil"/>
          <w:left w:val="nil"/>
          <w:bottom w:val="nil"/>
          <w:right w:val="nil"/>
          <w:between w:val="nil"/>
        </w:pBdr>
        <w:spacing w:after="0" w:line="276" w:lineRule="auto"/>
        <w:ind w:left="720"/>
        <w:jc w:val="both"/>
        <w:rPr>
          <w:rFonts w:ascii="Arial" w:eastAsia="Arial" w:hAnsi="Arial" w:cs="Arial"/>
          <w:b/>
          <w:color w:val="000000"/>
          <w:sz w:val="20"/>
          <w:szCs w:val="20"/>
          <w:u w:val="single"/>
        </w:rPr>
      </w:pPr>
    </w:p>
    <w:p w14:paraId="649C8262" w14:textId="1DFC3855" w:rsidR="006D4E89" w:rsidRDefault="006D4E89" w:rsidP="006D4E89">
      <w:pPr>
        <w:numPr>
          <w:ilvl w:val="0"/>
          <w:numId w:val="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t>V</w:t>
      </w:r>
      <w:r>
        <w:rPr>
          <w:rFonts w:ascii="Arial" w:eastAsia="Arial" w:hAnsi="Arial" w:cs="Arial"/>
          <w:color w:val="000000"/>
          <w:sz w:val="20"/>
          <w:szCs w:val="20"/>
        </w:rPr>
        <w:t>o</w:t>
      </w:r>
      <w:r>
        <w:rPr>
          <w:rFonts w:ascii="Arial" w:eastAsia="Arial" w:hAnsi="Arial" w:cs="Arial"/>
          <w:sz w:val="20"/>
          <w:szCs w:val="20"/>
        </w:rPr>
        <w:t xml:space="preserve">s établissements / services, et plus globalement votre organisme gestionnaire, sont-ils </w:t>
      </w:r>
      <w:r>
        <w:rPr>
          <w:rFonts w:ascii="Arial" w:eastAsia="Arial" w:hAnsi="Arial" w:cs="Arial"/>
          <w:color w:val="000000"/>
          <w:sz w:val="20"/>
          <w:szCs w:val="20"/>
        </w:rPr>
        <w:t>impliqués dans la dynamique territoriale du département :</w:t>
      </w:r>
    </w:p>
    <w:p w14:paraId="35623F0A" w14:textId="7DDE7394" w:rsidR="006D4E89" w:rsidRDefault="006D4E89" w:rsidP="006D4E89">
      <w:pPr>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Si oui, décrivez en quelques lignes </w:t>
      </w:r>
      <w:r w:rsidR="00400A55">
        <w:rPr>
          <w:rFonts w:ascii="Arial" w:eastAsia="Arial" w:hAnsi="Arial" w:cs="Arial"/>
          <w:color w:val="000000"/>
          <w:sz w:val="20"/>
          <w:szCs w:val="20"/>
        </w:rPr>
        <w:t>votre positionnement sur le département, et les principales modalités d’implication (participation aux instances de coordination, conventions avec la MDPH, le droit commun, les collectivités territoriales, etc.)</w:t>
      </w:r>
      <w:r w:rsidR="00EE09BF">
        <w:rPr>
          <w:rFonts w:ascii="Arial" w:eastAsia="Arial" w:hAnsi="Arial" w:cs="Arial"/>
          <w:color w:val="000000"/>
          <w:sz w:val="20"/>
          <w:szCs w:val="20"/>
        </w:rPr>
        <w:t xml:space="preserve"> ; </w:t>
      </w:r>
    </w:p>
    <w:p w14:paraId="1519253F" w14:textId="5E6FBE5B" w:rsidR="006D4E89" w:rsidRDefault="006D4E89" w:rsidP="006D4E89">
      <w:pPr>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 non, ce qui fait de ce sujet une préoccupation dans vo</w:t>
      </w:r>
      <w:r w:rsidRPr="006D4E89">
        <w:rPr>
          <w:rFonts w:ascii="Arial" w:eastAsia="Arial" w:hAnsi="Arial" w:cs="Arial"/>
          <w:color w:val="000000"/>
          <w:sz w:val="20"/>
          <w:szCs w:val="20"/>
        </w:rPr>
        <w:t>s</w:t>
      </w:r>
      <w:r>
        <w:rPr>
          <w:rFonts w:ascii="Arial" w:eastAsia="Arial" w:hAnsi="Arial" w:cs="Arial"/>
          <w:color w:val="000000"/>
          <w:sz w:val="20"/>
          <w:szCs w:val="20"/>
        </w:rPr>
        <w:t xml:space="preserve"> </w:t>
      </w:r>
      <w:r w:rsidRPr="006D4E89">
        <w:rPr>
          <w:rFonts w:ascii="Arial" w:eastAsia="Arial" w:hAnsi="Arial" w:cs="Arial"/>
          <w:color w:val="000000"/>
          <w:sz w:val="20"/>
          <w:szCs w:val="20"/>
        </w:rPr>
        <w:t>établissements / services</w:t>
      </w:r>
      <w:r>
        <w:rPr>
          <w:rFonts w:ascii="Arial" w:eastAsia="Arial" w:hAnsi="Arial" w:cs="Arial"/>
          <w:color w:val="000000"/>
          <w:sz w:val="20"/>
          <w:szCs w:val="20"/>
        </w:rPr>
        <w:t xml:space="preserve"> </w:t>
      </w:r>
      <w:r w:rsidR="00400A55">
        <w:rPr>
          <w:rFonts w:ascii="Arial" w:eastAsia="Arial" w:hAnsi="Arial" w:cs="Arial"/>
          <w:color w:val="000000"/>
          <w:sz w:val="20"/>
          <w:szCs w:val="20"/>
        </w:rPr>
        <w:t>et les principales coopérations que vous envisagez</w:t>
      </w:r>
      <w:r w:rsidR="00EE09BF">
        <w:rPr>
          <w:rFonts w:ascii="Arial" w:eastAsia="Arial" w:hAnsi="Arial" w:cs="Arial"/>
          <w:color w:val="000000"/>
          <w:sz w:val="20"/>
          <w:szCs w:val="20"/>
        </w:rPr>
        <w:t xml:space="preserve">. </w:t>
      </w:r>
    </w:p>
    <w:p w14:paraId="57F2928F" w14:textId="77777777" w:rsidR="006D4E89" w:rsidRDefault="006D4E89" w:rsidP="006D4E89">
      <w:pPr>
        <w:pBdr>
          <w:top w:val="nil"/>
          <w:left w:val="nil"/>
          <w:bottom w:val="nil"/>
          <w:right w:val="nil"/>
          <w:between w:val="nil"/>
        </w:pBdr>
        <w:spacing w:after="0"/>
        <w:ind w:left="720"/>
        <w:jc w:val="both"/>
        <w:rPr>
          <w:rFonts w:ascii="Arial" w:eastAsia="Arial" w:hAnsi="Arial" w:cs="Arial"/>
          <w:color w:val="000000"/>
          <w:sz w:val="20"/>
          <w:szCs w:val="20"/>
        </w:rPr>
      </w:pPr>
    </w:p>
    <w:p w14:paraId="2A71522E" w14:textId="77777777" w:rsidR="000B6083" w:rsidRDefault="000B6083" w:rsidP="006D4E89">
      <w:pPr>
        <w:pBdr>
          <w:top w:val="nil"/>
          <w:left w:val="nil"/>
          <w:bottom w:val="nil"/>
          <w:right w:val="nil"/>
          <w:between w:val="nil"/>
        </w:pBdr>
        <w:spacing w:after="0"/>
        <w:ind w:left="720"/>
        <w:jc w:val="both"/>
        <w:rPr>
          <w:rFonts w:ascii="Arial" w:eastAsia="Arial" w:hAnsi="Arial" w:cs="Arial"/>
          <w:color w:val="000000"/>
          <w:sz w:val="20"/>
          <w:szCs w:val="20"/>
        </w:rPr>
      </w:pPr>
    </w:p>
    <w:p w14:paraId="41697102" w14:textId="77777777" w:rsidR="000B6083" w:rsidRPr="006D4E89" w:rsidRDefault="000B6083" w:rsidP="006D4E89">
      <w:pPr>
        <w:pBdr>
          <w:top w:val="nil"/>
          <w:left w:val="nil"/>
          <w:bottom w:val="nil"/>
          <w:right w:val="nil"/>
          <w:between w:val="nil"/>
        </w:pBdr>
        <w:spacing w:after="0"/>
        <w:ind w:left="720"/>
        <w:jc w:val="both"/>
        <w:rPr>
          <w:rFonts w:ascii="Arial" w:eastAsia="Arial" w:hAnsi="Arial" w:cs="Arial"/>
          <w:color w:val="000000"/>
          <w:sz w:val="20"/>
          <w:szCs w:val="20"/>
        </w:rPr>
      </w:pPr>
    </w:p>
    <w:p w14:paraId="6A67114C" w14:textId="536B0F94" w:rsidR="00CC3357" w:rsidRPr="00400A55" w:rsidRDefault="00192FB9" w:rsidP="00400A55">
      <w:pPr>
        <w:numPr>
          <w:ilvl w:val="0"/>
          <w:numId w:val="8"/>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sz w:val="20"/>
          <w:szCs w:val="20"/>
        </w:rPr>
        <w:lastRenderedPageBreak/>
        <w:t>V</w:t>
      </w:r>
      <w:r>
        <w:rPr>
          <w:rFonts w:ascii="Arial" w:eastAsia="Arial" w:hAnsi="Arial" w:cs="Arial"/>
          <w:color w:val="000000"/>
          <w:sz w:val="20"/>
          <w:szCs w:val="20"/>
        </w:rPr>
        <w:t>o</w:t>
      </w:r>
      <w:r>
        <w:rPr>
          <w:rFonts w:ascii="Arial" w:eastAsia="Arial" w:hAnsi="Arial" w:cs="Arial"/>
          <w:sz w:val="20"/>
          <w:szCs w:val="20"/>
        </w:rPr>
        <w:t xml:space="preserve">s établissements / services sont-ils </w:t>
      </w:r>
      <w:r>
        <w:rPr>
          <w:rFonts w:ascii="Arial" w:eastAsia="Arial" w:hAnsi="Arial" w:cs="Arial"/>
          <w:color w:val="000000"/>
          <w:sz w:val="20"/>
          <w:szCs w:val="20"/>
        </w:rPr>
        <w:t xml:space="preserve">engagés dans une </w:t>
      </w:r>
      <w:r w:rsidRPr="00670D7A">
        <w:rPr>
          <w:rFonts w:ascii="Arial" w:eastAsia="Arial" w:hAnsi="Arial" w:cs="Arial"/>
          <w:b/>
          <w:bCs/>
          <w:color w:val="000000"/>
          <w:sz w:val="20"/>
          <w:szCs w:val="20"/>
        </w:rPr>
        <w:t>démarche de transformation de l’offre</w:t>
      </w:r>
      <w:r>
        <w:rPr>
          <w:rFonts w:ascii="Arial" w:eastAsia="Arial" w:hAnsi="Arial" w:cs="Arial"/>
          <w:color w:val="000000"/>
          <w:sz w:val="20"/>
          <w:szCs w:val="20"/>
        </w:rPr>
        <w:t> :</w:t>
      </w:r>
    </w:p>
    <w:p w14:paraId="5C7E2D18" w14:textId="75CE62CE" w:rsidR="00400A55" w:rsidRDefault="00192FB9">
      <w:pPr>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 oui, décrivez en quelques lignes</w:t>
      </w:r>
      <w:r w:rsidR="00EE09BF">
        <w:rPr>
          <w:rFonts w:ascii="Arial" w:eastAsia="Arial" w:hAnsi="Arial" w:cs="Arial"/>
          <w:color w:val="000000"/>
          <w:sz w:val="20"/>
          <w:szCs w:val="20"/>
        </w:rPr>
        <w:t xml:space="preserve"> : </w:t>
      </w:r>
    </w:p>
    <w:p w14:paraId="68FD6E4E" w14:textId="652E680B" w:rsidR="00400A55" w:rsidRDefault="00400A55" w:rsidP="00FE5E7D">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sidRPr="00F62704">
        <w:rPr>
          <w:rFonts w:ascii="Arial" w:eastAsia="Arial" w:hAnsi="Arial" w:cs="Arial"/>
          <w:color w:val="000000"/>
          <w:sz w:val="20"/>
          <w:szCs w:val="20"/>
        </w:rPr>
        <w:t>V</w:t>
      </w:r>
      <w:r w:rsidR="00192FB9" w:rsidRPr="00F62704">
        <w:rPr>
          <w:rFonts w:ascii="Arial" w:eastAsia="Arial" w:hAnsi="Arial" w:cs="Arial"/>
          <w:color w:val="000000"/>
          <w:sz w:val="20"/>
          <w:szCs w:val="20"/>
        </w:rPr>
        <w:t>otre projet de transformation de l’offre</w:t>
      </w:r>
      <w:r w:rsidR="00F62704" w:rsidRPr="00F62704">
        <w:rPr>
          <w:rFonts w:ascii="Arial" w:eastAsia="Arial" w:hAnsi="Arial" w:cs="Arial"/>
          <w:color w:val="000000"/>
          <w:sz w:val="20"/>
          <w:szCs w:val="20"/>
        </w:rPr>
        <w:t xml:space="preserve"> ainsi que les actions engagées à l’échelle de chaque établissement / service</w:t>
      </w:r>
      <w:r w:rsidR="00CF326F">
        <w:rPr>
          <w:rFonts w:ascii="Arial" w:eastAsia="Arial" w:hAnsi="Arial" w:cs="Arial"/>
          <w:color w:val="000000"/>
          <w:sz w:val="20"/>
          <w:szCs w:val="20"/>
        </w:rPr>
        <w:t>, les outils mis en œuvre et les résultats obtenus </w:t>
      </w:r>
      <w:r w:rsidR="00F62704">
        <w:rPr>
          <w:rFonts w:ascii="Arial" w:eastAsia="Arial" w:hAnsi="Arial" w:cs="Arial"/>
          <w:color w:val="000000"/>
          <w:sz w:val="20"/>
          <w:szCs w:val="20"/>
        </w:rPr>
        <w:t xml:space="preserve">; </w:t>
      </w:r>
    </w:p>
    <w:p w14:paraId="3286F5A6" w14:textId="59538E68" w:rsidR="00400A55" w:rsidRDefault="00400A55" w:rsidP="00FE5E7D">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w:t>
      </w:r>
      <w:r w:rsidR="00192FB9">
        <w:rPr>
          <w:rFonts w:ascii="Arial" w:eastAsia="Arial" w:hAnsi="Arial" w:cs="Arial"/>
          <w:color w:val="000000"/>
          <w:sz w:val="20"/>
          <w:szCs w:val="20"/>
        </w:rPr>
        <w:t>e</w:t>
      </w:r>
      <w:r w:rsidR="00F62704">
        <w:rPr>
          <w:rFonts w:ascii="Arial" w:eastAsia="Arial" w:hAnsi="Arial" w:cs="Arial"/>
          <w:color w:val="000000"/>
          <w:sz w:val="20"/>
          <w:szCs w:val="20"/>
        </w:rPr>
        <w:t xml:space="preserve"> niveau d’avancement </w:t>
      </w:r>
      <w:r>
        <w:rPr>
          <w:rFonts w:ascii="Arial" w:eastAsia="Arial" w:hAnsi="Arial" w:cs="Arial"/>
          <w:color w:val="000000"/>
          <w:sz w:val="20"/>
          <w:szCs w:val="20"/>
        </w:rPr>
        <w:t>de chaque établissement / service</w:t>
      </w:r>
      <w:r w:rsidR="00CF326F">
        <w:rPr>
          <w:rFonts w:ascii="Arial" w:eastAsia="Arial" w:hAnsi="Arial" w:cs="Arial"/>
          <w:color w:val="000000"/>
          <w:sz w:val="20"/>
          <w:szCs w:val="20"/>
        </w:rPr>
        <w:t xml:space="preserve"> en termes de transformation de l’offre </w:t>
      </w:r>
      <w:r>
        <w:rPr>
          <w:rFonts w:ascii="Arial" w:eastAsia="Arial" w:hAnsi="Arial" w:cs="Arial"/>
          <w:color w:val="000000"/>
          <w:sz w:val="20"/>
          <w:szCs w:val="20"/>
        </w:rPr>
        <w:t>(aucune, sensibilisation au besoin d’évolution de l’offre, constat d’un besoin d’évolution formalisé, démarche élaborée, expérimentation réalisée, évaluation réalisée, pérennisation formalisée et déployée)</w:t>
      </w:r>
      <w:r w:rsidR="00CF326F">
        <w:rPr>
          <w:rFonts w:ascii="Arial" w:eastAsia="Arial" w:hAnsi="Arial" w:cs="Arial"/>
          <w:color w:val="000000"/>
          <w:sz w:val="20"/>
          <w:szCs w:val="20"/>
        </w:rPr>
        <w:t> ;</w:t>
      </w:r>
    </w:p>
    <w:p w14:paraId="19CE42FE" w14:textId="06A17EB4" w:rsidR="00400A55" w:rsidRDefault="00400A55" w:rsidP="00FE5E7D">
      <w:pPr>
        <w:pBdr>
          <w:top w:val="nil"/>
          <w:left w:val="nil"/>
          <w:bottom w:val="nil"/>
          <w:right w:val="nil"/>
          <w:between w:val="nil"/>
        </w:pBdr>
        <w:spacing w:after="0"/>
        <w:ind w:left="1788"/>
        <w:jc w:val="both"/>
        <w:rPr>
          <w:rFonts w:ascii="Arial" w:eastAsia="Arial" w:hAnsi="Arial" w:cs="Arial"/>
          <w:color w:val="000000"/>
          <w:sz w:val="20"/>
          <w:szCs w:val="20"/>
        </w:rPr>
      </w:pPr>
    </w:p>
    <w:p w14:paraId="5FACB5D7" w14:textId="52C8EE09" w:rsidR="00CC3357" w:rsidRDefault="00192FB9">
      <w:pPr>
        <w:numPr>
          <w:ilvl w:val="0"/>
          <w:numId w:val="1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Si non, ce qui fait de ce sujet une préoccupation dans vo</w:t>
      </w:r>
      <w:r>
        <w:rPr>
          <w:rFonts w:ascii="Arial" w:eastAsia="Arial" w:hAnsi="Arial" w:cs="Arial"/>
          <w:sz w:val="20"/>
          <w:szCs w:val="20"/>
        </w:rPr>
        <w:t>s</w:t>
      </w:r>
      <w:r>
        <w:rPr>
          <w:rFonts w:ascii="Arial" w:eastAsia="Arial" w:hAnsi="Arial" w:cs="Arial"/>
          <w:color w:val="000000"/>
          <w:sz w:val="20"/>
          <w:szCs w:val="20"/>
        </w:rPr>
        <w:t xml:space="preserve"> </w:t>
      </w:r>
      <w:r>
        <w:rPr>
          <w:rFonts w:ascii="Arial" w:eastAsia="Arial" w:hAnsi="Arial" w:cs="Arial"/>
          <w:sz w:val="20"/>
          <w:szCs w:val="20"/>
        </w:rPr>
        <w:t>établissements / services</w:t>
      </w:r>
      <w:r w:rsidR="00F62704">
        <w:rPr>
          <w:rFonts w:ascii="Arial" w:eastAsia="Arial" w:hAnsi="Arial" w:cs="Arial"/>
          <w:sz w:val="20"/>
          <w:szCs w:val="20"/>
        </w:rPr>
        <w:t>.</w:t>
      </w:r>
      <w:r>
        <w:rPr>
          <w:rFonts w:ascii="Arial" w:eastAsia="Arial" w:hAnsi="Arial" w:cs="Arial"/>
          <w:color w:val="000000"/>
          <w:sz w:val="20"/>
          <w:szCs w:val="20"/>
        </w:rPr>
        <w:t xml:space="preserve"> </w:t>
      </w:r>
    </w:p>
    <w:p w14:paraId="7FC8EE84" w14:textId="77777777" w:rsidR="00CC3357" w:rsidRDefault="00CC3357">
      <w:pPr>
        <w:pBdr>
          <w:top w:val="nil"/>
          <w:left w:val="nil"/>
          <w:bottom w:val="nil"/>
          <w:right w:val="nil"/>
          <w:between w:val="nil"/>
        </w:pBdr>
        <w:spacing w:after="0"/>
        <w:ind w:left="1440"/>
        <w:jc w:val="both"/>
        <w:rPr>
          <w:rFonts w:ascii="Arial" w:eastAsia="Arial" w:hAnsi="Arial" w:cs="Arial"/>
          <w:color w:val="000000"/>
          <w:sz w:val="20"/>
          <w:szCs w:val="20"/>
        </w:rPr>
      </w:pPr>
    </w:p>
    <w:p w14:paraId="2E774F6A" w14:textId="4BFD2B50" w:rsidR="00CC3357" w:rsidRDefault="00CF326F">
      <w:pPr>
        <w:numPr>
          <w:ilvl w:val="0"/>
          <w:numId w:val="8"/>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Vos </w:t>
      </w:r>
      <w:r w:rsidR="00192FB9">
        <w:rPr>
          <w:rFonts w:ascii="Arial" w:eastAsia="Arial" w:hAnsi="Arial" w:cs="Arial"/>
          <w:sz w:val="20"/>
          <w:szCs w:val="20"/>
        </w:rPr>
        <w:t>établissements / services sont</w:t>
      </w:r>
      <w:r>
        <w:rPr>
          <w:rFonts w:ascii="Arial" w:eastAsia="Arial" w:hAnsi="Arial" w:cs="Arial"/>
          <w:sz w:val="20"/>
          <w:szCs w:val="20"/>
        </w:rPr>
        <w:t>-ils</w:t>
      </w:r>
      <w:r w:rsidR="00192FB9">
        <w:rPr>
          <w:rFonts w:ascii="Arial" w:eastAsia="Arial" w:hAnsi="Arial" w:cs="Arial"/>
          <w:color w:val="000000"/>
          <w:sz w:val="20"/>
          <w:szCs w:val="20"/>
        </w:rPr>
        <w:t xml:space="preserve"> engagés dans le </w:t>
      </w:r>
      <w:r w:rsidR="00192FB9" w:rsidRPr="00670D7A">
        <w:rPr>
          <w:rFonts w:ascii="Arial" w:eastAsia="Arial" w:hAnsi="Arial" w:cs="Arial"/>
          <w:b/>
          <w:bCs/>
          <w:color w:val="000000"/>
          <w:sz w:val="20"/>
          <w:szCs w:val="20"/>
        </w:rPr>
        <w:t xml:space="preserve">passage de fonctionnement en </w:t>
      </w:r>
      <w:r w:rsidR="00192FB9" w:rsidRPr="00670D7A">
        <w:rPr>
          <w:rFonts w:ascii="Arial" w:eastAsia="Arial" w:hAnsi="Arial" w:cs="Arial"/>
          <w:b/>
          <w:bCs/>
          <w:sz w:val="20"/>
          <w:szCs w:val="20"/>
        </w:rPr>
        <w:t>plateforme</w:t>
      </w:r>
      <w:r>
        <w:rPr>
          <w:rFonts w:ascii="Arial" w:eastAsia="Arial" w:hAnsi="Arial" w:cs="Arial"/>
          <w:b/>
          <w:bCs/>
          <w:sz w:val="20"/>
          <w:szCs w:val="20"/>
        </w:rPr>
        <w:t> ?</w:t>
      </w:r>
      <w:r w:rsidR="00192FB9">
        <w:rPr>
          <w:rFonts w:ascii="Arial" w:eastAsia="Arial" w:hAnsi="Arial" w:cs="Arial"/>
          <w:sz w:val="20"/>
          <w:szCs w:val="20"/>
        </w:rPr>
        <w:t xml:space="preserve"> : </w:t>
      </w:r>
    </w:p>
    <w:p w14:paraId="322E703F" w14:textId="4C6B6DAF" w:rsidR="00CC3357" w:rsidRDefault="00192FB9">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Si oui, indiquer les établissements et services concernés ainsi que les effectifs au sein de ch</w:t>
      </w:r>
      <w:r>
        <w:rPr>
          <w:rFonts w:ascii="Arial" w:eastAsia="Arial" w:hAnsi="Arial" w:cs="Arial"/>
          <w:sz w:val="20"/>
          <w:szCs w:val="20"/>
        </w:rPr>
        <w:t>aque établissement / service</w:t>
      </w:r>
      <w:r>
        <w:rPr>
          <w:rFonts w:ascii="Arial" w:eastAsia="Arial" w:hAnsi="Arial" w:cs="Arial"/>
          <w:color w:val="000000"/>
          <w:sz w:val="20"/>
          <w:szCs w:val="20"/>
        </w:rPr>
        <w:t xml:space="preserve"> (nombres de professionnels</w:t>
      </w:r>
      <w:r w:rsidR="003A4EDE">
        <w:rPr>
          <w:rFonts w:ascii="Arial" w:eastAsia="Arial" w:hAnsi="Arial" w:cs="Arial"/>
          <w:color w:val="000000"/>
          <w:sz w:val="20"/>
          <w:szCs w:val="20"/>
        </w:rPr>
        <w:t xml:space="preserve"> en ETP</w:t>
      </w:r>
      <w:r>
        <w:rPr>
          <w:rFonts w:ascii="Arial" w:eastAsia="Arial" w:hAnsi="Arial" w:cs="Arial"/>
          <w:color w:val="000000"/>
          <w:sz w:val="20"/>
          <w:szCs w:val="20"/>
        </w:rPr>
        <w:t>)</w:t>
      </w:r>
      <w:r w:rsidR="00CF326F">
        <w:rPr>
          <w:rFonts w:ascii="Arial" w:eastAsia="Arial" w:hAnsi="Arial" w:cs="Arial"/>
          <w:color w:val="000000"/>
          <w:sz w:val="20"/>
          <w:szCs w:val="20"/>
        </w:rPr>
        <w:t xml:space="preserve"> ; </w:t>
      </w:r>
    </w:p>
    <w:p w14:paraId="3A94F974" w14:textId="64EEC561" w:rsidR="00CC3357" w:rsidRDefault="00192FB9">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Si oui, à quel stade </w:t>
      </w:r>
      <w:r w:rsidR="00CF326F">
        <w:rPr>
          <w:rFonts w:ascii="Arial" w:eastAsia="Arial" w:hAnsi="Arial" w:cs="Arial"/>
          <w:color w:val="000000"/>
          <w:sz w:val="20"/>
          <w:szCs w:val="20"/>
        </w:rPr>
        <w:t xml:space="preserve">se situe </w:t>
      </w:r>
      <w:r>
        <w:rPr>
          <w:rFonts w:ascii="Arial" w:eastAsia="Arial" w:hAnsi="Arial" w:cs="Arial"/>
          <w:color w:val="000000"/>
          <w:sz w:val="20"/>
          <w:szCs w:val="20"/>
        </w:rPr>
        <w:t>votre projet</w:t>
      </w:r>
      <w:r w:rsidR="00CF326F">
        <w:rPr>
          <w:rFonts w:ascii="Arial" w:eastAsia="Arial" w:hAnsi="Arial" w:cs="Arial"/>
          <w:color w:val="000000"/>
          <w:sz w:val="20"/>
          <w:szCs w:val="20"/>
        </w:rPr>
        <w:t> ? :</w:t>
      </w:r>
    </w:p>
    <w:p w14:paraId="0032A572" w14:textId="67F4480A" w:rsidR="00CC3357"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Avant-projet</w:t>
      </w:r>
      <w:r w:rsidR="003A4EDE">
        <w:rPr>
          <w:rFonts w:ascii="Arial" w:eastAsia="Arial" w:hAnsi="Arial" w:cs="Arial"/>
          <w:color w:val="000000"/>
          <w:sz w:val="20"/>
          <w:szCs w:val="20"/>
        </w:rPr>
        <w:t xml:space="preserve"> =</w:t>
      </w:r>
      <w:r>
        <w:rPr>
          <w:rFonts w:ascii="Arial" w:eastAsia="Arial" w:hAnsi="Arial" w:cs="Arial"/>
          <w:color w:val="000000"/>
          <w:sz w:val="20"/>
          <w:szCs w:val="20"/>
        </w:rPr>
        <w:t xml:space="preserve"> identifier et comprendre les besoins</w:t>
      </w:r>
      <w:r w:rsidR="00CF326F">
        <w:rPr>
          <w:rFonts w:ascii="Arial" w:eastAsia="Arial" w:hAnsi="Arial" w:cs="Arial"/>
          <w:color w:val="000000"/>
          <w:sz w:val="20"/>
          <w:szCs w:val="20"/>
        </w:rPr>
        <w:t> ;</w:t>
      </w:r>
    </w:p>
    <w:p w14:paraId="3201B2C6" w14:textId="0EE77F0C" w:rsidR="00CC3357"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Initialisation</w:t>
      </w:r>
      <w:r w:rsidR="003A4EDE">
        <w:rPr>
          <w:rFonts w:ascii="Arial" w:eastAsia="Arial" w:hAnsi="Arial" w:cs="Arial"/>
          <w:color w:val="000000"/>
          <w:sz w:val="20"/>
          <w:szCs w:val="20"/>
        </w:rPr>
        <w:t xml:space="preserve"> =</w:t>
      </w:r>
      <w:r>
        <w:rPr>
          <w:rFonts w:ascii="Arial" w:eastAsia="Arial" w:hAnsi="Arial" w:cs="Arial"/>
          <w:color w:val="000000"/>
          <w:sz w:val="20"/>
          <w:szCs w:val="20"/>
        </w:rPr>
        <w:t xml:space="preserve"> définir et estimer le projet</w:t>
      </w:r>
      <w:r w:rsidR="00CF326F">
        <w:rPr>
          <w:rFonts w:ascii="Arial" w:eastAsia="Arial" w:hAnsi="Arial" w:cs="Arial"/>
          <w:color w:val="000000"/>
          <w:sz w:val="20"/>
          <w:szCs w:val="20"/>
        </w:rPr>
        <w:t> ;</w:t>
      </w:r>
    </w:p>
    <w:p w14:paraId="06341DCB" w14:textId="336B6CB6" w:rsidR="00CC3357"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Planification</w:t>
      </w:r>
      <w:r w:rsidR="003A4EDE">
        <w:rPr>
          <w:rFonts w:ascii="Arial" w:eastAsia="Arial" w:hAnsi="Arial" w:cs="Arial"/>
          <w:color w:val="000000"/>
          <w:sz w:val="20"/>
          <w:szCs w:val="20"/>
        </w:rPr>
        <w:t xml:space="preserve"> =</w:t>
      </w:r>
      <w:r>
        <w:rPr>
          <w:rFonts w:ascii="Arial" w:eastAsia="Arial" w:hAnsi="Arial" w:cs="Arial"/>
          <w:color w:val="000000"/>
          <w:sz w:val="20"/>
          <w:szCs w:val="20"/>
        </w:rPr>
        <w:t xml:space="preserve"> décider quoi faire et comment</w:t>
      </w:r>
      <w:r w:rsidR="00CF326F">
        <w:rPr>
          <w:rFonts w:ascii="Arial" w:eastAsia="Arial" w:hAnsi="Arial" w:cs="Arial"/>
          <w:color w:val="000000"/>
          <w:sz w:val="20"/>
          <w:szCs w:val="20"/>
        </w:rPr>
        <w:t> ;</w:t>
      </w:r>
    </w:p>
    <w:p w14:paraId="186797AA" w14:textId="25C4D5E3" w:rsidR="00CC3357"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Exécution</w:t>
      </w:r>
      <w:r w:rsidR="003A4EDE">
        <w:rPr>
          <w:rFonts w:ascii="Arial" w:eastAsia="Arial" w:hAnsi="Arial" w:cs="Arial"/>
          <w:color w:val="000000"/>
          <w:sz w:val="20"/>
          <w:szCs w:val="20"/>
        </w:rPr>
        <w:t xml:space="preserve"> = </w:t>
      </w:r>
      <w:r>
        <w:rPr>
          <w:rFonts w:ascii="Arial" w:eastAsia="Arial" w:hAnsi="Arial" w:cs="Arial"/>
          <w:color w:val="000000"/>
          <w:sz w:val="20"/>
          <w:szCs w:val="20"/>
        </w:rPr>
        <w:t>concevoir, réaliser et déployer</w:t>
      </w:r>
      <w:r w:rsidR="00CF326F">
        <w:rPr>
          <w:rFonts w:ascii="Arial" w:eastAsia="Arial" w:hAnsi="Arial" w:cs="Arial"/>
          <w:color w:val="000000"/>
          <w:sz w:val="20"/>
          <w:szCs w:val="20"/>
        </w:rPr>
        <w:t> ;</w:t>
      </w:r>
    </w:p>
    <w:p w14:paraId="593220F5" w14:textId="05F03A31" w:rsidR="00CC3357"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Contrôle</w:t>
      </w:r>
      <w:r w:rsidR="003A4EDE">
        <w:rPr>
          <w:rFonts w:ascii="Arial" w:eastAsia="Arial" w:hAnsi="Arial" w:cs="Arial"/>
          <w:color w:val="000000"/>
          <w:sz w:val="20"/>
          <w:szCs w:val="20"/>
        </w:rPr>
        <w:t xml:space="preserve"> =</w:t>
      </w:r>
      <w:r>
        <w:rPr>
          <w:rFonts w:ascii="Arial" w:eastAsia="Arial" w:hAnsi="Arial" w:cs="Arial"/>
          <w:color w:val="000000"/>
          <w:sz w:val="20"/>
          <w:szCs w:val="20"/>
        </w:rPr>
        <w:t xml:space="preserve"> contrôler et ajuster si nécessaire</w:t>
      </w:r>
      <w:r w:rsidR="00CF326F">
        <w:rPr>
          <w:rFonts w:ascii="Arial" w:eastAsia="Arial" w:hAnsi="Arial" w:cs="Arial"/>
          <w:color w:val="000000"/>
          <w:sz w:val="20"/>
          <w:szCs w:val="20"/>
        </w:rPr>
        <w:t> ;</w:t>
      </w:r>
    </w:p>
    <w:p w14:paraId="4B3BF265" w14:textId="19D5B3AA" w:rsidR="00670D7A" w:rsidRPr="00670D7A" w:rsidRDefault="00192FB9">
      <w:pPr>
        <w:numPr>
          <w:ilvl w:val="0"/>
          <w:numId w:val="10"/>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Clôture</w:t>
      </w:r>
      <w:r w:rsidR="003A4EDE">
        <w:rPr>
          <w:rFonts w:ascii="Arial" w:eastAsia="Arial" w:hAnsi="Arial" w:cs="Arial"/>
          <w:color w:val="000000"/>
          <w:sz w:val="20"/>
          <w:szCs w:val="20"/>
        </w:rPr>
        <w:t xml:space="preserve"> =</w:t>
      </w:r>
      <w:r>
        <w:rPr>
          <w:rFonts w:ascii="Arial" w:eastAsia="Arial" w:hAnsi="Arial" w:cs="Arial"/>
          <w:color w:val="000000"/>
          <w:sz w:val="20"/>
          <w:szCs w:val="20"/>
        </w:rPr>
        <w:t xml:space="preserve"> retour d’expérience</w:t>
      </w:r>
      <w:r w:rsidR="00CF326F">
        <w:rPr>
          <w:rFonts w:ascii="Arial" w:eastAsia="Arial" w:hAnsi="Arial" w:cs="Arial"/>
          <w:color w:val="000000"/>
          <w:sz w:val="20"/>
          <w:szCs w:val="20"/>
        </w:rPr>
        <w:t>.</w:t>
      </w:r>
    </w:p>
    <w:p w14:paraId="55CEE661" w14:textId="37170397" w:rsidR="00670D7A" w:rsidRDefault="00670D7A" w:rsidP="00670D7A">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Si oui, </w:t>
      </w:r>
      <w:r w:rsidR="00CF326F">
        <w:rPr>
          <w:rFonts w:ascii="Arial" w:eastAsia="Arial" w:hAnsi="Arial" w:cs="Arial"/>
          <w:color w:val="000000"/>
          <w:sz w:val="20"/>
          <w:szCs w:val="20"/>
        </w:rPr>
        <w:t xml:space="preserve">quelles sont </w:t>
      </w:r>
      <w:r>
        <w:rPr>
          <w:rFonts w:ascii="Arial" w:eastAsia="Arial" w:hAnsi="Arial" w:cs="Arial"/>
          <w:color w:val="000000"/>
          <w:sz w:val="20"/>
          <w:szCs w:val="20"/>
        </w:rPr>
        <w:t>les personnes, au sein de</w:t>
      </w:r>
      <w:r w:rsidRPr="00670D7A">
        <w:rPr>
          <w:rFonts w:ascii="Arial" w:eastAsia="Arial" w:hAnsi="Arial" w:cs="Arial"/>
          <w:color w:val="000000"/>
          <w:sz w:val="20"/>
          <w:szCs w:val="20"/>
        </w:rPr>
        <w:t>s établissements / services</w:t>
      </w:r>
      <w:r>
        <w:rPr>
          <w:rFonts w:ascii="Arial" w:eastAsia="Arial" w:hAnsi="Arial" w:cs="Arial"/>
          <w:color w:val="000000"/>
          <w:sz w:val="20"/>
          <w:szCs w:val="20"/>
        </w:rPr>
        <w:t xml:space="preserve"> et de son environnement, engagées dans la transformation de l’offre : </w:t>
      </w:r>
    </w:p>
    <w:p w14:paraId="7D690155" w14:textId="25152F26"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Aucune</w:t>
      </w:r>
      <w:r w:rsidR="00CF326F">
        <w:rPr>
          <w:rFonts w:ascii="Arial" w:eastAsia="Arial" w:hAnsi="Arial" w:cs="Arial"/>
          <w:color w:val="000000"/>
          <w:sz w:val="20"/>
          <w:szCs w:val="20"/>
        </w:rPr>
        <w:t> ;</w:t>
      </w:r>
    </w:p>
    <w:p w14:paraId="406521E0" w14:textId="04DDE523"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Direction/Membre du CODIR</w:t>
      </w:r>
      <w:r w:rsidR="00CF326F">
        <w:rPr>
          <w:rFonts w:ascii="Arial" w:eastAsia="Arial" w:hAnsi="Arial" w:cs="Arial"/>
          <w:color w:val="000000"/>
          <w:sz w:val="20"/>
          <w:szCs w:val="20"/>
        </w:rPr>
        <w:t> ;</w:t>
      </w:r>
    </w:p>
    <w:p w14:paraId="02D15BEE" w14:textId="051184F4"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Représentants des salariés</w:t>
      </w:r>
      <w:r w:rsidR="00CF326F">
        <w:rPr>
          <w:rFonts w:ascii="Arial" w:eastAsia="Arial" w:hAnsi="Arial" w:cs="Arial"/>
          <w:color w:val="000000"/>
          <w:sz w:val="20"/>
          <w:szCs w:val="20"/>
        </w:rPr>
        <w:t> ;</w:t>
      </w:r>
    </w:p>
    <w:p w14:paraId="34C06CDD" w14:textId="1C60B4D9"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Représentants des familles</w:t>
      </w:r>
      <w:r w:rsidR="00CF326F">
        <w:rPr>
          <w:rFonts w:ascii="Arial" w:eastAsia="Arial" w:hAnsi="Arial" w:cs="Arial"/>
          <w:color w:val="000000"/>
          <w:sz w:val="20"/>
          <w:szCs w:val="20"/>
        </w:rPr>
        <w:t> ;</w:t>
      </w:r>
    </w:p>
    <w:p w14:paraId="551D24FD" w14:textId="08F17A2C"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Représentants des </w:t>
      </w:r>
      <w:r>
        <w:rPr>
          <w:rFonts w:ascii="Arial" w:eastAsia="Arial" w:hAnsi="Arial" w:cs="Arial"/>
          <w:sz w:val="20"/>
          <w:szCs w:val="20"/>
        </w:rPr>
        <w:t>personnes accueillies</w:t>
      </w:r>
      <w:r w:rsidR="00CF326F">
        <w:rPr>
          <w:rFonts w:ascii="Arial" w:eastAsia="Arial" w:hAnsi="Arial" w:cs="Arial"/>
          <w:sz w:val="20"/>
          <w:szCs w:val="20"/>
        </w:rPr>
        <w:t> ;</w:t>
      </w:r>
    </w:p>
    <w:p w14:paraId="5A20F26C" w14:textId="7EF264A4" w:rsidR="00670D7A" w:rsidRDefault="00670D7A" w:rsidP="00670D7A">
      <w:pPr>
        <w:numPr>
          <w:ilvl w:val="0"/>
          <w:numId w:val="13"/>
        </w:numPr>
        <w:pBdr>
          <w:top w:val="nil"/>
          <w:left w:val="nil"/>
          <w:bottom w:val="nil"/>
          <w:right w:val="nil"/>
          <w:between w:val="nil"/>
        </w:pBdr>
        <w:spacing w:after="0" w:line="276" w:lineRule="auto"/>
        <w:jc w:val="both"/>
        <w:rPr>
          <w:rFonts w:ascii="Arial" w:eastAsia="Arial" w:hAnsi="Arial" w:cs="Arial"/>
          <w:sz w:val="20"/>
          <w:szCs w:val="20"/>
        </w:rPr>
      </w:pPr>
      <w:r>
        <w:rPr>
          <w:rFonts w:ascii="Arial" w:eastAsia="Arial" w:hAnsi="Arial" w:cs="Arial"/>
          <w:sz w:val="20"/>
          <w:szCs w:val="20"/>
        </w:rPr>
        <w:t>Autres</w:t>
      </w:r>
      <w:r w:rsidR="00CF326F">
        <w:rPr>
          <w:rFonts w:ascii="Arial" w:eastAsia="Arial" w:hAnsi="Arial" w:cs="Arial"/>
          <w:sz w:val="20"/>
          <w:szCs w:val="20"/>
        </w:rPr>
        <w:t xml:space="preserve"> (à préciser). </w:t>
      </w:r>
    </w:p>
    <w:p w14:paraId="459A4D91" w14:textId="77777777" w:rsidR="003A4EDE" w:rsidRDefault="003A4EDE">
      <w:pPr>
        <w:pBdr>
          <w:top w:val="nil"/>
          <w:left w:val="nil"/>
          <w:bottom w:val="nil"/>
          <w:right w:val="nil"/>
          <w:between w:val="nil"/>
        </w:pBdr>
        <w:spacing w:after="0" w:line="276" w:lineRule="auto"/>
        <w:ind w:left="1440"/>
        <w:jc w:val="both"/>
        <w:rPr>
          <w:rFonts w:ascii="Arial" w:eastAsia="Arial" w:hAnsi="Arial" w:cs="Arial"/>
          <w:color w:val="000000"/>
          <w:sz w:val="20"/>
          <w:szCs w:val="20"/>
        </w:rPr>
      </w:pPr>
    </w:p>
    <w:p w14:paraId="4B9E9947" w14:textId="4E12C4D2" w:rsidR="00CC3357" w:rsidRPr="00670D7A" w:rsidRDefault="00192FB9">
      <w:pPr>
        <w:numPr>
          <w:ilvl w:val="0"/>
          <w:numId w:val="8"/>
        </w:numPr>
        <w:pBdr>
          <w:top w:val="nil"/>
          <w:left w:val="nil"/>
          <w:bottom w:val="nil"/>
          <w:right w:val="nil"/>
          <w:between w:val="nil"/>
        </w:pBdr>
        <w:spacing w:after="0"/>
        <w:jc w:val="both"/>
      </w:pPr>
      <w:r>
        <w:rPr>
          <w:rFonts w:ascii="Arial" w:eastAsia="Arial" w:hAnsi="Arial" w:cs="Arial"/>
          <w:color w:val="000000"/>
          <w:sz w:val="20"/>
          <w:szCs w:val="20"/>
        </w:rPr>
        <w:t xml:space="preserve">Les difficultés éventuelles rencontrées </w:t>
      </w:r>
      <w:r w:rsidR="00670D7A">
        <w:rPr>
          <w:rFonts w:ascii="Arial" w:eastAsia="Arial" w:hAnsi="Arial" w:cs="Arial"/>
          <w:color w:val="000000"/>
          <w:sz w:val="20"/>
          <w:szCs w:val="20"/>
        </w:rPr>
        <w:t xml:space="preserve">/ anticipées </w:t>
      </w:r>
      <w:r>
        <w:rPr>
          <w:rFonts w:ascii="Arial" w:eastAsia="Arial" w:hAnsi="Arial" w:cs="Arial"/>
          <w:color w:val="000000"/>
          <w:sz w:val="20"/>
          <w:szCs w:val="20"/>
        </w:rPr>
        <w:t xml:space="preserve">dans la mise en œuvre d’un fonctionnement en </w:t>
      </w:r>
      <w:r>
        <w:rPr>
          <w:rFonts w:ascii="Arial" w:eastAsia="Arial" w:hAnsi="Arial" w:cs="Arial"/>
          <w:sz w:val="20"/>
          <w:szCs w:val="20"/>
        </w:rPr>
        <w:t>plateforme</w:t>
      </w:r>
      <w:r w:rsidR="00CF326F">
        <w:rPr>
          <w:rFonts w:ascii="Arial" w:eastAsia="Arial" w:hAnsi="Arial" w:cs="Arial"/>
          <w:sz w:val="20"/>
          <w:szCs w:val="20"/>
        </w:rPr>
        <w:t xml:space="preserve">. </w:t>
      </w:r>
    </w:p>
    <w:p w14:paraId="2B61D61C" w14:textId="77777777" w:rsidR="00670D7A" w:rsidRPr="003A2B6F" w:rsidRDefault="00670D7A" w:rsidP="003A2B6F">
      <w:pPr>
        <w:rPr>
          <w:rFonts w:ascii="Arial" w:eastAsia="Arial" w:hAnsi="Arial" w:cs="Arial"/>
          <w:color w:val="000000"/>
          <w:sz w:val="20"/>
          <w:szCs w:val="20"/>
        </w:rPr>
      </w:pPr>
    </w:p>
    <w:p w14:paraId="0F55969B" w14:textId="4DDDAAF3" w:rsidR="00FE5E7D" w:rsidRDefault="00FE5E7D">
      <w:pPr>
        <w:rPr>
          <w:rFonts w:ascii="Arial" w:eastAsia="Arial" w:hAnsi="Arial" w:cs="Arial"/>
          <w:color w:val="000000"/>
          <w:sz w:val="20"/>
          <w:szCs w:val="20"/>
        </w:rPr>
      </w:pPr>
      <w:r>
        <w:rPr>
          <w:rFonts w:ascii="Arial" w:eastAsia="Arial" w:hAnsi="Arial" w:cs="Arial"/>
          <w:color w:val="000000"/>
          <w:sz w:val="20"/>
          <w:szCs w:val="20"/>
        </w:rPr>
        <w:br w:type="page"/>
      </w:r>
    </w:p>
    <w:p w14:paraId="4BF418FF" w14:textId="77777777" w:rsidR="00670D7A" w:rsidRPr="00670D7A" w:rsidRDefault="00670D7A" w:rsidP="00670D7A">
      <w:pPr>
        <w:pBdr>
          <w:top w:val="nil"/>
          <w:left w:val="nil"/>
          <w:bottom w:val="nil"/>
          <w:right w:val="nil"/>
          <w:between w:val="nil"/>
        </w:pBdr>
        <w:spacing w:after="0"/>
        <w:ind w:left="720"/>
        <w:jc w:val="both"/>
        <w:rPr>
          <w:rFonts w:ascii="Arial" w:eastAsia="Arial" w:hAnsi="Arial" w:cs="Arial"/>
          <w:color w:val="000000"/>
          <w:sz w:val="20"/>
          <w:szCs w:val="20"/>
        </w:rPr>
      </w:pPr>
    </w:p>
    <w:p w14:paraId="3AB7F23E" w14:textId="77777777" w:rsidR="00CC3357" w:rsidRDefault="00192FB9">
      <w:pPr>
        <w:numPr>
          <w:ilvl w:val="0"/>
          <w:numId w:val="7"/>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b/>
          <w:color w:val="000000"/>
          <w:sz w:val="20"/>
          <w:szCs w:val="20"/>
          <w:u w:val="single"/>
        </w:rPr>
        <w:t xml:space="preserve">Éléments de </w:t>
      </w:r>
      <w:r>
        <w:rPr>
          <w:rFonts w:ascii="Arial" w:eastAsia="Arial" w:hAnsi="Arial" w:cs="Arial"/>
          <w:b/>
          <w:sz w:val="20"/>
          <w:szCs w:val="20"/>
          <w:u w:val="single"/>
        </w:rPr>
        <w:t>motivation</w:t>
      </w:r>
      <w:r w:rsidRPr="00FE5E7D">
        <w:rPr>
          <w:rFonts w:ascii="Arial" w:eastAsia="Arial" w:hAnsi="Arial" w:cs="Arial"/>
          <w:b/>
          <w:sz w:val="20"/>
          <w:szCs w:val="20"/>
        </w:rPr>
        <w:t xml:space="preserve"> :</w:t>
      </w:r>
      <w:r>
        <w:rPr>
          <w:rFonts w:ascii="Arial" w:eastAsia="Arial" w:hAnsi="Arial" w:cs="Arial"/>
          <w:b/>
          <w:sz w:val="20"/>
          <w:szCs w:val="20"/>
          <w:u w:val="single"/>
        </w:rPr>
        <w:t xml:space="preserve"> </w:t>
      </w:r>
    </w:p>
    <w:p w14:paraId="3DD4F842" w14:textId="77777777" w:rsidR="00CC3357" w:rsidRDefault="00CC3357">
      <w:pPr>
        <w:pBdr>
          <w:top w:val="nil"/>
          <w:left w:val="nil"/>
          <w:bottom w:val="nil"/>
          <w:right w:val="nil"/>
          <w:between w:val="nil"/>
        </w:pBdr>
        <w:spacing w:after="0" w:line="276" w:lineRule="auto"/>
        <w:ind w:left="720"/>
        <w:jc w:val="both"/>
        <w:rPr>
          <w:rFonts w:ascii="Arial" w:eastAsia="Arial" w:hAnsi="Arial" w:cs="Arial"/>
          <w:color w:val="000000"/>
          <w:sz w:val="20"/>
          <w:szCs w:val="20"/>
        </w:rPr>
      </w:pPr>
    </w:p>
    <w:p w14:paraId="2E44DD9C" w14:textId="77777777" w:rsidR="00CC3357" w:rsidRDefault="00192FB9">
      <w:pPr>
        <w:spacing w:after="0" w:line="276" w:lineRule="auto"/>
        <w:jc w:val="both"/>
        <w:rPr>
          <w:rFonts w:ascii="Arial" w:eastAsia="Arial" w:hAnsi="Arial" w:cs="Arial"/>
          <w:sz w:val="20"/>
          <w:szCs w:val="20"/>
        </w:rPr>
      </w:pPr>
      <w:r>
        <w:rPr>
          <w:rFonts w:ascii="Arial" w:eastAsia="Arial" w:hAnsi="Arial" w:cs="Arial"/>
          <w:sz w:val="20"/>
          <w:szCs w:val="20"/>
        </w:rPr>
        <w:t xml:space="preserve">Les éléments de motivation à présenter : </w:t>
      </w:r>
    </w:p>
    <w:p w14:paraId="22F67726" w14:textId="77777777" w:rsidR="00CC3357" w:rsidRDefault="00CC3357">
      <w:pPr>
        <w:spacing w:after="0" w:line="276" w:lineRule="auto"/>
        <w:jc w:val="both"/>
        <w:rPr>
          <w:rFonts w:ascii="Arial" w:eastAsia="Arial" w:hAnsi="Arial" w:cs="Arial"/>
          <w:sz w:val="20"/>
          <w:szCs w:val="20"/>
        </w:rPr>
      </w:pPr>
    </w:p>
    <w:p w14:paraId="6445BF99" w14:textId="32E893F2" w:rsidR="00CC3357" w:rsidRPr="003A2B6F" w:rsidRDefault="00192FB9" w:rsidP="003A2B6F">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sidRPr="003A2B6F">
        <w:rPr>
          <w:rFonts w:ascii="Arial" w:eastAsia="Arial" w:hAnsi="Arial" w:cs="Arial"/>
          <w:color w:val="000000"/>
          <w:sz w:val="20"/>
          <w:szCs w:val="20"/>
        </w:rPr>
        <w:t>Les</w:t>
      </w:r>
      <w:r>
        <w:rPr>
          <w:rFonts w:ascii="Arial" w:eastAsia="Arial" w:hAnsi="Arial" w:cs="Arial"/>
          <w:color w:val="000000"/>
          <w:sz w:val="20"/>
          <w:szCs w:val="20"/>
        </w:rPr>
        <w:t xml:space="preserve"> motifs qui vous conduisent à vous engager dans la démarche </w:t>
      </w:r>
      <w:r w:rsidR="003A2B6F">
        <w:rPr>
          <w:rFonts w:ascii="Arial" w:eastAsia="Arial" w:hAnsi="Arial" w:cs="Arial"/>
          <w:color w:val="000000"/>
          <w:sz w:val="20"/>
          <w:szCs w:val="20"/>
        </w:rPr>
        <w:t xml:space="preserve">d’un </w:t>
      </w:r>
      <w:r w:rsidR="003A2B6F" w:rsidRPr="00670D7A">
        <w:rPr>
          <w:rFonts w:ascii="Arial" w:eastAsia="Arial" w:hAnsi="Arial" w:cs="Arial"/>
          <w:color w:val="000000"/>
          <w:sz w:val="20"/>
          <w:szCs w:val="20"/>
        </w:rPr>
        <w:t>accompagnement par le CREAI Île-de-</w:t>
      </w:r>
      <w:r w:rsidR="00CF326F">
        <w:rPr>
          <w:rFonts w:ascii="Arial" w:eastAsia="Arial" w:hAnsi="Arial" w:cs="Arial"/>
          <w:color w:val="000000"/>
          <w:sz w:val="20"/>
          <w:szCs w:val="20"/>
        </w:rPr>
        <w:t>France ;</w:t>
      </w:r>
    </w:p>
    <w:p w14:paraId="62D445C5" w14:textId="77777777" w:rsidR="00CC3357" w:rsidRDefault="00CC3357" w:rsidP="003A2B6F">
      <w:pPr>
        <w:pBdr>
          <w:top w:val="nil"/>
          <w:left w:val="nil"/>
          <w:bottom w:val="nil"/>
          <w:right w:val="nil"/>
          <w:between w:val="nil"/>
        </w:pBdr>
        <w:spacing w:after="0" w:line="276" w:lineRule="auto"/>
        <w:jc w:val="both"/>
        <w:rPr>
          <w:rFonts w:ascii="Arial" w:eastAsia="Arial" w:hAnsi="Arial" w:cs="Arial"/>
          <w:color w:val="000000"/>
          <w:sz w:val="20"/>
          <w:szCs w:val="20"/>
        </w:rPr>
      </w:pPr>
    </w:p>
    <w:p w14:paraId="6211BFD6" w14:textId="694CA3AD" w:rsidR="003A2B6F" w:rsidRDefault="00192FB9" w:rsidP="003A2B6F">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Pourquoi et sur quoi pensez-vous avoir besoin d’être accompagné dans le cadre du passage en </w:t>
      </w:r>
      <w:r w:rsidRPr="003A2B6F">
        <w:rPr>
          <w:rFonts w:ascii="Arial" w:eastAsia="Arial" w:hAnsi="Arial" w:cs="Arial"/>
          <w:color w:val="000000"/>
          <w:sz w:val="20"/>
          <w:szCs w:val="20"/>
        </w:rPr>
        <w:t>plateforme</w:t>
      </w:r>
      <w:r>
        <w:rPr>
          <w:rFonts w:ascii="Arial" w:eastAsia="Arial" w:hAnsi="Arial" w:cs="Arial"/>
          <w:color w:val="000000"/>
          <w:sz w:val="20"/>
          <w:szCs w:val="20"/>
        </w:rPr>
        <w:t xml:space="preserve"> ? </w:t>
      </w:r>
      <w:r w:rsidRPr="003A2B6F">
        <w:rPr>
          <w:rFonts w:ascii="Arial" w:eastAsia="Arial" w:hAnsi="Arial" w:cs="Arial"/>
          <w:color w:val="000000"/>
          <w:sz w:val="20"/>
          <w:szCs w:val="20"/>
        </w:rPr>
        <w:t>(Appropriation de l’autodétermination, formation, construction du plan d’action, gestion de projet, …)</w:t>
      </w:r>
      <w:r w:rsidR="00CF326F">
        <w:rPr>
          <w:rFonts w:ascii="Arial" w:eastAsia="Arial" w:hAnsi="Arial" w:cs="Arial"/>
          <w:color w:val="000000"/>
          <w:sz w:val="20"/>
          <w:szCs w:val="20"/>
        </w:rPr>
        <w:t xml:space="preserve"> ; </w:t>
      </w:r>
    </w:p>
    <w:p w14:paraId="4A480D79" w14:textId="77777777" w:rsidR="003A2B6F" w:rsidRPr="003A2B6F" w:rsidRDefault="003A2B6F" w:rsidP="003A2B6F">
      <w:pPr>
        <w:pBdr>
          <w:top w:val="nil"/>
          <w:left w:val="nil"/>
          <w:bottom w:val="nil"/>
          <w:right w:val="nil"/>
          <w:between w:val="nil"/>
        </w:pBdr>
        <w:spacing w:after="0" w:line="276" w:lineRule="auto"/>
        <w:jc w:val="both"/>
        <w:rPr>
          <w:rFonts w:ascii="Arial" w:eastAsia="Arial" w:hAnsi="Arial" w:cs="Arial"/>
          <w:color w:val="000000"/>
          <w:sz w:val="20"/>
          <w:szCs w:val="20"/>
        </w:rPr>
      </w:pPr>
    </w:p>
    <w:p w14:paraId="27401FD4" w14:textId="1F8079F7" w:rsidR="003A2B6F" w:rsidRPr="003A2B6F" w:rsidRDefault="003A2B6F" w:rsidP="003A2B6F">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sidRPr="00CB7961">
        <w:rPr>
          <w:rFonts w:ascii="Arial" w:eastAsia="Arial" w:hAnsi="Arial" w:cs="Arial"/>
          <w:color w:val="000000"/>
          <w:sz w:val="20"/>
          <w:szCs w:val="20"/>
        </w:rPr>
        <w:t xml:space="preserve">Si </w:t>
      </w:r>
      <w:r>
        <w:rPr>
          <w:rFonts w:ascii="Arial" w:eastAsia="Arial" w:hAnsi="Arial" w:cs="Arial"/>
          <w:color w:val="000000"/>
          <w:sz w:val="20"/>
          <w:szCs w:val="20"/>
        </w:rPr>
        <w:t>vos établissements / services ne sont pas déjà engagés dans un passage de fonctionnement en plateforme</w:t>
      </w:r>
      <w:r w:rsidRPr="00CB7961">
        <w:rPr>
          <w:rFonts w:ascii="Arial" w:eastAsia="Arial" w:hAnsi="Arial" w:cs="Arial"/>
          <w:color w:val="000000"/>
          <w:sz w:val="20"/>
          <w:szCs w:val="20"/>
        </w:rPr>
        <w:t xml:space="preserve">, argumenter la capacité à </w:t>
      </w:r>
      <w:r w:rsidRPr="009B2E09">
        <w:rPr>
          <w:rFonts w:ascii="Arial" w:eastAsia="Arial" w:hAnsi="Arial" w:cs="Arial"/>
          <w:color w:val="000000"/>
          <w:sz w:val="20"/>
          <w:szCs w:val="20"/>
        </w:rPr>
        <w:t>basculer en plateforme à l’issue de la démarche d’accompagnement</w:t>
      </w:r>
      <w:r w:rsidR="00CF326F">
        <w:rPr>
          <w:rFonts w:ascii="Arial" w:eastAsia="Arial" w:hAnsi="Arial" w:cs="Arial"/>
          <w:color w:val="000000"/>
          <w:sz w:val="20"/>
          <w:szCs w:val="20"/>
        </w:rPr>
        <w:t xml:space="preserve"> ; </w:t>
      </w:r>
    </w:p>
    <w:p w14:paraId="0EB491C4" w14:textId="77777777" w:rsidR="00CC3357" w:rsidRDefault="00CC3357" w:rsidP="00A25E6A">
      <w:pPr>
        <w:pBdr>
          <w:top w:val="nil"/>
          <w:left w:val="nil"/>
          <w:bottom w:val="nil"/>
          <w:right w:val="nil"/>
          <w:between w:val="nil"/>
        </w:pBdr>
        <w:spacing w:after="0"/>
        <w:ind w:left="720"/>
        <w:jc w:val="both"/>
        <w:rPr>
          <w:rFonts w:ascii="Arial" w:eastAsia="Arial" w:hAnsi="Arial" w:cs="Arial"/>
          <w:color w:val="000000"/>
          <w:sz w:val="20"/>
          <w:szCs w:val="20"/>
        </w:rPr>
      </w:pPr>
    </w:p>
    <w:p w14:paraId="4048C9B8" w14:textId="1ED3C469" w:rsidR="00CC3357" w:rsidRDefault="00192FB9" w:rsidP="00A25E6A">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w:t>
      </w:r>
      <w:r>
        <w:rPr>
          <w:rFonts w:ascii="Arial" w:eastAsia="Arial" w:hAnsi="Arial" w:cs="Arial"/>
          <w:sz w:val="20"/>
          <w:szCs w:val="20"/>
        </w:rPr>
        <w:t xml:space="preserve">’équipe de direction </w:t>
      </w:r>
      <w:r w:rsidR="003A4EDE">
        <w:rPr>
          <w:rFonts w:ascii="Arial" w:eastAsia="Arial" w:hAnsi="Arial" w:cs="Arial"/>
          <w:sz w:val="20"/>
          <w:szCs w:val="20"/>
        </w:rPr>
        <w:t>de la future plateforme</w:t>
      </w:r>
      <w:r>
        <w:rPr>
          <w:rFonts w:ascii="Arial" w:eastAsia="Arial" w:hAnsi="Arial" w:cs="Arial"/>
          <w:sz w:val="20"/>
          <w:szCs w:val="20"/>
        </w:rPr>
        <w:t xml:space="preserve"> que vous envisagez</w:t>
      </w:r>
      <w:r w:rsidR="00CF326F">
        <w:rPr>
          <w:rFonts w:ascii="Arial" w:eastAsia="Arial" w:hAnsi="Arial" w:cs="Arial"/>
          <w:sz w:val="20"/>
          <w:szCs w:val="20"/>
        </w:rPr>
        <w:t xml:space="preserve"> ; </w:t>
      </w:r>
    </w:p>
    <w:p w14:paraId="436F768E" w14:textId="77777777" w:rsidR="00CC3357" w:rsidRDefault="00CC3357" w:rsidP="00A25E6A">
      <w:pPr>
        <w:pBdr>
          <w:top w:val="nil"/>
          <w:left w:val="nil"/>
          <w:bottom w:val="nil"/>
          <w:right w:val="nil"/>
          <w:between w:val="nil"/>
        </w:pBdr>
        <w:spacing w:after="0" w:line="276" w:lineRule="auto"/>
        <w:ind w:left="1440"/>
        <w:jc w:val="both"/>
        <w:rPr>
          <w:rFonts w:ascii="Arial" w:eastAsia="Arial" w:hAnsi="Arial" w:cs="Arial"/>
          <w:color w:val="000000"/>
          <w:sz w:val="20"/>
          <w:szCs w:val="20"/>
        </w:rPr>
      </w:pPr>
    </w:p>
    <w:p w14:paraId="2623EFD7" w14:textId="547955F3" w:rsidR="00CC3357" w:rsidRDefault="00192FB9" w:rsidP="00A25E6A">
      <w:pPr>
        <w:numPr>
          <w:ilvl w:val="0"/>
          <w:numId w:val="14"/>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L’engagement de l’établissement sur</w:t>
      </w:r>
      <w:r w:rsidR="003A2B6F">
        <w:rPr>
          <w:rFonts w:ascii="Arial" w:eastAsia="Arial" w:hAnsi="Arial" w:cs="Arial"/>
          <w:color w:val="000000"/>
          <w:sz w:val="20"/>
          <w:szCs w:val="20"/>
        </w:rPr>
        <w:t xml:space="preserve"> (cf. annexe 1)</w:t>
      </w:r>
      <w:r>
        <w:rPr>
          <w:rFonts w:ascii="Arial" w:eastAsia="Arial" w:hAnsi="Arial" w:cs="Arial"/>
          <w:color w:val="000000"/>
          <w:sz w:val="20"/>
          <w:szCs w:val="20"/>
        </w:rPr>
        <w:t xml:space="preserve"> : </w:t>
      </w:r>
    </w:p>
    <w:p w14:paraId="4BB4E52B" w14:textId="3D22B527" w:rsidR="00CC3357" w:rsidRDefault="00192FB9" w:rsidP="00FE5E7D">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La participation des acteurs du COPIL aux temps communs de l’accompagnement</w:t>
      </w:r>
      <w:r w:rsidR="00CF326F">
        <w:rPr>
          <w:rFonts w:ascii="Arial" w:eastAsia="Arial" w:hAnsi="Arial" w:cs="Arial"/>
          <w:color w:val="000000"/>
          <w:sz w:val="20"/>
          <w:szCs w:val="20"/>
        </w:rPr>
        <w:t xml:space="preserve"> ;</w:t>
      </w:r>
    </w:p>
    <w:p w14:paraId="75C88932" w14:textId="778C7E2B" w:rsidR="00CC3357" w:rsidRDefault="00192FB9" w:rsidP="00FE5E7D">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Le travail conjoint sur le projet dans des temps d’intersession</w:t>
      </w:r>
      <w:r w:rsidR="00CF326F">
        <w:rPr>
          <w:rFonts w:ascii="Arial" w:eastAsia="Arial" w:hAnsi="Arial" w:cs="Arial"/>
          <w:color w:val="000000"/>
          <w:sz w:val="20"/>
          <w:szCs w:val="20"/>
        </w:rPr>
        <w:t> ;</w:t>
      </w:r>
    </w:p>
    <w:p w14:paraId="2944368E" w14:textId="63D13221" w:rsidR="00CC3357" w:rsidRDefault="00192FB9" w:rsidP="00FE5E7D">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participation à la dynamique territoriale en lien avec la </w:t>
      </w:r>
      <w:r w:rsidR="00CF326F">
        <w:rPr>
          <w:rFonts w:ascii="Arial" w:eastAsia="Arial" w:hAnsi="Arial" w:cs="Arial"/>
          <w:color w:val="000000"/>
          <w:sz w:val="20"/>
          <w:szCs w:val="20"/>
        </w:rPr>
        <w:t xml:space="preserve">stratégie régionale de </w:t>
      </w:r>
      <w:r>
        <w:rPr>
          <w:rFonts w:ascii="Arial" w:eastAsia="Arial" w:hAnsi="Arial" w:cs="Arial"/>
          <w:color w:val="000000"/>
          <w:sz w:val="20"/>
          <w:szCs w:val="20"/>
        </w:rPr>
        <w:t>transformation de l’offre</w:t>
      </w:r>
      <w:r w:rsidR="00CF326F">
        <w:rPr>
          <w:rFonts w:ascii="Arial" w:eastAsia="Arial" w:hAnsi="Arial" w:cs="Arial"/>
          <w:color w:val="000000"/>
          <w:sz w:val="20"/>
          <w:szCs w:val="20"/>
        </w:rPr>
        <w:t> ;</w:t>
      </w:r>
    </w:p>
    <w:p w14:paraId="588F5B4E" w14:textId="165C61F6" w:rsidR="00103BDD" w:rsidRDefault="00103BDD" w:rsidP="00FE5E7D">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La demande d’évolution vers un passage en plateforme à l’issue de la démarche</w:t>
      </w:r>
      <w:r w:rsidR="00CF326F">
        <w:rPr>
          <w:rFonts w:ascii="Arial" w:eastAsia="Arial" w:hAnsi="Arial" w:cs="Arial"/>
          <w:color w:val="000000"/>
          <w:sz w:val="20"/>
          <w:szCs w:val="20"/>
        </w:rPr>
        <w:t> ;</w:t>
      </w:r>
      <w:r>
        <w:rPr>
          <w:rFonts w:ascii="Arial" w:eastAsia="Arial" w:hAnsi="Arial" w:cs="Arial"/>
          <w:color w:val="000000"/>
          <w:sz w:val="20"/>
          <w:szCs w:val="20"/>
        </w:rPr>
        <w:t xml:space="preserve"> </w:t>
      </w:r>
    </w:p>
    <w:p w14:paraId="38EDB4F0" w14:textId="77777777" w:rsidR="00CC3357" w:rsidRDefault="003A4EDE" w:rsidP="00FE5E7D">
      <w:pPr>
        <w:numPr>
          <w:ilvl w:val="0"/>
          <w:numId w:val="9"/>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L’engagement plus particulier des directeurs d’établissements-services pour : </w:t>
      </w:r>
    </w:p>
    <w:p w14:paraId="12431C61" w14:textId="6B7CF53A" w:rsidR="00CC3357" w:rsidRDefault="00192FB9" w:rsidP="00FE5E7D">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Veiller au bon déroulement des travaux du groupe au sein de son établissement</w:t>
      </w:r>
      <w:r w:rsidR="00CF326F">
        <w:rPr>
          <w:rFonts w:ascii="Arial" w:eastAsia="Arial" w:hAnsi="Arial" w:cs="Arial"/>
          <w:color w:val="000000"/>
          <w:sz w:val="20"/>
          <w:szCs w:val="20"/>
        </w:rPr>
        <w:t> ;</w:t>
      </w:r>
    </w:p>
    <w:p w14:paraId="33A469C4" w14:textId="33D898B9" w:rsidR="00CC3357" w:rsidRDefault="00192FB9" w:rsidP="00FE5E7D">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Apporter du soutien au COPIL en cas de difficulté</w:t>
      </w:r>
      <w:r w:rsidR="00CF326F">
        <w:rPr>
          <w:rFonts w:ascii="Arial" w:eastAsia="Arial" w:hAnsi="Arial" w:cs="Arial"/>
          <w:color w:val="000000"/>
          <w:sz w:val="20"/>
          <w:szCs w:val="20"/>
        </w:rPr>
        <w:t> ;</w:t>
      </w:r>
    </w:p>
    <w:p w14:paraId="457A4457" w14:textId="1767C55B" w:rsidR="00CC3357" w:rsidRDefault="00192FB9" w:rsidP="00FE5E7D">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Libérer le temps nécessaire au COPIL</w:t>
      </w:r>
      <w:r w:rsidR="003A4EDE">
        <w:rPr>
          <w:rFonts w:ascii="Arial" w:eastAsia="Arial" w:hAnsi="Arial" w:cs="Arial"/>
          <w:color w:val="000000"/>
          <w:sz w:val="20"/>
          <w:szCs w:val="20"/>
        </w:rPr>
        <w:t xml:space="preserve"> </w:t>
      </w:r>
      <w:r>
        <w:rPr>
          <w:rFonts w:ascii="Arial" w:eastAsia="Arial" w:hAnsi="Arial" w:cs="Arial"/>
          <w:color w:val="000000"/>
          <w:sz w:val="20"/>
          <w:szCs w:val="20"/>
        </w:rPr>
        <w:t>pour la réalisation de ses travaux</w:t>
      </w:r>
      <w:r w:rsidR="00CF326F">
        <w:rPr>
          <w:rFonts w:ascii="Arial" w:eastAsia="Arial" w:hAnsi="Arial" w:cs="Arial"/>
          <w:color w:val="000000"/>
          <w:sz w:val="20"/>
          <w:szCs w:val="20"/>
        </w:rPr>
        <w:t> ;</w:t>
      </w:r>
    </w:p>
    <w:p w14:paraId="7E9CAA06" w14:textId="6B8B275A" w:rsidR="00CC3357" w:rsidRDefault="00192FB9" w:rsidP="00FE5E7D">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Soutenir le COPIL dans la mobilisation d’autres acteurs internes de l’établissement pour la réussite du projet</w:t>
      </w:r>
      <w:r w:rsidR="00CF326F">
        <w:rPr>
          <w:rFonts w:ascii="Arial" w:eastAsia="Arial" w:hAnsi="Arial" w:cs="Arial"/>
          <w:color w:val="000000"/>
          <w:sz w:val="20"/>
          <w:szCs w:val="20"/>
        </w:rPr>
        <w:t> ;</w:t>
      </w:r>
    </w:p>
    <w:p w14:paraId="26782F1A" w14:textId="3FC32561" w:rsidR="00CC3357" w:rsidRPr="00FE5E7D" w:rsidRDefault="00192FB9" w:rsidP="00FE5E7D">
      <w:pPr>
        <w:numPr>
          <w:ilvl w:val="0"/>
          <w:numId w:val="13"/>
        </w:numPr>
        <w:pBdr>
          <w:top w:val="nil"/>
          <w:left w:val="nil"/>
          <w:bottom w:val="nil"/>
          <w:right w:val="nil"/>
          <w:between w:val="nil"/>
        </w:pBdr>
        <w:spacing w:after="0" w:line="276" w:lineRule="auto"/>
        <w:jc w:val="both"/>
        <w:rPr>
          <w:rFonts w:ascii="Arial" w:eastAsia="Arial" w:hAnsi="Arial" w:cs="Arial"/>
          <w:color w:val="000000"/>
          <w:sz w:val="20"/>
          <w:szCs w:val="20"/>
        </w:rPr>
      </w:pPr>
      <w:r w:rsidRPr="00FE5E7D">
        <w:rPr>
          <w:rFonts w:ascii="Arial" w:eastAsia="Arial" w:hAnsi="Arial" w:cs="Arial"/>
          <w:color w:val="000000"/>
          <w:sz w:val="20"/>
          <w:szCs w:val="20"/>
        </w:rPr>
        <w:t>Participer au temps de travail avec le CREAI Île-de-France et répondre aux sollicitations pour toute</w:t>
      </w:r>
      <w:r w:rsidR="00B476C9" w:rsidRPr="00FE5E7D">
        <w:rPr>
          <w:rFonts w:ascii="Arial" w:eastAsia="Arial" w:hAnsi="Arial" w:cs="Arial"/>
          <w:color w:val="000000"/>
          <w:sz w:val="20"/>
          <w:szCs w:val="20"/>
        </w:rPr>
        <w:t>s</w:t>
      </w:r>
      <w:r w:rsidRPr="00FE5E7D">
        <w:rPr>
          <w:rFonts w:ascii="Arial" w:eastAsia="Arial" w:hAnsi="Arial" w:cs="Arial"/>
          <w:color w:val="000000"/>
          <w:sz w:val="20"/>
          <w:szCs w:val="20"/>
        </w:rPr>
        <w:t xml:space="preserve"> les modalités organisationnelles de la démarche</w:t>
      </w:r>
      <w:r w:rsidR="00CF326F">
        <w:rPr>
          <w:rFonts w:ascii="Arial" w:eastAsia="Arial" w:hAnsi="Arial" w:cs="Arial"/>
          <w:color w:val="000000"/>
          <w:sz w:val="20"/>
          <w:szCs w:val="20"/>
        </w:rPr>
        <w:t>.</w:t>
      </w:r>
    </w:p>
    <w:p w14:paraId="6A63A589" w14:textId="77777777" w:rsidR="00B476C9" w:rsidRDefault="00B476C9" w:rsidP="00B476C9">
      <w:pPr>
        <w:pBdr>
          <w:top w:val="nil"/>
          <w:left w:val="nil"/>
          <w:bottom w:val="nil"/>
          <w:right w:val="nil"/>
          <w:between w:val="nil"/>
        </w:pBdr>
        <w:spacing w:after="0" w:line="276" w:lineRule="auto"/>
        <w:jc w:val="both"/>
        <w:rPr>
          <w:rFonts w:ascii="Arial" w:eastAsia="Arial" w:hAnsi="Arial" w:cs="Arial"/>
          <w:sz w:val="20"/>
          <w:szCs w:val="20"/>
        </w:rPr>
      </w:pPr>
    </w:p>
    <w:p w14:paraId="45F3CC0F" w14:textId="77777777" w:rsidR="00FE5E7D" w:rsidRDefault="00FE5E7D" w:rsidP="00B476C9">
      <w:pPr>
        <w:pBdr>
          <w:top w:val="nil"/>
          <w:left w:val="nil"/>
          <w:bottom w:val="nil"/>
          <w:right w:val="nil"/>
          <w:between w:val="nil"/>
        </w:pBdr>
        <w:spacing w:after="0" w:line="276" w:lineRule="auto"/>
        <w:jc w:val="both"/>
        <w:rPr>
          <w:rFonts w:ascii="Arial" w:eastAsia="Arial" w:hAnsi="Arial" w:cs="Arial"/>
          <w:sz w:val="20"/>
          <w:szCs w:val="20"/>
        </w:rPr>
      </w:pPr>
    </w:p>
    <w:p w14:paraId="24BCB707" w14:textId="77777777" w:rsidR="00B476C9" w:rsidRDefault="00B476C9" w:rsidP="00B476C9">
      <w:pPr>
        <w:pBdr>
          <w:top w:val="nil"/>
          <w:left w:val="nil"/>
          <w:bottom w:val="nil"/>
          <w:right w:val="nil"/>
          <w:between w:val="nil"/>
        </w:pBdr>
        <w:spacing w:after="0" w:line="276" w:lineRule="auto"/>
        <w:jc w:val="both"/>
        <w:rPr>
          <w:rFonts w:ascii="Arial" w:eastAsia="Arial" w:hAnsi="Arial" w:cs="Arial"/>
          <w:sz w:val="20"/>
          <w:szCs w:val="20"/>
        </w:rPr>
      </w:pPr>
    </w:p>
    <w:p w14:paraId="302EA555" w14:textId="236E3555" w:rsidR="00B476C9" w:rsidRPr="00B476C9" w:rsidRDefault="00B476C9" w:rsidP="00B476C9">
      <w:pPr>
        <w:pStyle w:val="Titre1"/>
        <w:spacing w:before="0"/>
      </w:pPr>
      <w:bookmarkStart w:id="22" w:name="_Toc212017315"/>
      <w:r>
        <w:t>MEMBRES PARTICIPANTS A LA DEMARCHE</w:t>
      </w:r>
      <w:bookmarkEnd w:id="22"/>
      <w:r>
        <w:t xml:space="preserve"> </w:t>
      </w:r>
    </w:p>
    <w:p w14:paraId="088971D8" w14:textId="77777777" w:rsidR="00B476C9" w:rsidRDefault="00B476C9" w:rsidP="00B476C9">
      <w:pPr>
        <w:pStyle w:val="Titre2"/>
      </w:pPr>
      <w:bookmarkStart w:id="23" w:name="_Toc212017316"/>
      <w:r>
        <w:t>Ressources humaines</w:t>
      </w:r>
      <w:bookmarkEnd w:id="23"/>
      <w:r>
        <w:t xml:space="preserve"> </w:t>
      </w:r>
    </w:p>
    <w:p w14:paraId="1BE11548" w14:textId="77777777" w:rsidR="00B476C9" w:rsidRDefault="00B476C9" w:rsidP="00B476C9">
      <w:pPr>
        <w:spacing w:after="0" w:line="276" w:lineRule="auto"/>
        <w:jc w:val="both"/>
        <w:rPr>
          <w:rFonts w:ascii="Arial" w:eastAsia="Arial" w:hAnsi="Arial" w:cs="Arial"/>
          <w:sz w:val="20"/>
          <w:szCs w:val="20"/>
        </w:rPr>
      </w:pPr>
    </w:p>
    <w:p w14:paraId="24FA2C45" w14:textId="77777777" w:rsidR="00B476C9" w:rsidRDefault="00B476C9" w:rsidP="00A25E6A">
      <w:pPr>
        <w:jc w:val="both"/>
        <w:rPr>
          <w:rFonts w:ascii="Arial" w:eastAsia="Arial" w:hAnsi="Arial" w:cs="Arial"/>
          <w:sz w:val="20"/>
          <w:szCs w:val="20"/>
        </w:rPr>
      </w:pPr>
      <w:r>
        <w:rPr>
          <w:rFonts w:ascii="Arial" w:eastAsia="Arial" w:hAnsi="Arial" w:cs="Arial"/>
          <w:sz w:val="20"/>
          <w:szCs w:val="20"/>
        </w:rPr>
        <w:t>Les établissements-services qui participeront au projet seront représentés par un COPIL représentant l’ensemble des parties prenantes des différentes entités constituant la future plateforme</w:t>
      </w:r>
      <w:r w:rsidDel="00915C31">
        <w:rPr>
          <w:rFonts w:ascii="Arial" w:eastAsia="Arial" w:hAnsi="Arial" w:cs="Arial"/>
          <w:sz w:val="20"/>
          <w:szCs w:val="20"/>
        </w:rPr>
        <w:t xml:space="preserve"> </w:t>
      </w:r>
      <w:r>
        <w:rPr>
          <w:rFonts w:ascii="Arial" w:eastAsia="Arial" w:hAnsi="Arial" w:cs="Arial"/>
          <w:sz w:val="20"/>
          <w:szCs w:val="20"/>
        </w:rPr>
        <w:t xml:space="preserve">comprenant : </w:t>
      </w:r>
    </w:p>
    <w:p w14:paraId="2C8126FD" w14:textId="0916541B" w:rsidR="00B476C9" w:rsidRDefault="00B476C9" w:rsidP="00B476C9">
      <w:pPr>
        <w:numPr>
          <w:ilvl w:val="0"/>
          <w:numId w:val="5"/>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sz w:val="20"/>
          <w:szCs w:val="20"/>
        </w:rPr>
        <w:t>Personnes accueillies</w:t>
      </w:r>
      <w:r w:rsidR="00CF326F">
        <w:rPr>
          <w:rFonts w:ascii="Arial" w:eastAsia="Arial" w:hAnsi="Arial" w:cs="Arial"/>
          <w:sz w:val="20"/>
          <w:szCs w:val="20"/>
        </w:rPr>
        <w:t> ;</w:t>
      </w:r>
    </w:p>
    <w:p w14:paraId="71C17C2B" w14:textId="583DD0EE" w:rsidR="00B476C9" w:rsidRDefault="00B476C9" w:rsidP="00B476C9">
      <w:pPr>
        <w:numPr>
          <w:ilvl w:val="0"/>
          <w:numId w:val="5"/>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color w:val="000000"/>
          <w:sz w:val="20"/>
          <w:szCs w:val="20"/>
        </w:rPr>
        <w:t>Représentant des familles</w:t>
      </w:r>
      <w:r w:rsidR="00CF326F">
        <w:rPr>
          <w:rFonts w:ascii="Arial" w:eastAsia="Arial" w:hAnsi="Arial" w:cs="Arial"/>
          <w:color w:val="000000"/>
          <w:sz w:val="20"/>
          <w:szCs w:val="20"/>
        </w:rPr>
        <w:t> ;</w:t>
      </w:r>
    </w:p>
    <w:p w14:paraId="26C569AB" w14:textId="27981073" w:rsidR="00B476C9" w:rsidRDefault="00B476C9" w:rsidP="00B476C9">
      <w:pPr>
        <w:numPr>
          <w:ilvl w:val="0"/>
          <w:numId w:val="5"/>
        </w:numPr>
        <w:pBdr>
          <w:top w:val="nil"/>
          <w:left w:val="nil"/>
          <w:bottom w:val="nil"/>
          <w:right w:val="nil"/>
          <w:between w:val="nil"/>
        </w:pBdr>
        <w:spacing w:after="0" w:line="276" w:lineRule="auto"/>
        <w:rPr>
          <w:rFonts w:ascii="Arial" w:eastAsia="Arial" w:hAnsi="Arial" w:cs="Arial"/>
          <w:color w:val="000000"/>
          <w:sz w:val="20"/>
          <w:szCs w:val="20"/>
        </w:rPr>
      </w:pPr>
      <w:r>
        <w:rPr>
          <w:rFonts w:ascii="Arial" w:eastAsia="Arial" w:hAnsi="Arial" w:cs="Arial"/>
          <w:sz w:val="20"/>
          <w:szCs w:val="20"/>
        </w:rPr>
        <w:t>R</w:t>
      </w:r>
      <w:r>
        <w:rPr>
          <w:rFonts w:ascii="Arial" w:eastAsia="Arial" w:hAnsi="Arial" w:cs="Arial"/>
          <w:color w:val="000000"/>
          <w:sz w:val="20"/>
          <w:szCs w:val="20"/>
        </w:rPr>
        <w:t>eprésentants de l’équipe pluridisciplinaire</w:t>
      </w:r>
      <w:r w:rsidR="00CF326F">
        <w:rPr>
          <w:rFonts w:ascii="Arial" w:eastAsia="Arial" w:hAnsi="Arial" w:cs="Arial"/>
          <w:color w:val="000000"/>
          <w:sz w:val="20"/>
          <w:szCs w:val="20"/>
        </w:rPr>
        <w:t> ;</w:t>
      </w:r>
    </w:p>
    <w:p w14:paraId="7E739C42" w14:textId="030AE6DD" w:rsidR="00B476C9" w:rsidRDefault="00B476C9" w:rsidP="00B476C9">
      <w:pPr>
        <w:numPr>
          <w:ilvl w:val="0"/>
          <w:numId w:val="5"/>
        </w:numPr>
        <w:pBdr>
          <w:top w:val="nil"/>
          <w:left w:val="nil"/>
          <w:bottom w:val="nil"/>
          <w:right w:val="nil"/>
          <w:between w:val="nil"/>
        </w:pBdr>
        <w:spacing w:after="0" w:line="276" w:lineRule="auto"/>
        <w:rPr>
          <w:rFonts w:ascii="Arial" w:eastAsia="Arial" w:hAnsi="Arial" w:cs="Arial"/>
          <w:sz w:val="20"/>
          <w:szCs w:val="20"/>
        </w:rPr>
      </w:pPr>
      <w:r>
        <w:rPr>
          <w:rFonts w:ascii="Arial" w:eastAsia="Arial" w:hAnsi="Arial" w:cs="Arial"/>
          <w:sz w:val="20"/>
          <w:szCs w:val="20"/>
        </w:rPr>
        <w:t>Représentant de la direction</w:t>
      </w:r>
      <w:r w:rsidR="00CF326F">
        <w:rPr>
          <w:rFonts w:ascii="Arial" w:eastAsia="Arial" w:hAnsi="Arial" w:cs="Arial"/>
          <w:sz w:val="20"/>
          <w:szCs w:val="20"/>
        </w:rPr>
        <w:t> ;</w:t>
      </w:r>
    </w:p>
    <w:p w14:paraId="343E99B2" w14:textId="74815C99" w:rsidR="00B476C9" w:rsidRDefault="00B476C9" w:rsidP="00B476C9">
      <w:pPr>
        <w:numPr>
          <w:ilvl w:val="0"/>
          <w:numId w:val="5"/>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Un membre des instances de représentation du personnel</w:t>
      </w:r>
      <w:r w:rsidR="00CF326F">
        <w:rPr>
          <w:rFonts w:ascii="Arial" w:eastAsia="Arial" w:hAnsi="Arial" w:cs="Arial"/>
          <w:color w:val="000000"/>
          <w:sz w:val="20"/>
          <w:szCs w:val="20"/>
        </w:rPr>
        <w:t xml:space="preserve">. </w:t>
      </w:r>
    </w:p>
    <w:p w14:paraId="38ABFED9" w14:textId="5600BD1E" w:rsidR="00B476C9" w:rsidRPr="00B476C9" w:rsidRDefault="00B476C9" w:rsidP="00B476C9">
      <w:pPr>
        <w:pBdr>
          <w:top w:val="nil"/>
          <w:left w:val="nil"/>
          <w:bottom w:val="nil"/>
          <w:right w:val="nil"/>
          <w:between w:val="nil"/>
        </w:pBdr>
        <w:spacing w:after="200" w:line="276" w:lineRule="auto"/>
        <w:rPr>
          <w:rFonts w:ascii="Arial" w:eastAsia="Arial" w:hAnsi="Arial" w:cs="Arial"/>
          <w:sz w:val="20"/>
          <w:szCs w:val="20"/>
        </w:rPr>
      </w:pPr>
      <w:r>
        <w:rPr>
          <w:rFonts w:ascii="Arial" w:eastAsia="Arial" w:hAnsi="Arial" w:cs="Arial"/>
          <w:sz w:val="20"/>
          <w:szCs w:val="20"/>
        </w:rPr>
        <w:t>Dans la mesure du possible, les représentants pressentis devront être indiqués.</w:t>
      </w:r>
    </w:p>
    <w:p w14:paraId="395C9A08" w14:textId="77777777" w:rsidR="00B476C9" w:rsidRDefault="00B476C9" w:rsidP="00B476C9">
      <w:pPr>
        <w:pStyle w:val="Titre2"/>
        <w:rPr>
          <w:rFonts w:ascii="Arial" w:eastAsia="Arial" w:hAnsi="Arial" w:cs="Arial"/>
          <w:i/>
          <w:sz w:val="20"/>
          <w:szCs w:val="20"/>
        </w:rPr>
      </w:pPr>
      <w:bookmarkStart w:id="24" w:name="_Toc212017317"/>
      <w:r>
        <w:t>Financement</w:t>
      </w:r>
      <w:bookmarkEnd w:id="24"/>
      <w:r>
        <w:t xml:space="preserve"> </w:t>
      </w:r>
    </w:p>
    <w:p w14:paraId="526A1772" w14:textId="75640D6C" w:rsidR="00B476C9" w:rsidRDefault="00B476C9" w:rsidP="00B476C9">
      <w:pPr>
        <w:spacing w:before="240" w:line="276" w:lineRule="auto"/>
        <w:jc w:val="both"/>
        <w:rPr>
          <w:rFonts w:ascii="Arial" w:eastAsia="Arial" w:hAnsi="Arial" w:cs="Arial"/>
          <w:sz w:val="20"/>
          <w:szCs w:val="20"/>
        </w:rPr>
      </w:pPr>
      <w:r>
        <w:rPr>
          <w:rFonts w:ascii="Arial" w:eastAsia="Arial" w:hAnsi="Arial" w:cs="Arial"/>
          <w:sz w:val="20"/>
          <w:szCs w:val="20"/>
        </w:rPr>
        <w:t>La participation à la démarche est financée par l’ARS Île-de-France, hors frais de déplacement.</w:t>
      </w:r>
    </w:p>
    <w:p w14:paraId="63725626" w14:textId="77777777" w:rsidR="00C73AAC" w:rsidRPr="00B476C9" w:rsidRDefault="00C73AAC" w:rsidP="00B476C9">
      <w:pPr>
        <w:spacing w:before="240" w:line="276" w:lineRule="auto"/>
        <w:jc w:val="both"/>
        <w:rPr>
          <w:rFonts w:ascii="Arial" w:eastAsia="Arial" w:hAnsi="Arial" w:cs="Arial"/>
          <w:sz w:val="20"/>
          <w:szCs w:val="20"/>
        </w:rPr>
      </w:pPr>
    </w:p>
    <w:p w14:paraId="4B12562B" w14:textId="77777777" w:rsidR="00B476C9" w:rsidRDefault="00B476C9" w:rsidP="00B476C9">
      <w:pPr>
        <w:pStyle w:val="Titre2"/>
      </w:pPr>
      <w:bookmarkStart w:id="25" w:name="_Toc212017318"/>
      <w:r>
        <w:lastRenderedPageBreak/>
        <w:t>Suite à la participation à la démarche</w:t>
      </w:r>
      <w:bookmarkEnd w:id="25"/>
      <w:r>
        <w:t xml:space="preserve">  </w:t>
      </w:r>
    </w:p>
    <w:p w14:paraId="19807CBA" w14:textId="77777777" w:rsidR="00B476C9" w:rsidRDefault="00B476C9" w:rsidP="00B476C9">
      <w:pPr>
        <w:spacing w:after="0" w:line="276" w:lineRule="auto"/>
        <w:jc w:val="both"/>
        <w:rPr>
          <w:rFonts w:ascii="Arial" w:eastAsia="Arial" w:hAnsi="Arial" w:cs="Arial"/>
          <w:sz w:val="20"/>
          <w:szCs w:val="20"/>
        </w:rPr>
      </w:pPr>
    </w:p>
    <w:p w14:paraId="713D9B86" w14:textId="77777777"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Le plan d’action élaboré à la fin de la démarche par le COPIL devra être transmis et présenté à la délégation départementale de l’ARS Île-de-France. Il présentera les actions à mener pour structurer le passage en plateforme. </w:t>
      </w:r>
    </w:p>
    <w:p w14:paraId="6384471C" w14:textId="77777777"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p>
    <w:p w14:paraId="64A8D882" w14:textId="77777777"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Les candidats devront s’engager à participer aux instances de gouvernance de la transformation</w:t>
      </w:r>
      <w:r>
        <w:rPr>
          <w:rFonts w:ascii="Arial" w:eastAsia="Arial" w:hAnsi="Arial" w:cs="Arial"/>
          <w:sz w:val="20"/>
          <w:szCs w:val="20"/>
        </w:rPr>
        <w:t xml:space="preserve"> sur leur</w:t>
      </w:r>
      <w:r>
        <w:rPr>
          <w:rFonts w:ascii="Arial" w:eastAsia="Arial" w:hAnsi="Arial" w:cs="Arial"/>
          <w:color w:val="000000"/>
          <w:sz w:val="20"/>
          <w:szCs w:val="20"/>
        </w:rPr>
        <w:t xml:space="preserve"> territoire</w:t>
      </w:r>
      <w:r>
        <w:rPr>
          <w:rFonts w:ascii="Arial" w:eastAsia="Arial" w:hAnsi="Arial" w:cs="Arial"/>
          <w:sz w:val="20"/>
          <w:szCs w:val="20"/>
        </w:rPr>
        <w:t xml:space="preserve">, </w:t>
      </w:r>
      <w:r>
        <w:rPr>
          <w:rFonts w:ascii="Arial" w:eastAsia="Arial" w:hAnsi="Arial" w:cs="Arial"/>
          <w:color w:val="000000"/>
          <w:sz w:val="20"/>
          <w:szCs w:val="20"/>
        </w:rPr>
        <w:t>pilotées par l’ARS.</w:t>
      </w:r>
    </w:p>
    <w:p w14:paraId="48C1C70A" w14:textId="77777777" w:rsidR="00FE5E7D" w:rsidRDefault="00FE5E7D">
      <w:pPr>
        <w:rPr>
          <w:rFonts w:ascii="Arial" w:eastAsia="Arial" w:hAnsi="Arial" w:cs="Arial"/>
          <w:color w:val="000000"/>
          <w:sz w:val="20"/>
          <w:szCs w:val="20"/>
        </w:rPr>
      </w:pPr>
    </w:p>
    <w:p w14:paraId="66B00BD8" w14:textId="77777777" w:rsidR="00FE5E7D" w:rsidRDefault="00FE5E7D">
      <w:pPr>
        <w:rPr>
          <w:rFonts w:ascii="Arial" w:eastAsia="Arial" w:hAnsi="Arial" w:cs="Arial"/>
          <w:color w:val="000000"/>
          <w:sz w:val="20"/>
          <w:szCs w:val="20"/>
        </w:rPr>
      </w:pPr>
    </w:p>
    <w:p w14:paraId="52E30AB7" w14:textId="1A63ED29" w:rsidR="00B476C9" w:rsidRDefault="00B476C9" w:rsidP="00B476C9">
      <w:pPr>
        <w:pStyle w:val="Titre1"/>
        <w:tabs>
          <w:tab w:val="left" w:pos="6404"/>
        </w:tabs>
      </w:pPr>
      <w:bookmarkStart w:id="26" w:name="_Toc212017319"/>
      <w:r>
        <w:t>COMPOSITION DU DOSSIER DE CANDIDATURE</w:t>
      </w:r>
      <w:bookmarkEnd w:id="26"/>
      <w:r>
        <w:t xml:space="preserve"> </w:t>
      </w:r>
      <w:r>
        <w:tab/>
      </w:r>
    </w:p>
    <w:p w14:paraId="0FCA8BAB" w14:textId="77777777" w:rsidR="00B476C9" w:rsidRPr="00B476C9" w:rsidRDefault="00B476C9" w:rsidP="00B476C9"/>
    <w:p w14:paraId="6B1EE086" w14:textId="5447659B"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bookmarkStart w:id="27" w:name="_Hlk182988116"/>
      <w:r>
        <w:rPr>
          <w:rFonts w:ascii="Arial" w:eastAsia="Arial" w:hAnsi="Arial" w:cs="Arial"/>
          <w:color w:val="000000"/>
          <w:sz w:val="20"/>
          <w:szCs w:val="20"/>
        </w:rPr>
        <w:t xml:space="preserve">Chaque dossier de candidature déposé devra comporter </w:t>
      </w:r>
      <w:r w:rsidR="0044461E">
        <w:rPr>
          <w:rFonts w:ascii="Arial" w:eastAsia="Arial" w:hAnsi="Arial" w:cs="Arial"/>
          <w:color w:val="000000"/>
          <w:sz w:val="20"/>
          <w:szCs w:val="20"/>
        </w:rPr>
        <w:t>l</w:t>
      </w:r>
      <w:r>
        <w:rPr>
          <w:rFonts w:ascii="Arial" w:eastAsia="Arial" w:hAnsi="Arial" w:cs="Arial"/>
          <w:color w:val="000000"/>
          <w:sz w:val="20"/>
          <w:szCs w:val="20"/>
        </w:rPr>
        <w:t xml:space="preserve">es documents suivants : </w:t>
      </w:r>
    </w:p>
    <w:p w14:paraId="1A9870EA" w14:textId="77777777"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p>
    <w:p w14:paraId="65307AC7" w14:textId="5211C36D" w:rsidR="00B476C9" w:rsidRDefault="00B476C9" w:rsidP="00B476C9">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fiche de présentation </w:t>
      </w:r>
      <w:r>
        <w:rPr>
          <w:rFonts w:ascii="Arial" w:eastAsia="Arial" w:hAnsi="Arial" w:cs="Arial"/>
          <w:sz w:val="20"/>
          <w:szCs w:val="20"/>
        </w:rPr>
        <w:t>des ESMS</w:t>
      </w:r>
      <w:r>
        <w:rPr>
          <w:rFonts w:ascii="Arial" w:eastAsia="Arial" w:hAnsi="Arial" w:cs="Arial"/>
          <w:color w:val="000000"/>
          <w:sz w:val="20"/>
          <w:szCs w:val="20"/>
        </w:rPr>
        <w:t xml:space="preserve"> et de l’organisme gestionnaire porteur</w:t>
      </w:r>
      <w:r w:rsidR="0044461E">
        <w:rPr>
          <w:rFonts w:ascii="Arial" w:eastAsia="Arial" w:hAnsi="Arial" w:cs="Arial"/>
          <w:color w:val="000000"/>
          <w:sz w:val="20"/>
          <w:szCs w:val="20"/>
        </w:rPr>
        <w:t> ;</w:t>
      </w:r>
    </w:p>
    <w:p w14:paraId="0FE2FFDC" w14:textId="0E830E75" w:rsidR="00B476C9" w:rsidRDefault="00B476C9" w:rsidP="00B476C9">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Les éléments de candidature et de motivation</w:t>
      </w:r>
      <w:r w:rsidR="0044461E">
        <w:rPr>
          <w:rFonts w:ascii="Arial" w:eastAsia="Arial" w:hAnsi="Arial" w:cs="Arial"/>
          <w:color w:val="000000"/>
          <w:sz w:val="20"/>
          <w:szCs w:val="20"/>
        </w:rPr>
        <w:t> ;</w:t>
      </w:r>
    </w:p>
    <w:p w14:paraId="127E4D0D" w14:textId="4020BEF1" w:rsidR="00B476C9" w:rsidRDefault="00B476C9" w:rsidP="00B476C9">
      <w:pPr>
        <w:numPr>
          <w:ilvl w:val="0"/>
          <w:numId w:val="12"/>
        </w:num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Une lettre d’engagement (voir annexe 1), co-signée par le directeur général de l’organisme gestionnaire et indiquant l’interlocuteur </w:t>
      </w:r>
      <w:r>
        <w:rPr>
          <w:rFonts w:ascii="Arial" w:eastAsia="Arial" w:hAnsi="Arial" w:cs="Arial"/>
          <w:sz w:val="20"/>
          <w:szCs w:val="20"/>
        </w:rPr>
        <w:t>privilégié</w:t>
      </w:r>
      <w:r>
        <w:rPr>
          <w:rFonts w:ascii="Arial" w:eastAsia="Arial" w:hAnsi="Arial" w:cs="Arial"/>
          <w:color w:val="000000"/>
          <w:sz w:val="20"/>
          <w:szCs w:val="20"/>
        </w:rPr>
        <w:t xml:space="preserve"> au niveau de l’organisme gestionnaire</w:t>
      </w:r>
      <w:r w:rsidR="0044461E">
        <w:rPr>
          <w:rFonts w:ascii="Arial" w:eastAsia="Arial" w:hAnsi="Arial" w:cs="Arial"/>
          <w:color w:val="000000"/>
          <w:sz w:val="20"/>
          <w:szCs w:val="20"/>
        </w:rPr>
        <w:t xml:space="preserve">. </w:t>
      </w:r>
    </w:p>
    <w:bookmarkEnd w:id="27"/>
    <w:p w14:paraId="125EB30F" w14:textId="77777777" w:rsidR="00B476C9" w:rsidRDefault="00B476C9" w:rsidP="00B476C9">
      <w:pPr>
        <w:pBdr>
          <w:top w:val="nil"/>
          <w:left w:val="nil"/>
          <w:bottom w:val="nil"/>
          <w:right w:val="nil"/>
          <w:between w:val="nil"/>
        </w:pBdr>
        <w:spacing w:after="0" w:line="276" w:lineRule="auto"/>
        <w:jc w:val="both"/>
        <w:rPr>
          <w:rFonts w:ascii="Arial" w:eastAsia="Arial" w:hAnsi="Arial" w:cs="Arial"/>
          <w:color w:val="000000"/>
          <w:sz w:val="20"/>
          <w:szCs w:val="20"/>
        </w:rPr>
      </w:pPr>
    </w:p>
    <w:p w14:paraId="5607F6ED" w14:textId="321FF95D" w:rsidR="00B476C9" w:rsidRPr="008F64F5" w:rsidRDefault="00B476C9" w:rsidP="00B476C9">
      <w:pPr>
        <w:rPr>
          <w:rFonts w:ascii="Arial" w:eastAsia="Arial" w:hAnsi="Arial" w:cs="Arial"/>
          <w:b/>
          <w:bCs/>
          <w:sz w:val="20"/>
          <w:szCs w:val="20"/>
        </w:rPr>
      </w:pPr>
      <w:r w:rsidRPr="008F64F5">
        <w:rPr>
          <w:rFonts w:ascii="Arial" w:eastAsia="Arial" w:hAnsi="Arial" w:cs="Arial"/>
          <w:b/>
          <w:bCs/>
          <w:sz w:val="20"/>
          <w:szCs w:val="20"/>
        </w:rPr>
        <w:t xml:space="preserve">Ces éléments sont à retourner à l’ARS sous un dossier paginé de maximum </w:t>
      </w:r>
      <w:r w:rsidR="00FE5E7D">
        <w:rPr>
          <w:rFonts w:ascii="Arial" w:eastAsia="Arial" w:hAnsi="Arial" w:cs="Arial"/>
          <w:b/>
          <w:bCs/>
          <w:sz w:val="20"/>
          <w:szCs w:val="20"/>
        </w:rPr>
        <w:t xml:space="preserve">10 </w:t>
      </w:r>
      <w:r w:rsidRPr="008F64F5">
        <w:rPr>
          <w:rFonts w:ascii="Arial" w:eastAsia="Arial" w:hAnsi="Arial" w:cs="Arial"/>
          <w:b/>
          <w:bCs/>
          <w:sz w:val="20"/>
          <w:szCs w:val="20"/>
        </w:rPr>
        <w:t xml:space="preserve">pages au plus tard le </w:t>
      </w:r>
      <w:r w:rsidR="00A25E6A">
        <w:rPr>
          <w:rFonts w:ascii="Arial" w:eastAsia="Arial" w:hAnsi="Arial" w:cs="Arial"/>
          <w:b/>
          <w:bCs/>
          <w:sz w:val="20"/>
          <w:szCs w:val="20"/>
        </w:rPr>
        <w:t>1</w:t>
      </w:r>
      <w:r w:rsidR="00C73AAC">
        <w:rPr>
          <w:rFonts w:ascii="Arial" w:eastAsia="Arial" w:hAnsi="Arial" w:cs="Arial"/>
          <w:b/>
          <w:bCs/>
          <w:sz w:val="20"/>
          <w:szCs w:val="20"/>
        </w:rPr>
        <w:t xml:space="preserve">5 janvier 2026 à 16h00. </w:t>
      </w:r>
    </w:p>
    <w:p w14:paraId="037C0170" w14:textId="77777777" w:rsidR="00B476C9" w:rsidRDefault="00B476C9" w:rsidP="00B476C9">
      <w:r>
        <w:rPr>
          <w:rFonts w:ascii="Arial" w:eastAsia="Arial" w:hAnsi="Arial" w:cs="Arial"/>
          <w:sz w:val="20"/>
          <w:szCs w:val="20"/>
        </w:rPr>
        <w:t xml:space="preserve">A l’adresse suivante : </w:t>
      </w:r>
      <w:hyperlink r:id="rId16" w:history="1">
        <w:r w:rsidRPr="0021762C">
          <w:rPr>
            <w:rStyle w:val="Lienhypertexte"/>
            <w:rFonts w:ascii="Arial" w:eastAsia="Arial" w:hAnsi="Arial" w:cs="Arial"/>
            <w:sz w:val="20"/>
            <w:szCs w:val="20"/>
          </w:rPr>
          <w:t>ars-idf-ami-ph@ars.sante.fr</w:t>
        </w:r>
      </w:hyperlink>
      <w:r w:rsidR="00670D7A" w:rsidRPr="00FE5E7D">
        <w:rPr>
          <w:rFonts w:ascii="Arial" w:hAnsi="Arial" w:cs="Arial"/>
          <w:sz w:val="20"/>
          <w:szCs w:val="20"/>
        </w:rPr>
        <w:t xml:space="preserve">, </w:t>
      </w:r>
      <w:hyperlink r:id="rId17" w:history="1">
        <w:r w:rsidR="00670D7A" w:rsidRPr="00FE5E7D">
          <w:rPr>
            <w:rStyle w:val="Lienhypertexte"/>
            <w:rFonts w:ascii="Arial" w:hAnsi="Arial" w:cs="Arial"/>
            <w:sz w:val="20"/>
            <w:szCs w:val="20"/>
          </w:rPr>
          <w:t>laura.dacruz@ars.sante.fr</w:t>
        </w:r>
      </w:hyperlink>
      <w:r w:rsidR="00670D7A" w:rsidRPr="00FE5E7D">
        <w:rPr>
          <w:rFonts w:ascii="Arial" w:hAnsi="Arial" w:cs="Arial"/>
          <w:sz w:val="20"/>
          <w:szCs w:val="20"/>
        </w:rPr>
        <w:t xml:space="preserve">  ; </w:t>
      </w:r>
      <w:hyperlink r:id="rId18" w:history="1">
        <w:r w:rsidR="00670D7A" w:rsidRPr="00FE5E7D">
          <w:rPr>
            <w:rStyle w:val="Lienhypertexte"/>
            <w:rFonts w:ascii="Arial" w:hAnsi="Arial" w:cs="Arial"/>
            <w:sz w:val="20"/>
            <w:szCs w:val="20"/>
          </w:rPr>
          <w:t>axelle.dubois-fernier@ars.sante.fr</w:t>
        </w:r>
      </w:hyperlink>
      <w:r w:rsidR="00670D7A">
        <w:t xml:space="preserve"> </w:t>
      </w:r>
    </w:p>
    <w:p w14:paraId="448B5650" w14:textId="77777777" w:rsidR="003A2B6F" w:rsidRDefault="003A2B6F" w:rsidP="00B476C9"/>
    <w:p w14:paraId="7FEB6553" w14:textId="77777777" w:rsidR="00CC3357" w:rsidRDefault="00192FB9">
      <w:pPr>
        <w:pStyle w:val="Titre1"/>
        <w:rPr>
          <w:rFonts w:ascii="Arial" w:eastAsia="Arial" w:hAnsi="Arial" w:cs="Arial"/>
          <w:i/>
          <w:sz w:val="20"/>
          <w:szCs w:val="20"/>
        </w:rPr>
      </w:pPr>
      <w:bookmarkStart w:id="28" w:name="_heading=h.e8rv1pt39g4k" w:colFirst="0" w:colLast="0"/>
      <w:bookmarkStart w:id="29" w:name="_Toc212017320"/>
      <w:bookmarkEnd w:id="28"/>
      <w:r>
        <w:t>CRITERES DE SELECTION</w:t>
      </w:r>
      <w:bookmarkEnd w:id="29"/>
      <w:r>
        <w:t xml:space="preserve"> </w:t>
      </w:r>
    </w:p>
    <w:p w14:paraId="049B1E83" w14:textId="77777777" w:rsidR="00CC3357" w:rsidRDefault="00CC3357"/>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701"/>
        <w:gridCol w:w="3260"/>
      </w:tblGrid>
      <w:tr w:rsidR="00CC3357" w14:paraId="1BC5932D" w14:textId="77777777" w:rsidTr="00FE5E7D">
        <w:trPr>
          <w:gridAfter w:val="1"/>
          <w:wAfter w:w="3260" w:type="dxa"/>
        </w:trPr>
        <w:tc>
          <w:tcPr>
            <w:tcW w:w="4673" w:type="dxa"/>
            <w:shd w:val="clear" w:color="auto" w:fill="auto"/>
            <w:vAlign w:val="center"/>
          </w:tcPr>
          <w:p w14:paraId="4DEE36B8" w14:textId="77777777" w:rsidR="00CC3357" w:rsidRDefault="00CC3357">
            <w:pPr>
              <w:spacing w:after="0" w:line="276" w:lineRule="auto"/>
              <w:jc w:val="center"/>
              <w:rPr>
                <w:rFonts w:ascii="Arial" w:eastAsia="Arial" w:hAnsi="Arial" w:cs="Arial"/>
                <w:b/>
                <w:sz w:val="20"/>
                <w:szCs w:val="20"/>
              </w:rPr>
            </w:pPr>
            <w:bookmarkStart w:id="30" w:name="_Hlk182987962"/>
          </w:p>
          <w:p w14:paraId="46B61459" w14:textId="77777777" w:rsidR="00CC3357" w:rsidRDefault="00192FB9">
            <w:pPr>
              <w:spacing w:after="0" w:line="276" w:lineRule="auto"/>
              <w:jc w:val="center"/>
              <w:rPr>
                <w:rFonts w:ascii="Arial" w:eastAsia="Arial" w:hAnsi="Arial" w:cs="Arial"/>
                <w:b/>
                <w:sz w:val="20"/>
                <w:szCs w:val="20"/>
              </w:rPr>
            </w:pPr>
            <w:r>
              <w:rPr>
                <w:rFonts w:ascii="Arial" w:eastAsia="Arial" w:hAnsi="Arial" w:cs="Arial"/>
                <w:b/>
                <w:sz w:val="20"/>
                <w:szCs w:val="20"/>
              </w:rPr>
              <w:t>Critères</w:t>
            </w:r>
          </w:p>
          <w:p w14:paraId="52377C90" w14:textId="77777777" w:rsidR="00CC3357" w:rsidRDefault="00CC3357">
            <w:pPr>
              <w:spacing w:after="0" w:line="276" w:lineRule="auto"/>
              <w:jc w:val="center"/>
              <w:rPr>
                <w:rFonts w:ascii="Arial" w:eastAsia="Arial" w:hAnsi="Arial" w:cs="Arial"/>
                <w:b/>
                <w:sz w:val="20"/>
                <w:szCs w:val="20"/>
              </w:rPr>
            </w:pPr>
          </w:p>
        </w:tc>
        <w:tc>
          <w:tcPr>
            <w:tcW w:w="1701" w:type="dxa"/>
            <w:shd w:val="clear" w:color="auto" w:fill="auto"/>
            <w:vAlign w:val="center"/>
          </w:tcPr>
          <w:p w14:paraId="35B27F2C" w14:textId="77777777" w:rsidR="00CC3357" w:rsidRDefault="00192FB9">
            <w:pPr>
              <w:spacing w:after="0" w:line="276" w:lineRule="auto"/>
              <w:jc w:val="center"/>
              <w:rPr>
                <w:rFonts w:ascii="Arial" w:eastAsia="Arial" w:hAnsi="Arial" w:cs="Arial"/>
                <w:b/>
                <w:sz w:val="20"/>
                <w:szCs w:val="20"/>
              </w:rPr>
            </w:pPr>
            <w:r>
              <w:rPr>
                <w:rFonts w:ascii="Arial" w:eastAsia="Arial" w:hAnsi="Arial" w:cs="Arial"/>
                <w:b/>
                <w:sz w:val="20"/>
                <w:szCs w:val="20"/>
              </w:rPr>
              <w:t>Cotation</w:t>
            </w:r>
          </w:p>
        </w:tc>
      </w:tr>
      <w:tr w:rsidR="00CB7961" w14:paraId="059131D8" w14:textId="77777777" w:rsidTr="00FE5E7D">
        <w:trPr>
          <w:trHeight w:val="1000"/>
        </w:trPr>
        <w:tc>
          <w:tcPr>
            <w:tcW w:w="4673" w:type="dxa"/>
            <w:shd w:val="clear" w:color="auto" w:fill="auto"/>
            <w:vAlign w:val="center"/>
          </w:tcPr>
          <w:p w14:paraId="05ABF72C" w14:textId="5455E3CC" w:rsidR="00CB7961" w:rsidRDefault="00CB7961">
            <w:pPr>
              <w:spacing w:after="0" w:line="276" w:lineRule="auto"/>
              <w:rPr>
                <w:rFonts w:ascii="Arial" w:eastAsia="Arial" w:hAnsi="Arial" w:cs="Arial"/>
                <w:sz w:val="20"/>
                <w:szCs w:val="20"/>
              </w:rPr>
            </w:pPr>
            <w:r>
              <w:rPr>
                <w:rFonts w:ascii="Arial" w:eastAsia="Arial" w:hAnsi="Arial" w:cs="Arial"/>
                <w:sz w:val="20"/>
                <w:szCs w:val="20"/>
              </w:rPr>
              <w:t xml:space="preserve">Implication de l’organisme gestionnaire et des ESMS dans la dynamique de territoire du département </w:t>
            </w:r>
          </w:p>
        </w:tc>
        <w:tc>
          <w:tcPr>
            <w:tcW w:w="1701" w:type="dxa"/>
            <w:shd w:val="clear" w:color="auto" w:fill="auto"/>
            <w:vAlign w:val="center"/>
          </w:tcPr>
          <w:p w14:paraId="313613F3" w14:textId="77777777" w:rsidR="00CB7961" w:rsidRDefault="00CB7961">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3260" w:type="dxa"/>
            <w:vMerge w:val="restart"/>
            <w:shd w:val="clear" w:color="auto" w:fill="auto"/>
            <w:vAlign w:val="center"/>
          </w:tcPr>
          <w:p w14:paraId="02A81744" w14:textId="2F112153" w:rsidR="00CB7961" w:rsidRDefault="00CB7961">
            <w:pPr>
              <w:spacing w:after="0" w:line="276" w:lineRule="auto"/>
              <w:jc w:val="center"/>
              <w:rPr>
                <w:rFonts w:ascii="Arial" w:eastAsia="Arial" w:hAnsi="Arial" w:cs="Arial"/>
                <w:b/>
                <w:sz w:val="20"/>
                <w:szCs w:val="20"/>
              </w:rPr>
            </w:pPr>
            <w:r>
              <w:rPr>
                <w:rFonts w:ascii="Arial" w:eastAsia="Arial" w:hAnsi="Arial" w:cs="Arial"/>
                <w:b/>
                <w:sz w:val="20"/>
                <w:szCs w:val="20"/>
              </w:rPr>
              <w:t>40</w:t>
            </w:r>
          </w:p>
        </w:tc>
      </w:tr>
      <w:tr w:rsidR="00CB7961" w14:paraId="7DE730B6" w14:textId="77777777" w:rsidTr="00FE5E7D">
        <w:trPr>
          <w:trHeight w:val="987"/>
        </w:trPr>
        <w:tc>
          <w:tcPr>
            <w:tcW w:w="4673" w:type="dxa"/>
            <w:shd w:val="clear" w:color="auto" w:fill="auto"/>
            <w:vAlign w:val="center"/>
          </w:tcPr>
          <w:p w14:paraId="2E31F068" w14:textId="30AC7FF1" w:rsidR="00CB7961" w:rsidRDefault="00CB7961">
            <w:pPr>
              <w:spacing w:after="0" w:line="276" w:lineRule="auto"/>
              <w:rPr>
                <w:rFonts w:ascii="Arial" w:eastAsia="Arial" w:hAnsi="Arial" w:cs="Arial"/>
                <w:sz w:val="20"/>
                <w:szCs w:val="20"/>
              </w:rPr>
            </w:pPr>
            <w:r>
              <w:rPr>
                <w:rFonts w:ascii="Arial" w:eastAsia="Arial" w:hAnsi="Arial" w:cs="Arial"/>
                <w:sz w:val="20"/>
                <w:szCs w:val="20"/>
              </w:rPr>
              <w:t xml:space="preserve">Analyse des éléments de motivation </w:t>
            </w:r>
            <w:r w:rsidR="00670D7A">
              <w:rPr>
                <w:rFonts w:ascii="Arial" w:eastAsia="Arial" w:hAnsi="Arial" w:cs="Arial"/>
                <w:sz w:val="20"/>
                <w:szCs w:val="20"/>
              </w:rPr>
              <w:t>à bénéficier de l’accompagnement du CREAI</w:t>
            </w:r>
          </w:p>
        </w:tc>
        <w:tc>
          <w:tcPr>
            <w:tcW w:w="1701" w:type="dxa"/>
            <w:shd w:val="clear" w:color="auto" w:fill="auto"/>
            <w:vAlign w:val="center"/>
          </w:tcPr>
          <w:p w14:paraId="4CE09472" w14:textId="77777777" w:rsidR="00CB7961" w:rsidRDefault="00CB7961">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3260" w:type="dxa"/>
            <w:vMerge/>
            <w:shd w:val="clear" w:color="auto" w:fill="auto"/>
            <w:vAlign w:val="center"/>
          </w:tcPr>
          <w:p w14:paraId="5EABBFBA" w14:textId="77777777" w:rsidR="00CB7961" w:rsidRDefault="00CB7961">
            <w:pPr>
              <w:widowControl w:val="0"/>
              <w:pBdr>
                <w:top w:val="nil"/>
                <w:left w:val="nil"/>
                <w:bottom w:val="nil"/>
                <w:right w:val="nil"/>
                <w:between w:val="nil"/>
              </w:pBdr>
              <w:spacing w:after="0" w:line="276" w:lineRule="auto"/>
              <w:rPr>
                <w:rFonts w:ascii="Arial" w:eastAsia="Arial" w:hAnsi="Arial" w:cs="Arial"/>
                <w:sz w:val="20"/>
                <w:szCs w:val="20"/>
              </w:rPr>
            </w:pPr>
          </w:p>
        </w:tc>
      </w:tr>
      <w:tr w:rsidR="00CB7961" w14:paraId="5C863B4D" w14:textId="77777777" w:rsidTr="00FE5E7D">
        <w:trPr>
          <w:trHeight w:val="845"/>
        </w:trPr>
        <w:tc>
          <w:tcPr>
            <w:tcW w:w="4673" w:type="dxa"/>
            <w:shd w:val="clear" w:color="auto" w:fill="auto"/>
            <w:vAlign w:val="center"/>
          </w:tcPr>
          <w:p w14:paraId="431DBB19" w14:textId="29175012" w:rsidR="00CB7961" w:rsidRDefault="00CB7961">
            <w:pPr>
              <w:spacing w:after="0" w:line="276" w:lineRule="auto"/>
              <w:rPr>
                <w:rFonts w:ascii="Arial" w:eastAsia="Arial" w:hAnsi="Arial" w:cs="Arial"/>
                <w:sz w:val="20"/>
                <w:szCs w:val="20"/>
              </w:rPr>
            </w:pPr>
            <w:r>
              <w:rPr>
                <w:rFonts w:ascii="Arial" w:eastAsia="Arial" w:hAnsi="Arial" w:cs="Arial"/>
                <w:sz w:val="20"/>
                <w:szCs w:val="20"/>
              </w:rPr>
              <w:t xml:space="preserve">Engagement </w:t>
            </w:r>
            <w:r w:rsidR="00670D7A">
              <w:rPr>
                <w:rFonts w:ascii="Arial" w:eastAsia="Arial" w:hAnsi="Arial" w:cs="Arial"/>
                <w:sz w:val="20"/>
                <w:szCs w:val="20"/>
              </w:rPr>
              <w:t xml:space="preserve">argumenté </w:t>
            </w:r>
            <w:r>
              <w:rPr>
                <w:rFonts w:ascii="Arial" w:eastAsia="Arial" w:hAnsi="Arial" w:cs="Arial"/>
                <w:sz w:val="20"/>
                <w:szCs w:val="20"/>
              </w:rPr>
              <w:t xml:space="preserve">à basculer en plateforme à l’issue de la démarche </w:t>
            </w:r>
          </w:p>
        </w:tc>
        <w:tc>
          <w:tcPr>
            <w:tcW w:w="1701" w:type="dxa"/>
            <w:shd w:val="clear" w:color="auto" w:fill="auto"/>
            <w:vAlign w:val="center"/>
          </w:tcPr>
          <w:p w14:paraId="669F96E8" w14:textId="71808C00" w:rsidR="00CB7961" w:rsidRDefault="00CB7961">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3260" w:type="dxa"/>
            <w:vMerge/>
            <w:shd w:val="clear" w:color="auto" w:fill="auto"/>
            <w:vAlign w:val="center"/>
          </w:tcPr>
          <w:p w14:paraId="136D208B" w14:textId="77777777" w:rsidR="00CB7961" w:rsidRDefault="00CB7961">
            <w:pPr>
              <w:widowControl w:val="0"/>
              <w:pBdr>
                <w:top w:val="nil"/>
                <w:left w:val="nil"/>
                <w:bottom w:val="nil"/>
                <w:right w:val="nil"/>
                <w:between w:val="nil"/>
              </w:pBdr>
              <w:spacing w:after="0" w:line="276" w:lineRule="auto"/>
              <w:rPr>
                <w:rFonts w:ascii="Arial" w:eastAsia="Arial" w:hAnsi="Arial" w:cs="Arial"/>
                <w:sz w:val="20"/>
                <w:szCs w:val="20"/>
              </w:rPr>
            </w:pPr>
          </w:p>
        </w:tc>
      </w:tr>
      <w:tr w:rsidR="00CB7961" w14:paraId="65C4609A" w14:textId="77777777" w:rsidTr="00FE5E7D">
        <w:trPr>
          <w:trHeight w:val="828"/>
        </w:trPr>
        <w:tc>
          <w:tcPr>
            <w:tcW w:w="4673" w:type="dxa"/>
            <w:shd w:val="clear" w:color="auto" w:fill="auto"/>
            <w:vAlign w:val="center"/>
          </w:tcPr>
          <w:p w14:paraId="71DA70CD" w14:textId="4BBB6F77" w:rsidR="00CB7961" w:rsidRDefault="00CB7961">
            <w:pPr>
              <w:spacing w:after="0" w:line="276" w:lineRule="auto"/>
              <w:rPr>
                <w:rFonts w:ascii="Arial" w:eastAsia="Arial" w:hAnsi="Arial" w:cs="Arial"/>
                <w:sz w:val="20"/>
                <w:szCs w:val="20"/>
              </w:rPr>
            </w:pPr>
            <w:r>
              <w:rPr>
                <w:rFonts w:ascii="Arial" w:eastAsia="Arial" w:hAnsi="Arial" w:cs="Arial"/>
                <w:sz w:val="20"/>
                <w:szCs w:val="20"/>
              </w:rPr>
              <w:t xml:space="preserve">Volume de la file active concernée par la démarche </w:t>
            </w:r>
          </w:p>
        </w:tc>
        <w:tc>
          <w:tcPr>
            <w:tcW w:w="1701" w:type="dxa"/>
            <w:shd w:val="clear" w:color="auto" w:fill="auto"/>
            <w:vAlign w:val="center"/>
          </w:tcPr>
          <w:p w14:paraId="642649BA" w14:textId="595B34BD" w:rsidR="00CB7961" w:rsidRDefault="00CB7961">
            <w:pPr>
              <w:spacing w:after="0" w:line="276" w:lineRule="auto"/>
              <w:jc w:val="center"/>
              <w:rPr>
                <w:rFonts w:ascii="Arial" w:eastAsia="Arial" w:hAnsi="Arial" w:cs="Arial"/>
                <w:sz w:val="20"/>
                <w:szCs w:val="20"/>
              </w:rPr>
            </w:pPr>
            <w:r>
              <w:rPr>
                <w:rFonts w:ascii="Arial" w:eastAsia="Arial" w:hAnsi="Arial" w:cs="Arial"/>
                <w:sz w:val="20"/>
                <w:szCs w:val="20"/>
              </w:rPr>
              <w:t>10</w:t>
            </w:r>
          </w:p>
        </w:tc>
        <w:tc>
          <w:tcPr>
            <w:tcW w:w="3260" w:type="dxa"/>
            <w:vMerge/>
            <w:shd w:val="clear" w:color="auto" w:fill="auto"/>
            <w:vAlign w:val="center"/>
          </w:tcPr>
          <w:p w14:paraId="2BE75C15" w14:textId="77777777" w:rsidR="00CB7961" w:rsidRDefault="00CB7961">
            <w:pPr>
              <w:widowControl w:val="0"/>
              <w:pBdr>
                <w:top w:val="nil"/>
                <w:left w:val="nil"/>
                <w:bottom w:val="nil"/>
                <w:right w:val="nil"/>
                <w:between w:val="nil"/>
              </w:pBdr>
              <w:spacing w:after="0" w:line="276" w:lineRule="auto"/>
              <w:rPr>
                <w:rFonts w:ascii="Arial" w:eastAsia="Arial" w:hAnsi="Arial" w:cs="Arial"/>
                <w:sz w:val="20"/>
                <w:szCs w:val="20"/>
              </w:rPr>
            </w:pPr>
          </w:p>
        </w:tc>
      </w:tr>
      <w:bookmarkEnd w:id="30"/>
    </w:tbl>
    <w:p w14:paraId="2944B6C5" w14:textId="77777777" w:rsidR="00CC3357" w:rsidRDefault="00192FB9">
      <w:pPr>
        <w:rPr>
          <w:color w:val="2E75B5"/>
          <w:sz w:val="32"/>
          <w:szCs w:val="32"/>
        </w:rPr>
      </w:pPr>
      <w:r>
        <w:br w:type="page"/>
      </w:r>
    </w:p>
    <w:p w14:paraId="2E399879" w14:textId="0DC86EC9" w:rsidR="00CC3357" w:rsidRDefault="00192FB9" w:rsidP="00B476C9">
      <w:pPr>
        <w:pStyle w:val="Titre1"/>
        <w:jc w:val="center"/>
      </w:pPr>
      <w:bookmarkStart w:id="31" w:name="_Toc212017321"/>
      <w:r>
        <w:lastRenderedPageBreak/>
        <w:t>ANNEXE 1</w:t>
      </w:r>
      <w:bookmarkEnd w:id="31"/>
    </w:p>
    <w:p w14:paraId="729B264E" w14:textId="77777777" w:rsidR="00CC3357" w:rsidRDefault="00CC3357"/>
    <w:p w14:paraId="4519820F" w14:textId="77777777" w:rsidR="00CC3357" w:rsidRDefault="00192FB9">
      <w:pPr>
        <w:jc w:val="center"/>
        <w:rPr>
          <w:b/>
          <w:sz w:val="28"/>
          <w:szCs w:val="28"/>
          <w:u w:val="single"/>
        </w:rPr>
      </w:pPr>
      <w:r>
        <w:rPr>
          <w:b/>
          <w:sz w:val="28"/>
          <w:szCs w:val="28"/>
          <w:u w:val="single"/>
        </w:rPr>
        <w:t>Lettre d’engagement pour l’entrée dans la démarche de soutien et d’accompagnement à la transformation de l’offre, à destination des ESMS accueillant des enfants en situation de handicap en Île-de-France</w:t>
      </w:r>
    </w:p>
    <w:p w14:paraId="7E9F5FDF" w14:textId="77777777" w:rsidR="00CC3357" w:rsidRDefault="00CC3357">
      <w:pPr>
        <w:rPr>
          <w:rFonts w:ascii="Arial" w:eastAsia="Arial" w:hAnsi="Arial" w:cs="Arial"/>
          <w:sz w:val="20"/>
          <w:szCs w:val="20"/>
        </w:rPr>
      </w:pPr>
    </w:p>
    <w:p w14:paraId="432DF9D4" w14:textId="77777777" w:rsidR="00CC3357" w:rsidRDefault="00CC3357">
      <w:pPr>
        <w:jc w:val="both"/>
        <w:rPr>
          <w:rFonts w:ascii="Arial" w:eastAsia="Arial" w:hAnsi="Arial" w:cs="Arial"/>
          <w:sz w:val="20"/>
          <w:szCs w:val="20"/>
        </w:rPr>
      </w:pPr>
    </w:p>
    <w:p w14:paraId="55D611C1" w14:textId="40629F48" w:rsidR="00CC3357" w:rsidRDefault="00192FB9">
      <w:pPr>
        <w:jc w:val="both"/>
        <w:rPr>
          <w:rFonts w:ascii="Arial" w:eastAsia="Arial" w:hAnsi="Arial" w:cs="Arial"/>
          <w:sz w:val="20"/>
          <w:szCs w:val="20"/>
        </w:rPr>
      </w:pPr>
      <w:r>
        <w:rPr>
          <w:rFonts w:ascii="Arial" w:eastAsia="Arial" w:hAnsi="Arial" w:cs="Arial"/>
          <w:sz w:val="20"/>
          <w:szCs w:val="20"/>
        </w:rPr>
        <w:t>Fait à :</w:t>
      </w:r>
      <w:r>
        <w:rPr>
          <w:rFonts w:ascii="Arial" w:eastAsia="Arial" w:hAnsi="Arial" w:cs="Arial"/>
          <w:sz w:val="20"/>
          <w:szCs w:val="20"/>
        </w:rPr>
        <w:tab/>
      </w:r>
      <w:r>
        <w:rPr>
          <w:rFonts w:ascii="Arial" w:eastAsia="Arial" w:hAnsi="Arial" w:cs="Arial"/>
          <w:sz w:val="20"/>
          <w:szCs w:val="20"/>
        </w:rPr>
        <w:tab/>
        <w:t>__________________</w:t>
      </w:r>
      <w:r>
        <w:rPr>
          <w:rFonts w:ascii="Arial" w:eastAsia="Arial" w:hAnsi="Arial" w:cs="Arial"/>
          <w:sz w:val="20"/>
          <w:szCs w:val="20"/>
        </w:rPr>
        <w:tab/>
      </w:r>
      <w:r>
        <w:rPr>
          <w:rFonts w:ascii="Arial" w:eastAsia="Arial" w:hAnsi="Arial" w:cs="Arial"/>
          <w:sz w:val="20"/>
          <w:szCs w:val="20"/>
        </w:rPr>
        <w:tab/>
        <w:t>Le : ___ / 202</w:t>
      </w:r>
      <w:r w:rsidR="00D07432">
        <w:rPr>
          <w:rFonts w:ascii="Arial" w:eastAsia="Arial" w:hAnsi="Arial" w:cs="Arial"/>
          <w:sz w:val="20"/>
          <w:szCs w:val="20"/>
        </w:rPr>
        <w:t>_</w:t>
      </w:r>
    </w:p>
    <w:p w14:paraId="10740DDB" w14:textId="77777777" w:rsidR="00CC3357" w:rsidRDefault="00CC3357">
      <w:pPr>
        <w:jc w:val="both"/>
        <w:rPr>
          <w:rFonts w:ascii="Arial" w:eastAsia="Arial" w:hAnsi="Arial" w:cs="Arial"/>
          <w:sz w:val="20"/>
          <w:szCs w:val="20"/>
        </w:rPr>
      </w:pPr>
    </w:p>
    <w:p w14:paraId="4F443DE2" w14:textId="77777777" w:rsidR="008F64F5" w:rsidRDefault="00192FB9">
      <w:pPr>
        <w:spacing w:before="280" w:after="280" w:line="240" w:lineRule="auto"/>
        <w:rPr>
          <w:rFonts w:ascii="Arial" w:eastAsia="Arial" w:hAnsi="Arial" w:cs="Arial"/>
          <w:sz w:val="20"/>
          <w:szCs w:val="20"/>
        </w:rPr>
      </w:pPr>
      <w:r>
        <w:rPr>
          <w:rFonts w:ascii="Arial" w:eastAsia="Arial" w:hAnsi="Arial" w:cs="Arial"/>
          <w:sz w:val="20"/>
          <w:szCs w:val="20"/>
        </w:rPr>
        <w:t>Les établissements/services</w:t>
      </w:r>
      <w:r w:rsidR="008F64F5">
        <w:rPr>
          <w:rFonts w:ascii="Arial" w:eastAsia="Arial" w:hAnsi="Arial" w:cs="Arial"/>
          <w:sz w:val="20"/>
          <w:szCs w:val="20"/>
        </w:rPr>
        <w:t> :</w:t>
      </w:r>
    </w:p>
    <w:p w14:paraId="0806F134" w14:textId="77777777" w:rsidR="00CC3357" w:rsidRDefault="008F64F5" w:rsidP="008F64F5">
      <w:pPr>
        <w:spacing w:before="280" w:after="280" w:line="276" w:lineRule="auto"/>
        <w:rPr>
          <w:rFonts w:ascii="Arial" w:eastAsia="Arial" w:hAnsi="Arial" w:cs="Arial"/>
          <w:sz w:val="20"/>
          <w:szCs w:val="20"/>
        </w:rPr>
      </w:pPr>
      <w:r>
        <w:rPr>
          <w:rFonts w:ascii="Arial" w:eastAsia="Arial" w:hAnsi="Arial" w:cs="Arial"/>
          <w:sz w:val="20"/>
          <w:szCs w:val="20"/>
        </w:rPr>
        <w:t>-_______________________________</w:t>
      </w:r>
    </w:p>
    <w:p w14:paraId="0D60132A" w14:textId="77777777" w:rsidR="00CC3357" w:rsidRDefault="00CC3357" w:rsidP="008F64F5">
      <w:pPr>
        <w:spacing w:before="280" w:after="280" w:line="276" w:lineRule="auto"/>
        <w:jc w:val="both"/>
        <w:rPr>
          <w:rFonts w:ascii="Arial" w:eastAsia="Arial" w:hAnsi="Arial" w:cs="Arial"/>
          <w:sz w:val="20"/>
          <w:szCs w:val="20"/>
        </w:rPr>
      </w:pPr>
    </w:p>
    <w:p w14:paraId="39CBD95F" w14:textId="77777777" w:rsidR="008F64F5" w:rsidRDefault="008F64F5" w:rsidP="008F64F5">
      <w:pPr>
        <w:spacing w:before="280" w:after="280" w:line="276" w:lineRule="auto"/>
        <w:jc w:val="both"/>
        <w:rPr>
          <w:rFonts w:ascii="Arial" w:eastAsia="Arial" w:hAnsi="Arial" w:cs="Arial"/>
          <w:sz w:val="20"/>
          <w:szCs w:val="20"/>
        </w:rPr>
      </w:pPr>
    </w:p>
    <w:p w14:paraId="5C5EE44E" w14:textId="77777777" w:rsidR="008F64F5" w:rsidRDefault="008F64F5" w:rsidP="008F64F5">
      <w:pPr>
        <w:spacing w:before="280" w:after="280" w:line="276" w:lineRule="auto"/>
        <w:jc w:val="both"/>
        <w:rPr>
          <w:rFonts w:ascii="Arial" w:eastAsia="Arial" w:hAnsi="Arial" w:cs="Arial"/>
          <w:sz w:val="20"/>
          <w:szCs w:val="20"/>
        </w:rPr>
      </w:pPr>
    </w:p>
    <w:p w14:paraId="3F697986" w14:textId="2C44CA73" w:rsidR="00CC3357" w:rsidRDefault="00192FB9" w:rsidP="008F64F5">
      <w:pPr>
        <w:spacing w:before="280" w:after="280" w:line="276" w:lineRule="auto"/>
        <w:jc w:val="both"/>
        <w:rPr>
          <w:rFonts w:ascii="Arial" w:eastAsia="Arial" w:hAnsi="Arial" w:cs="Arial"/>
          <w:sz w:val="20"/>
          <w:szCs w:val="20"/>
        </w:rPr>
      </w:pPr>
      <w:r>
        <w:rPr>
          <w:rFonts w:ascii="Arial" w:eastAsia="Arial" w:hAnsi="Arial" w:cs="Arial"/>
          <w:sz w:val="20"/>
          <w:szCs w:val="20"/>
        </w:rPr>
        <w:t xml:space="preserve">s’engagent à participer à la démarche </w:t>
      </w:r>
      <w:r w:rsidR="008F64F5">
        <w:rPr>
          <w:rFonts w:ascii="Arial" w:eastAsia="Arial" w:hAnsi="Arial" w:cs="Arial"/>
          <w:sz w:val="20"/>
          <w:szCs w:val="20"/>
        </w:rPr>
        <w:t>de soutien et d’accompagnement à la</w:t>
      </w:r>
      <w:r>
        <w:rPr>
          <w:rFonts w:ascii="Arial" w:eastAsia="Arial" w:hAnsi="Arial" w:cs="Arial"/>
          <w:sz w:val="20"/>
          <w:szCs w:val="20"/>
        </w:rPr>
        <w:t xml:space="preserve"> transformation de l’offre organisée par l’ARS </w:t>
      </w:r>
      <w:r w:rsidR="006D4E89">
        <w:rPr>
          <w:rFonts w:ascii="Arial" w:eastAsia="Arial" w:hAnsi="Arial" w:cs="Arial"/>
          <w:sz w:val="20"/>
          <w:szCs w:val="20"/>
        </w:rPr>
        <w:t>Île-de-France</w:t>
      </w:r>
      <w:r>
        <w:rPr>
          <w:rFonts w:ascii="Arial" w:eastAsia="Arial" w:hAnsi="Arial" w:cs="Arial"/>
          <w:sz w:val="20"/>
          <w:szCs w:val="20"/>
        </w:rPr>
        <w:t xml:space="preserve">, avec </w:t>
      </w:r>
      <w:r w:rsidR="008F64F5">
        <w:rPr>
          <w:rFonts w:ascii="Arial" w:eastAsia="Arial" w:hAnsi="Arial" w:cs="Arial"/>
          <w:sz w:val="20"/>
          <w:szCs w:val="20"/>
        </w:rPr>
        <w:t>le portage opérationnel</w:t>
      </w:r>
      <w:r>
        <w:rPr>
          <w:rFonts w:ascii="Arial" w:eastAsia="Arial" w:hAnsi="Arial" w:cs="Arial"/>
          <w:sz w:val="20"/>
          <w:szCs w:val="20"/>
        </w:rPr>
        <w:t xml:space="preserve"> du CREAI </w:t>
      </w:r>
      <w:r w:rsidR="006D4E89">
        <w:rPr>
          <w:rFonts w:ascii="Arial" w:eastAsia="Arial" w:hAnsi="Arial" w:cs="Arial"/>
          <w:sz w:val="20"/>
          <w:szCs w:val="20"/>
        </w:rPr>
        <w:t>Île-de-France</w:t>
      </w:r>
      <w:r>
        <w:rPr>
          <w:rFonts w:ascii="Arial" w:eastAsia="Arial" w:hAnsi="Arial" w:cs="Arial"/>
          <w:sz w:val="20"/>
          <w:szCs w:val="20"/>
        </w:rPr>
        <w:t>.</w:t>
      </w:r>
    </w:p>
    <w:p w14:paraId="4C67E6D1" w14:textId="77777777" w:rsidR="00CC3357" w:rsidRDefault="00192FB9" w:rsidP="008F64F5">
      <w:pPr>
        <w:spacing w:before="280" w:after="280" w:line="276" w:lineRule="auto"/>
        <w:jc w:val="both"/>
        <w:rPr>
          <w:rFonts w:ascii="Arial" w:eastAsia="Arial" w:hAnsi="Arial" w:cs="Arial"/>
          <w:sz w:val="20"/>
          <w:szCs w:val="20"/>
        </w:rPr>
      </w:pPr>
      <w:r>
        <w:rPr>
          <w:rFonts w:ascii="Arial" w:eastAsia="Arial" w:hAnsi="Arial" w:cs="Arial"/>
          <w:sz w:val="20"/>
          <w:szCs w:val="20"/>
        </w:rPr>
        <w:t>Plus particulièrement, les établissements/services répondront aux exigences suivantes :</w:t>
      </w:r>
    </w:p>
    <w:p w14:paraId="490EB14C" w14:textId="77777777" w:rsidR="00CC3357" w:rsidRDefault="00192FB9" w:rsidP="008F64F5">
      <w:pPr>
        <w:numPr>
          <w:ilvl w:val="0"/>
          <w:numId w:val="6"/>
        </w:numPr>
        <w:spacing w:after="0" w:line="276" w:lineRule="auto"/>
        <w:jc w:val="both"/>
        <w:rPr>
          <w:rFonts w:ascii="Arial" w:eastAsia="Arial" w:hAnsi="Arial" w:cs="Arial"/>
          <w:sz w:val="20"/>
          <w:szCs w:val="20"/>
        </w:rPr>
      </w:pPr>
      <w:r>
        <w:rPr>
          <w:rFonts w:ascii="Arial" w:eastAsia="Arial" w:hAnsi="Arial" w:cs="Arial"/>
          <w:sz w:val="20"/>
          <w:szCs w:val="20"/>
        </w:rPr>
        <w:t>Participer activement aux différentes étapes constituant la démarche</w:t>
      </w:r>
    </w:p>
    <w:p w14:paraId="53B4947D" w14:textId="77777777" w:rsidR="00CC3357" w:rsidRDefault="00CC3357" w:rsidP="008F64F5">
      <w:pPr>
        <w:spacing w:after="0" w:line="276" w:lineRule="auto"/>
        <w:ind w:left="1440"/>
        <w:jc w:val="both"/>
        <w:rPr>
          <w:rFonts w:ascii="Arial" w:eastAsia="Arial" w:hAnsi="Arial" w:cs="Arial"/>
          <w:sz w:val="20"/>
          <w:szCs w:val="20"/>
        </w:rPr>
      </w:pPr>
    </w:p>
    <w:p w14:paraId="51B15E1E" w14:textId="2B6EEFEE" w:rsidR="00CC3357" w:rsidRDefault="00192FB9" w:rsidP="008F64F5">
      <w:pPr>
        <w:numPr>
          <w:ilvl w:val="0"/>
          <w:numId w:val="6"/>
        </w:numPr>
        <w:spacing w:after="0" w:line="276" w:lineRule="auto"/>
        <w:jc w:val="both"/>
        <w:rPr>
          <w:rFonts w:ascii="Arial" w:eastAsia="Arial" w:hAnsi="Arial" w:cs="Arial"/>
          <w:sz w:val="20"/>
          <w:szCs w:val="20"/>
        </w:rPr>
      </w:pPr>
      <w:r>
        <w:rPr>
          <w:rFonts w:ascii="Arial" w:eastAsia="Arial" w:hAnsi="Arial" w:cs="Arial"/>
          <w:sz w:val="20"/>
          <w:szCs w:val="20"/>
        </w:rPr>
        <w:t xml:space="preserve">Transmettre à l’ARS </w:t>
      </w:r>
      <w:r w:rsidR="006D4E89">
        <w:rPr>
          <w:rFonts w:ascii="Arial" w:eastAsia="Arial" w:hAnsi="Arial" w:cs="Arial"/>
          <w:sz w:val="20"/>
          <w:szCs w:val="20"/>
        </w:rPr>
        <w:t>Île-de-France</w:t>
      </w:r>
      <w:r>
        <w:rPr>
          <w:rFonts w:ascii="Arial" w:eastAsia="Arial" w:hAnsi="Arial" w:cs="Arial"/>
          <w:sz w:val="20"/>
          <w:szCs w:val="20"/>
        </w:rPr>
        <w:t xml:space="preserve"> les conclusions de cette démarche aboutissant à l’élaboration d’un plan d’action incluant </w:t>
      </w:r>
      <w:r w:rsidR="008F64F5">
        <w:rPr>
          <w:rFonts w:ascii="Arial" w:eastAsia="Arial" w:hAnsi="Arial" w:cs="Arial"/>
          <w:sz w:val="20"/>
          <w:szCs w:val="20"/>
        </w:rPr>
        <w:t>le</w:t>
      </w:r>
      <w:r>
        <w:rPr>
          <w:rFonts w:ascii="Arial" w:eastAsia="Arial" w:hAnsi="Arial" w:cs="Arial"/>
          <w:sz w:val="20"/>
          <w:szCs w:val="20"/>
        </w:rPr>
        <w:t xml:space="preserve"> passage en plateforme</w:t>
      </w:r>
    </w:p>
    <w:p w14:paraId="1C749585" w14:textId="77777777" w:rsidR="00CC3357" w:rsidRDefault="00CC3357" w:rsidP="008F64F5">
      <w:pPr>
        <w:spacing w:after="0" w:line="276" w:lineRule="auto"/>
        <w:ind w:left="720"/>
        <w:jc w:val="both"/>
        <w:rPr>
          <w:rFonts w:ascii="Arial" w:eastAsia="Arial" w:hAnsi="Arial" w:cs="Arial"/>
          <w:sz w:val="20"/>
          <w:szCs w:val="20"/>
        </w:rPr>
      </w:pPr>
    </w:p>
    <w:p w14:paraId="3F98C304" w14:textId="77777777" w:rsidR="00CC3357" w:rsidRDefault="00192FB9" w:rsidP="008F64F5">
      <w:pPr>
        <w:numPr>
          <w:ilvl w:val="0"/>
          <w:numId w:val="6"/>
        </w:numPr>
        <w:spacing w:after="0" w:line="276" w:lineRule="auto"/>
        <w:jc w:val="both"/>
        <w:rPr>
          <w:rFonts w:ascii="Arial" w:eastAsia="Arial" w:hAnsi="Arial" w:cs="Arial"/>
          <w:sz w:val="20"/>
          <w:szCs w:val="20"/>
        </w:rPr>
      </w:pPr>
      <w:r>
        <w:rPr>
          <w:rFonts w:ascii="Arial" w:eastAsia="Arial" w:hAnsi="Arial" w:cs="Arial"/>
          <w:sz w:val="20"/>
          <w:szCs w:val="20"/>
        </w:rPr>
        <w:t>Entretenir, pendant la durée de la démarche, des liens réguliers avec l’équipe du CREAI IDF et l’ensemble des partenaires impliqués dans la méthodologie de soutien. Notamment, en cas de changement de direction, un relai sera identifié et transmis au CREAI IDF</w:t>
      </w:r>
    </w:p>
    <w:p w14:paraId="627E5707" w14:textId="77777777" w:rsidR="00CC3357" w:rsidRDefault="00CC3357" w:rsidP="008F64F5">
      <w:pPr>
        <w:spacing w:after="0" w:line="276" w:lineRule="auto"/>
        <w:ind w:left="720"/>
        <w:jc w:val="both"/>
        <w:rPr>
          <w:rFonts w:ascii="Arial" w:eastAsia="Arial" w:hAnsi="Arial" w:cs="Arial"/>
          <w:sz w:val="20"/>
          <w:szCs w:val="20"/>
        </w:rPr>
      </w:pPr>
    </w:p>
    <w:p w14:paraId="23DD9AEF" w14:textId="77777777" w:rsidR="00CC3357" w:rsidRDefault="00192FB9" w:rsidP="008F64F5">
      <w:pPr>
        <w:numPr>
          <w:ilvl w:val="0"/>
          <w:numId w:val="6"/>
        </w:numPr>
        <w:spacing w:after="0" w:line="276" w:lineRule="auto"/>
        <w:jc w:val="both"/>
        <w:rPr>
          <w:rFonts w:ascii="Arial" w:eastAsia="Arial" w:hAnsi="Arial" w:cs="Arial"/>
          <w:sz w:val="20"/>
          <w:szCs w:val="20"/>
        </w:rPr>
      </w:pPr>
      <w:r>
        <w:rPr>
          <w:rFonts w:ascii="Arial" w:eastAsia="Arial" w:hAnsi="Arial" w:cs="Arial"/>
          <w:sz w:val="20"/>
          <w:szCs w:val="20"/>
        </w:rPr>
        <w:t xml:space="preserve">Participer à la dynamique territoriale </w:t>
      </w:r>
      <w:r w:rsidR="008F64F5">
        <w:rPr>
          <w:rFonts w:ascii="Arial" w:eastAsia="Arial" w:hAnsi="Arial" w:cs="Arial"/>
          <w:sz w:val="20"/>
          <w:szCs w:val="20"/>
        </w:rPr>
        <w:t xml:space="preserve">portée par la délégation départementale de l’ARS Île-de-France, </w:t>
      </w:r>
      <w:r>
        <w:rPr>
          <w:rFonts w:ascii="Arial" w:eastAsia="Arial" w:hAnsi="Arial" w:cs="Arial"/>
          <w:sz w:val="20"/>
          <w:szCs w:val="20"/>
        </w:rPr>
        <w:t xml:space="preserve">en lien avec la </w:t>
      </w:r>
      <w:r w:rsidR="008F64F5">
        <w:rPr>
          <w:rFonts w:ascii="Arial" w:eastAsia="Arial" w:hAnsi="Arial" w:cs="Arial"/>
          <w:sz w:val="20"/>
          <w:szCs w:val="20"/>
        </w:rPr>
        <w:t xml:space="preserve">dynamique de </w:t>
      </w:r>
      <w:r>
        <w:rPr>
          <w:rFonts w:ascii="Arial" w:eastAsia="Arial" w:hAnsi="Arial" w:cs="Arial"/>
          <w:sz w:val="20"/>
          <w:szCs w:val="20"/>
        </w:rPr>
        <w:t>transformation de l’offre</w:t>
      </w:r>
    </w:p>
    <w:p w14:paraId="078D922D" w14:textId="77777777" w:rsidR="00CC3357" w:rsidRDefault="00CC3357">
      <w:pPr>
        <w:spacing w:after="0" w:line="240" w:lineRule="auto"/>
        <w:ind w:left="720"/>
        <w:jc w:val="both"/>
        <w:rPr>
          <w:rFonts w:ascii="Arial" w:eastAsia="Arial" w:hAnsi="Arial" w:cs="Arial"/>
          <w:sz w:val="20"/>
          <w:szCs w:val="20"/>
        </w:rPr>
      </w:pPr>
    </w:p>
    <w:p w14:paraId="5D2D8989" w14:textId="633614D3" w:rsidR="00CC3357" w:rsidRDefault="008F64F5">
      <w:pPr>
        <w:spacing w:before="280" w:after="280" w:line="240" w:lineRule="auto"/>
        <w:rPr>
          <w:rFonts w:ascii="Arial" w:eastAsia="Arial" w:hAnsi="Arial" w:cs="Arial"/>
          <w:sz w:val="20"/>
          <w:szCs w:val="20"/>
        </w:rPr>
      </w:pPr>
      <w:r>
        <w:rPr>
          <w:rFonts w:ascii="Arial" w:eastAsia="Arial" w:hAnsi="Arial" w:cs="Arial"/>
          <w:sz w:val="20"/>
          <w:szCs w:val="20"/>
        </w:rPr>
        <w:t>La future plateforme sera représentée par les membres du COPIL suivant :</w:t>
      </w:r>
    </w:p>
    <w:p w14:paraId="370227A9"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Représentant</w:t>
      </w:r>
      <w:r w:rsidR="008F64F5">
        <w:rPr>
          <w:rFonts w:ascii="Arial" w:eastAsia="Arial" w:hAnsi="Arial" w:cs="Arial"/>
          <w:sz w:val="20"/>
          <w:szCs w:val="20"/>
        </w:rPr>
        <w:t xml:space="preserve">s </w:t>
      </w:r>
      <w:r>
        <w:rPr>
          <w:rFonts w:ascii="Arial" w:eastAsia="Arial" w:hAnsi="Arial" w:cs="Arial"/>
          <w:sz w:val="20"/>
          <w:szCs w:val="20"/>
        </w:rPr>
        <w:t>de la Direction :</w:t>
      </w:r>
      <w:r>
        <w:rPr>
          <w:rFonts w:ascii="Arial" w:eastAsia="Arial" w:hAnsi="Arial" w:cs="Arial"/>
          <w:sz w:val="20"/>
          <w:szCs w:val="20"/>
        </w:rPr>
        <w:tab/>
      </w:r>
      <w:r>
        <w:rPr>
          <w:rFonts w:ascii="Arial" w:eastAsia="Arial" w:hAnsi="Arial" w:cs="Arial"/>
          <w:sz w:val="20"/>
          <w:szCs w:val="20"/>
        </w:rPr>
        <w:tab/>
      </w:r>
    </w:p>
    <w:p w14:paraId="68B83E88"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7F43D3D3"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Fonction</w:t>
      </w:r>
    </w:p>
    <w:p w14:paraId="68223F7C"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w:t>
      </w:r>
    </w:p>
    <w:p w14:paraId="04EA5F60" w14:textId="77777777" w:rsidR="00CC3357" w:rsidRDefault="00CC3357">
      <w:pPr>
        <w:spacing w:after="0" w:line="240" w:lineRule="auto"/>
        <w:ind w:left="4248"/>
        <w:rPr>
          <w:rFonts w:ascii="Arial" w:eastAsia="Arial" w:hAnsi="Arial" w:cs="Arial"/>
          <w:sz w:val="20"/>
          <w:szCs w:val="20"/>
        </w:rPr>
      </w:pPr>
    </w:p>
    <w:p w14:paraId="2E59ABDC"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Représentant</w:t>
      </w:r>
      <w:r w:rsidR="008F64F5">
        <w:rPr>
          <w:rFonts w:ascii="Arial" w:eastAsia="Arial" w:hAnsi="Arial" w:cs="Arial"/>
          <w:sz w:val="20"/>
          <w:szCs w:val="20"/>
        </w:rPr>
        <w:t xml:space="preserve">s </w:t>
      </w:r>
      <w:r>
        <w:rPr>
          <w:rFonts w:ascii="Arial" w:eastAsia="Arial" w:hAnsi="Arial" w:cs="Arial"/>
          <w:sz w:val="20"/>
          <w:szCs w:val="20"/>
        </w:rPr>
        <w:t>des personnes accueillies :</w:t>
      </w:r>
      <w:r>
        <w:rPr>
          <w:rFonts w:ascii="Arial" w:eastAsia="Arial" w:hAnsi="Arial" w:cs="Arial"/>
          <w:sz w:val="20"/>
          <w:szCs w:val="20"/>
        </w:rPr>
        <w:tab/>
      </w:r>
      <w:r>
        <w:rPr>
          <w:rFonts w:ascii="Arial" w:eastAsia="Arial" w:hAnsi="Arial" w:cs="Arial"/>
          <w:sz w:val="20"/>
          <w:szCs w:val="20"/>
        </w:rPr>
        <w:tab/>
      </w:r>
    </w:p>
    <w:p w14:paraId="4122E36D"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727B9187"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 (si existant)</w:t>
      </w:r>
    </w:p>
    <w:p w14:paraId="098AEC72" w14:textId="77777777" w:rsidR="00CC3357" w:rsidRDefault="00CC3357">
      <w:pPr>
        <w:spacing w:after="0" w:line="240" w:lineRule="auto"/>
        <w:ind w:left="4248"/>
        <w:rPr>
          <w:rFonts w:ascii="Arial" w:eastAsia="Arial" w:hAnsi="Arial" w:cs="Arial"/>
          <w:sz w:val="20"/>
          <w:szCs w:val="20"/>
        </w:rPr>
      </w:pPr>
    </w:p>
    <w:p w14:paraId="319D8364"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Représentant</w:t>
      </w:r>
      <w:r w:rsidR="008F64F5">
        <w:rPr>
          <w:rFonts w:ascii="Arial" w:eastAsia="Arial" w:hAnsi="Arial" w:cs="Arial"/>
          <w:sz w:val="20"/>
          <w:szCs w:val="20"/>
        </w:rPr>
        <w:t xml:space="preserve">s </w:t>
      </w:r>
      <w:r>
        <w:rPr>
          <w:rFonts w:ascii="Arial" w:eastAsia="Arial" w:hAnsi="Arial" w:cs="Arial"/>
          <w:sz w:val="20"/>
          <w:szCs w:val="20"/>
        </w:rPr>
        <w:t>des familles :</w:t>
      </w:r>
      <w:r>
        <w:rPr>
          <w:rFonts w:ascii="Arial" w:eastAsia="Arial" w:hAnsi="Arial" w:cs="Arial"/>
          <w:sz w:val="20"/>
          <w:szCs w:val="20"/>
        </w:rPr>
        <w:tab/>
      </w:r>
      <w:r>
        <w:rPr>
          <w:rFonts w:ascii="Arial" w:eastAsia="Arial" w:hAnsi="Arial" w:cs="Arial"/>
          <w:sz w:val="20"/>
          <w:szCs w:val="20"/>
        </w:rPr>
        <w:tab/>
      </w:r>
    </w:p>
    <w:p w14:paraId="02C67317"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1239F214"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w:t>
      </w:r>
    </w:p>
    <w:p w14:paraId="5408B000" w14:textId="77777777" w:rsidR="00CC3357" w:rsidRDefault="00CC3357">
      <w:pPr>
        <w:spacing w:after="0" w:line="240" w:lineRule="auto"/>
        <w:rPr>
          <w:rFonts w:ascii="Arial" w:eastAsia="Arial" w:hAnsi="Arial" w:cs="Arial"/>
          <w:sz w:val="20"/>
          <w:szCs w:val="20"/>
        </w:rPr>
      </w:pPr>
    </w:p>
    <w:p w14:paraId="6C54CC76" w14:textId="77777777" w:rsidR="008F64F5" w:rsidRDefault="00192FB9">
      <w:pPr>
        <w:spacing w:after="0" w:line="240" w:lineRule="auto"/>
        <w:rPr>
          <w:rFonts w:ascii="Arial" w:eastAsia="Arial" w:hAnsi="Arial" w:cs="Arial"/>
          <w:sz w:val="20"/>
          <w:szCs w:val="20"/>
        </w:rPr>
      </w:pPr>
      <w:r>
        <w:rPr>
          <w:rFonts w:ascii="Arial" w:eastAsia="Arial" w:hAnsi="Arial" w:cs="Arial"/>
          <w:sz w:val="20"/>
          <w:szCs w:val="20"/>
        </w:rPr>
        <w:t>Représentant</w:t>
      </w:r>
      <w:r w:rsidR="008F64F5">
        <w:rPr>
          <w:rFonts w:ascii="Arial" w:eastAsia="Arial" w:hAnsi="Arial" w:cs="Arial"/>
          <w:sz w:val="20"/>
          <w:szCs w:val="20"/>
        </w:rPr>
        <w:t>s</w:t>
      </w:r>
      <w:r>
        <w:rPr>
          <w:rFonts w:ascii="Arial" w:eastAsia="Arial" w:hAnsi="Arial" w:cs="Arial"/>
          <w:sz w:val="20"/>
          <w:szCs w:val="20"/>
        </w:rPr>
        <w:t xml:space="preserve"> de</w:t>
      </w:r>
      <w:r w:rsidR="008F64F5">
        <w:rPr>
          <w:rFonts w:ascii="Arial" w:eastAsia="Arial" w:hAnsi="Arial" w:cs="Arial"/>
          <w:sz w:val="20"/>
          <w:szCs w:val="20"/>
        </w:rPr>
        <w:t xml:space="preserve"> l’équipe pluridisciplinaire</w:t>
      </w:r>
      <w:r>
        <w:rPr>
          <w:rFonts w:ascii="Arial" w:eastAsia="Arial" w:hAnsi="Arial" w:cs="Arial"/>
          <w:sz w:val="20"/>
          <w:szCs w:val="20"/>
        </w:rPr>
        <w:t> :</w:t>
      </w:r>
    </w:p>
    <w:p w14:paraId="0C34AA41"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 xml:space="preserve">            Nom, Prénom</w:t>
      </w:r>
    </w:p>
    <w:p w14:paraId="5B743BEE"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w:t>
      </w:r>
    </w:p>
    <w:p w14:paraId="152BFBC5" w14:textId="77777777" w:rsidR="00CC3357" w:rsidRDefault="00CC3357">
      <w:pPr>
        <w:spacing w:after="0" w:line="240" w:lineRule="auto"/>
        <w:ind w:firstLine="708"/>
        <w:rPr>
          <w:rFonts w:ascii="Arial" w:eastAsia="Arial" w:hAnsi="Arial" w:cs="Arial"/>
          <w:sz w:val="20"/>
          <w:szCs w:val="20"/>
        </w:rPr>
      </w:pPr>
    </w:p>
    <w:p w14:paraId="53667408" w14:textId="77777777" w:rsidR="00CC3357" w:rsidRDefault="00CC3357">
      <w:pPr>
        <w:spacing w:after="0" w:line="240" w:lineRule="auto"/>
        <w:rPr>
          <w:rFonts w:ascii="Arial" w:eastAsia="Arial" w:hAnsi="Arial" w:cs="Arial"/>
          <w:sz w:val="20"/>
          <w:szCs w:val="20"/>
        </w:rPr>
      </w:pPr>
    </w:p>
    <w:p w14:paraId="1C7E2AFA"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Représentant</w:t>
      </w:r>
      <w:r w:rsidR="008F64F5">
        <w:rPr>
          <w:rFonts w:ascii="Arial" w:eastAsia="Arial" w:hAnsi="Arial" w:cs="Arial"/>
          <w:sz w:val="20"/>
          <w:szCs w:val="20"/>
        </w:rPr>
        <w:t>s des instances du</w:t>
      </w:r>
      <w:r>
        <w:rPr>
          <w:rFonts w:ascii="Arial" w:eastAsia="Arial" w:hAnsi="Arial" w:cs="Arial"/>
          <w:sz w:val="20"/>
          <w:szCs w:val="20"/>
        </w:rPr>
        <w:t xml:space="preserve"> </w:t>
      </w:r>
      <w:r w:rsidR="008F64F5">
        <w:rPr>
          <w:rFonts w:ascii="Arial" w:eastAsia="Arial" w:hAnsi="Arial" w:cs="Arial"/>
          <w:sz w:val="20"/>
          <w:szCs w:val="20"/>
        </w:rPr>
        <w:t>personnel :</w:t>
      </w:r>
      <w:r>
        <w:rPr>
          <w:rFonts w:ascii="Arial" w:eastAsia="Arial" w:hAnsi="Arial" w:cs="Arial"/>
          <w:sz w:val="20"/>
          <w:szCs w:val="20"/>
        </w:rPr>
        <w:t xml:space="preserve">                        </w:t>
      </w:r>
    </w:p>
    <w:p w14:paraId="2F438B05"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4D38FC42"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w:t>
      </w:r>
    </w:p>
    <w:p w14:paraId="1E3247B8" w14:textId="77777777" w:rsidR="008F64F5" w:rsidRDefault="008F64F5">
      <w:pPr>
        <w:spacing w:after="0" w:line="240" w:lineRule="auto"/>
        <w:ind w:firstLine="708"/>
        <w:rPr>
          <w:rFonts w:ascii="Arial" w:eastAsia="Arial" w:hAnsi="Arial" w:cs="Arial"/>
          <w:sz w:val="20"/>
          <w:szCs w:val="20"/>
        </w:rPr>
      </w:pPr>
    </w:p>
    <w:p w14:paraId="09F62C39" w14:textId="77777777" w:rsidR="008F64F5" w:rsidRDefault="008F64F5">
      <w:pPr>
        <w:spacing w:after="0" w:line="240" w:lineRule="auto"/>
        <w:ind w:firstLine="708"/>
        <w:rPr>
          <w:rFonts w:ascii="Arial" w:eastAsia="Arial" w:hAnsi="Arial" w:cs="Arial"/>
          <w:sz w:val="20"/>
          <w:szCs w:val="20"/>
        </w:rPr>
      </w:pPr>
    </w:p>
    <w:p w14:paraId="440B3A08" w14:textId="77777777" w:rsidR="008F64F5" w:rsidRDefault="008F64F5">
      <w:pPr>
        <w:spacing w:after="0" w:line="240" w:lineRule="auto"/>
        <w:ind w:firstLine="708"/>
        <w:rPr>
          <w:rFonts w:ascii="Arial" w:eastAsia="Arial" w:hAnsi="Arial" w:cs="Arial"/>
          <w:sz w:val="20"/>
          <w:szCs w:val="20"/>
        </w:rPr>
      </w:pPr>
    </w:p>
    <w:p w14:paraId="7DBE2F00" w14:textId="77777777" w:rsidR="00CC3357" w:rsidRDefault="00CC3357">
      <w:pPr>
        <w:spacing w:after="0" w:line="240" w:lineRule="auto"/>
        <w:rPr>
          <w:rFonts w:ascii="Arial" w:eastAsia="Arial" w:hAnsi="Arial" w:cs="Arial"/>
          <w:sz w:val="20"/>
          <w:szCs w:val="20"/>
        </w:rPr>
      </w:pPr>
    </w:p>
    <w:p w14:paraId="041E1B00"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 xml:space="preserve">L’établissement sera soutenu par l’organisme gestionnaire : </w:t>
      </w:r>
    </w:p>
    <w:p w14:paraId="11FE7631" w14:textId="77777777" w:rsidR="00CC3357" w:rsidRDefault="00CC3357">
      <w:pPr>
        <w:spacing w:after="0" w:line="240" w:lineRule="auto"/>
        <w:rPr>
          <w:rFonts w:ascii="Arial" w:eastAsia="Arial" w:hAnsi="Arial" w:cs="Arial"/>
          <w:sz w:val="20"/>
          <w:szCs w:val="20"/>
        </w:rPr>
      </w:pPr>
    </w:p>
    <w:p w14:paraId="6A08E933"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Directeur général :</w:t>
      </w:r>
      <w:r>
        <w:rPr>
          <w:rFonts w:ascii="Arial" w:eastAsia="Arial" w:hAnsi="Arial" w:cs="Arial"/>
          <w:sz w:val="20"/>
          <w:szCs w:val="20"/>
        </w:rPr>
        <w:tab/>
      </w:r>
      <w:r>
        <w:rPr>
          <w:rFonts w:ascii="Arial" w:eastAsia="Arial" w:hAnsi="Arial" w:cs="Arial"/>
          <w:sz w:val="20"/>
          <w:szCs w:val="20"/>
        </w:rPr>
        <w:tab/>
      </w:r>
    </w:p>
    <w:p w14:paraId="72E73A97"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2BBFB6BB" w14:textId="77777777" w:rsidR="00CC3357" w:rsidRDefault="00CC3357">
      <w:pPr>
        <w:spacing w:after="0" w:line="240" w:lineRule="auto"/>
        <w:rPr>
          <w:rFonts w:ascii="Arial" w:eastAsia="Arial" w:hAnsi="Arial" w:cs="Arial"/>
          <w:sz w:val="20"/>
          <w:szCs w:val="20"/>
        </w:rPr>
      </w:pPr>
    </w:p>
    <w:p w14:paraId="74D1F1C8" w14:textId="77777777" w:rsidR="00CC3357" w:rsidRDefault="00192FB9">
      <w:pPr>
        <w:spacing w:after="0" w:line="240" w:lineRule="auto"/>
        <w:rPr>
          <w:rFonts w:ascii="Arial" w:eastAsia="Arial" w:hAnsi="Arial" w:cs="Arial"/>
          <w:sz w:val="20"/>
          <w:szCs w:val="20"/>
        </w:rPr>
      </w:pPr>
      <w:r>
        <w:rPr>
          <w:rFonts w:ascii="Arial" w:eastAsia="Arial" w:hAnsi="Arial" w:cs="Arial"/>
          <w:sz w:val="20"/>
          <w:szCs w:val="20"/>
        </w:rPr>
        <w:t>Interlocuteur privilégié pour le suivi de la démarche au niveau de l’organisme gestionnaire :</w:t>
      </w:r>
      <w:r>
        <w:rPr>
          <w:rFonts w:ascii="Arial" w:eastAsia="Arial" w:hAnsi="Arial" w:cs="Arial"/>
          <w:sz w:val="20"/>
          <w:szCs w:val="20"/>
        </w:rPr>
        <w:tab/>
      </w:r>
      <w:r>
        <w:rPr>
          <w:rFonts w:ascii="Arial" w:eastAsia="Arial" w:hAnsi="Arial" w:cs="Arial"/>
          <w:sz w:val="20"/>
          <w:szCs w:val="20"/>
        </w:rPr>
        <w:tab/>
      </w:r>
    </w:p>
    <w:p w14:paraId="35357B4B"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Nom, Prénom</w:t>
      </w:r>
    </w:p>
    <w:p w14:paraId="5FC7CCFA"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Fonction</w:t>
      </w:r>
    </w:p>
    <w:p w14:paraId="0F0F7FC5" w14:textId="77777777" w:rsidR="00CC3357" w:rsidRDefault="00192FB9">
      <w:pPr>
        <w:spacing w:after="0" w:line="240" w:lineRule="auto"/>
        <w:ind w:firstLine="708"/>
        <w:rPr>
          <w:rFonts w:ascii="Arial" w:eastAsia="Arial" w:hAnsi="Arial" w:cs="Arial"/>
          <w:sz w:val="20"/>
          <w:szCs w:val="20"/>
        </w:rPr>
      </w:pPr>
      <w:r>
        <w:rPr>
          <w:rFonts w:ascii="Arial" w:eastAsia="Arial" w:hAnsi="Arial" w:cs="Arial"/>
          <w:sz w:val="20"/>
          <w:szCs w:val="20"/>
        </w:rPr>
        <w:t>Mail et Téléphone</w:t>
      </w:r>
    </w:p>
    <w:p w14:paraId="60A56016" w14:textId="77777777" w:rsidR="00CC3357" w:rsidRDefault="00CC3357">
      <w:pPr>
        <w:spacing w:after="0" w:line="240" w:lineRule="auto"/>
        <w:rPr>
          <w:rFonts w:ascii="Arial" w:eastAsia="Arial" w:hAnsi="Arial" w:cs="Arial"/>
          <w:sz w:val="20"/>
          <w:szCs w:val="20"/>
        </w:rPr>
      </w:pPr>
    </w:p>
    <w:p w14:paraId="43641CAF" w14:textId="77777777" w:rsidR="00CC3357" w:rsidRDefault="00CC3357">
      <w:pPr>
        <w:spacing w:after="0" w:line="240" w:lineRule="auto"/>
        <w:rPr>
          <w:rFonts w:ascii="Arial" w:eastAsia="Arial" w:hAnsi="Arial" w:cs="Arial"/>
          <w:sz w:val="20"/>
          <w:szCs w:val="20"/>
        </w:rPr>
      </w:pPr>
    </w:p>
    <w:p w14:paraId="72AD469B" w14:textId="77777777" w:rsidR="00CC3357" w:rsidRDefault="00CC3357">
      <w:pPr>
        <w:spacing w:after="0" w:line="240" w:lineRule="auto"/>
        <w:rPr>
          <w:rFonts w:ascii="Arial" w:eastAsia="Arial" w:hAnsi="Arial" w:cs="Arial"/>
          <w:sz w:val="20"/>
          <w:szCs w:val="20"/>
        </w:rPr>
      </w:pPr>
    </w:p>
    <w:p w14:paraId="7C7A8AC3" w14:textId="77777777" w:rsidR="00CC3357" w:rsidRDefault="00CC3357">
      <w:pPr>
        <w:spacing w:after="0" w:line="240" w:lineRule="auto"/>
        <w:rPr>
          <w:rFonts w:ascii="Arial" w:eastAsia="Arial" w:hAnsi="Arial" w:cs="Arial"/>
          <w:sz w:val="20"/>
          <w:szCs w:val="20"/>
        </w:rPr>
      </w:pPr>
    </w:p>
    <w:p w14:paraId="042A4EC2" w14:textId="77777777" w:rsidR="00CC3357" w:rsidRDefault="00CC3357">
      <w:pPr>
        <w:spacing w:after="0" w:line="240" w:lineRule="auto"/>
        <w:rPr>
          <w:rFonts w:ascii="Arial" w:eastAsia="Arial" w:hAnsi="Arial" w:cs="Arial"/>
          <w:sz w:val="20"/>
          <w:szCs w:val="20"/>
        </w:rPr>
      </w:pPr>
    </w:p>
    <w:p w14:paraId="661C1BF3" w14:textId="77777777" w:rsidR="00CC3357" w:rsidRDefault="00192FB9">
      <w:pPr>
        <w:spacing w:before="280" w:after="280" w:line="240" w:lineRule="auto"/>
        <w:rPr>
          <w:rFonts w:ascii="Arial" w:eastAsia="Arial" w:hAnsi="Arial" w:cs="Arial"/>
          <w:sz w:val="20"/>
          <w:szCs w:val="20"/>
        </w:rPr>
      </w:pPr>
      <w:r>
        <w:rPr>
          <w:rFonts w:ascii="Arial" w:eastAsia="Arial" w:hAnsi="Arial" w:cs="Arial"/>
          <w:sz w:val="20"/>
          <w:szCs w:val="20"/>
        </w:rPr>
        <w:t xml:space="preserve">Signatures des directeurs d’établissements et du directeur général de l’organisme </w:t>
      </w:r>
      <w:r w:rsidR="008F64F5">
        <w:rPr>
          <w:rFonts w:ascii="Arial" w:eastAsia="Arial" w:hAnsi="Arial" w:cs="Arial"/>
          <w:sz w:val="20"/>
          <w:szCs w:val="20"/>
        </w:rPr>
        <w:t>gestionnaire :</w:t>
      </w:r>
      <w:r>
        <w:rPr>
          <w:rFonts w:ascii="Arial" w:eastAsia="Arial" w:hAnsi="Arial" w:cs="Arial"/>
          <w:sz w:val="20"/>
          <w:szCs w:val="20"/>
        </w:rPr>
        <w:t xml:space="preserve"> </w:t>
      </w:r>
    </w:p>
    <w:p w14:paraId="5F693150" w14:textId="77777777" w:rsidR="00CC3357" w:rsidRDefault="00CC3357">
      <w:pPr>
        <w:spacing w:before="280" w:after="280" w:line="240" w:lineRule="auto"/>
        <w:rPr>
          <w:rFonts w:ascii="Arial" w:eastAsia="Arial" w:hAnsi="Arial" w:cs="Arial"/>
          <w:sz w:val="20"/>
          <w:szCs w:val="20"/>
        </w:rPr>
      </w:pPr>
    </w:p>
    <w:p w14:paraId="6195A373" w14:textId="77777777" w:rsidR="00CC3357" w:rsidRDefault="00CC3357">
      <w:pPr>
        <w:rPr>
          <w:rFonts w:ascii="Arial" w:eastAsia="Arial" w:hAnsi="Arial" w:cs="Arial"/>
          <w:sz w:val="20"/>
          <w:szCs w:val="20"/>
        </w:rPr>
      </w:pPr>
    </w:p>
    <w:p w14:paraId="44AC675E" w14:textId="77777777" w:rsidR="00CC3357" w:rsidRDefault="00CC3357">
      <w:pPr>
        <w:rPr>
          <w:color w:val="2E75B5"/>
          <w:sz w:val="32"/>
          <w:szCs w:val="32"/>
        </w:rPr>
      </w:pPr>
    </w:p>
    <w:sectPr w:rsidR="00CC3357">
      <w:footerReference w:type="default" r:id="rId19"/>
      <w:pgSz w:w="11906" w:h="16838"/>
      <w:pgMar w:top="1134" w:right="1134" w:bottom="993" w:left="1276" w:header="720" w:footer="4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D5EA" w14:textId="77777777" w:rsidR="0024524E" w:rsidRDefault="0024524E">
      <w:pPr>
        <w:spacing w:after="0" w:line="240" w:lineRule="auto"/>
      </w:pPr>
      <w:r>
        <w:separator/>
      </w:r>
    </w:p>
  </w:endnote>
  <w:endnote w:type="continuationSeparator" w:id="0">
    <w:p w14:paraId="04D73713" w14:textId="77777777" w:rsidR="0024524E" w:rsidRDefault="0024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D98D" w14:textId="3A42EE22" w:rsidR="00CC3357" w:rsidRDefault="00192FB9">
    <w:pPr>
      <w:pBdr>
        <w:top w:val="nil"/>
        <w:left w:val="nil"/>
        <w:bottom w:val="nil"/>
        <w:right w:val="nil"/>
        <w:between w:val="nil"/>
      </w:pBdr>
      <w:tabs>
        <w:tab w:val="center" w:pos="4513"/>
        <w:tab w:val="right" w:pos="9026"/>
      </w:tabs>
      <w:spacing w:after="0" w:line="240" w:lineRule="auto"/>
      <w:rPr>
        <w:color w:val="000000"/>
      </w:rPr>
    </w:pPr>
    <w:r>
      <w:rPr>
        <w:color w:val="000000"/>
      </w:rPr>
      <w:t xml:space="preserve">AAC – Démarche d’appui </w:t>
    </w:r>
    <w:r w:rsidR="00A25E6A">
      <w:rPr>
        <w:color w:val="000000"/>
      </w:rPr>
      <w:t>–</w:t>
    </w:r>
    <w:r>
      <w:rPr>
        <w:color w:val="000000"/>
      </w:rPr>
      <w:t xml:space="preserve"> 202</w:t>
    </w:r>
    <w:r w:rsidR="00A25E6A">
      <w:rPr>
        <w:color w:val="000000"/>
      </w:rPr>
      <w:t>5</w:t>
    </w:r>
  </w:p>
  <w:p w14:paraId="67BD9F6E" w14:textId="77777777" w:rsidR="00CC3357" w:rsidRDefault="00192FB9">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6492">
      <w:rPr>
        <w:b/>
        <w:noProof/>
        <w:color w:val="000000"/>
        <w:sz w:val="24"/>
        <w:szCs w:val="24"/>
      </w:rPr>
      <w:t>9</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492">
      <w:rPr>
        <w:b/>
        <w:noProof/>
        <w:color w:val="000000"/>
        <w:sz w:val="24"/>
        <w:szCs w:val="24"/>
      </w:rPr>
      <w:t>10</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3277" w14:textId="77777777" w:rsidR="0024524E" w:rsidRDefault="0024524E">
      <w:pPr>
        <w:spacing w:after="0" w:line="240" w:lineRule="auto"/>
      </w:pPr>
      <w:r>
        <w:separator/>
      </w:r>
    </w:p>
  </w:footnote>
  <w:footnote w:type="continuationSeparator" w:id="0">
    <w:p w14:paraId="11843B27" w14:textId="77777777" w:rsidR="0024524E" w:rsidRDefault="00245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1406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62AE5"/>
    <w:multiLevelType w:val="multilevel"/>
    <w:tmpl w:val="78720C46"/>
    <w:lvl w:ilvl="0">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763F88"/>
    <w:multiLevelType w:val="multilevel"/>
    <w:tmpl w:val="03424C7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167825F1"/>
    <w:multiLevelType w:val="multilevel"/>
    <w:tmpl w:val="6AB29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D90274"/>
    <w:multiLevelType w:val="multilevel"/>
    <w:tmpl w:val="7DDA99C4"/>
    <w:lvl w:ilvl="0">
      <w:start w:val="1"/>
      <w:numFmt w:val="bullet"/>
      <w:lvlText w:val="●"/>
      <w:lvlJc w:val="left"/>
      <w:pPr>
        <w:ind w:left="720" w:hanging="360"/>
      </w:pPr>
      <w:rPr>
        <w:rFonts w:ascii="Roboto" w:eastAsia="Roboto" w:hAnsi="Roboto" w:cs="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C43A9E"/>
    <w:multiLevelType w:val="multilevel"/>
    <w:tmpl w:val="1BA4C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5620D"/>
    <w:multiLevelType w:val="multilevel"/>
    <w:tmpl w:val="ADD08CF0"/>
    <w:lvl w:ilvl="0">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2974E6"/>
    <w:multiLevelType w:val="multilevel"/>
    <w:tmpl w:val="CE6475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5C8073C"/>
    <w:multiLevelType w:val="multilevel"/>
    <w:tmpl w:val="991C342C"/>
    <w:lvl w:ilvl="0">
      <w:start w:val="1"/>
      <w:numFmt w:val="upperRoman"/>
      <w:lvlText w:val="%1."/>
      <w:lvlJc w:val="righ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A80EB7"/>
    <w:multiLevelType w:val="multilevel"/>
    <w:tmpl w:val="4F0CF9F2"/>
    <w:lvl w:ilvl="0">
      <w:start w:val="1"/>
      <w:numFmt w:val="decimal"/>
      <w:lvlText w:val="%1."/>
      <w:lvlJc w:val="left"/>
      <w:pPr>
        <w:ind w:left="720" w:hanging="360"/>
      </w:pPr>
    </w:lvl>
    <w:lvl w:ilvl="1">
      <w:start w:val="1"/>
      <w:numFmt w:val="decimal"/>
      <w:lvlText w:val="%2"/>
      <w:lvlJc w:val="left"/>
      <w:pPr>
        <w:ind w:left="1425" w:hanging="360"/>
      </w:pPr>
      <w:rPr>
        <w:rFonts w:ascii="Calibri" w:eastAsia="Calibri" w:hAnsi="Calibri" w:cs="Calibri"/>
      </w:rPr>
    </w:lvl>
    <w:lvl w:ilvl="2">
      <w:start w:val="1"/>
      <w:numFmt w:val="decimal"/>
      <w:lvlText w:val="%1.%2.%3"/>
      <w:lvlJc w:val="left"/>
      <w:pPr>
        <w:ind w:left="2490" w:hanging="720"/>
      </w:pPr>
    </w:lvl>
    <w:lvl w:ilvl="3">
      <w:start w:val="1"/>
      <w:numFmt w:val="decimal"/>
      <w:lvlText w:val="%1.%2.%3.%4"/>
      <w:lvlJc w:val="left"/>
      <w:pPr>
        <w:ind w:left="3195" w:hanging="720"/>
      </w:pPr>
    </w:lvl>
    <w:lvl w:ilvl="4">
      <w:start w:val="1"/>
      <w:numFmt w:val="decimal"/>
      <w:lvlText w:val="%1.%2.%3.%4.%5"/>
      <w:lvlJc w:val="left"/>
      <w:pPr>
        <w:ind w:left="4260" w:hanging="1080"/>
      </w:pPr>
    </w:lvl>
    <w:lvl w:ilvl="5">
      <w:start w:val="1"/>
      <w:numFmt w:val="decimal"/>
      <w:lvlText w:val="%1.%2.%3.%4.%5.%6"/>
      <w:lvlJc w:val="left"/>
      <w:pPr>
        <w:ind w:left="4965" w:hanging="1080"/>
      </w:pPr>
    </w:lvl>
    <w:lvl w:ilvl="6">
      <w:start w:val="1"/>
      <w:numFmt w:val="decimal"/>
      <w:lvlText w:val="%1.%2.%3.%4.%5.%6.%7"/>
      <w:lvlJc w:val="left"/>
      <w:pPr>
        <w:ind w:left="6030" w:hanging="1440"/>
      </w:pPr>
    </w:lvl>
    <w:lvl w:ilvl="7">
      <w:start w:val="1"/>
      <w:numFmt w:val="decimal"/>
      <w:lvlText w:val="%1.%2.%3.%4.%5.%6.%7.%8"/>
      <w:lvlJc w:val="left"/>
      <w:pPr>
        <w:ind w:left="6735" w:hanging="1440"/>
      </w:pPr>
    </w:lvl>
    <w:lvl w:ilvl="8">
      <w:start w:val="1"/>
      <w:numFmt w:val="decimal"/>
      <w:lvlText w:val="%1.%2.%3.%4.%5.%6.%7.%8.%9"/>
      <w:lvlJc w:val="left"/>
      <w:pPr>
        <w:ind w:left="7440" w:hanging="1440"/>
      </w:pPr>
    </w:lvl>
  </w:abstractNum>
  <w:abstractNum w:abstractNumId="10" w15:restartNumberingAfterBreak="0">
    <w:nsid w:val="5A4A09E4"/>
    <w:multiLevelType w:val="multilevel"/>
    <w:tmpl w:val="267CD1E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7E1402"/>
    <w:multiLevelType w:val="hybridMultilevel"/>
    <w:tmpl w:val="9C8E67A0"/>
    <w:lvl w:ilvl="0" w:tplc="ECA2C00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B60EBD"/>
    <w:multiLevelType w:val="multilevel"/>
    <w:tmpl w:val="4AD8CB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78061EE"/>
    <w:multiLevelType w:val="multilevel"/>
    <w:tmpl w:val="694622F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8083E49"/>
    <w:multiLevelType w:val="multilevel"/>
    <w:tmpl w:val="6F3CBE8C"/>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6C1111E6"/>
    <w:multiLevelType w:val="multilevel"/>
    <w:tmpl w:val="9A7CF17C"/>
    <w:lvl w:ilvl="0">
      <w:start w:val="1"/>
      <w:numFmt w:val="bullet"/>
      <w:lvlText w:val="o"/>
      <w:lvlJc w:val="left"/>
      <w:pPr>
        <w:ind w:left="1776" w:hanging="360"/>
      </w:pPr>
      <w:rPr>
        <w:rFonts w:ascii="Courier New" w:eastAsia="Courier New" w:hAnsi="Courier New" w:cs="Courier New"/>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6" w15:restartNumberingAfterBreak="0">
    <w:nsid w:val="73497609"/>
    <w:multiLevelType w:val="multilevel"/>
    <w:tmpl w:val="0F26A9F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396133"/>
    <w:multiLevelType w:val="multilevel"/>
    <w:tmpl w:val="7132E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3952804">
    <w:abstractNumId w:val="4"/>
  </w:num>
  <w:num w:numId="2" w16cid:durableId="1083600598">
    <w:abstractNumId w:val="16"/>
  </w:num>
  <w:num w:numId="3" w16cid:durableId="747773963">
    <w:abstractNumId w:val="10"/>
  </w:num>
  <w:num w:numId="4" w16cid:durableId="1679962845">
    <w:abstractNumId w:val="1"/>
  </w:num>
  <w:num w:numId="5" w16cid:durableId="2050640670">
    <w:abstractNumId w:val="9"/>
  </w:num>
  <w:num w:numId="6" w16cid:durableId="619066695">
    <w:abstractNumId w:val="17"/>
  </w:num>
  <w:num w:numId="7" w16cid:durableId="1815484428">
    <w:abstractNumId w:val="8"/>
  </w:num>
  <w:num w:numId="8" w16cid:durableId="224801647">
    <w:abstractNumId w:val="3"/>
  </w:num>
  <w:num w:numId="9" w16cid:durableId="1865899789">
    <w:abstractNumId w:val="13"/>
  </w:num>
  <w:num w:numId="10" w16cid:durableId="819541179">
    <w:abstractNumId w:val="7"/>
  </w:num>
  <w:num w:numId="11" w16cid:durableId="113015588">
    <w:abstractNumId w:val="14"/>
  </w:num>
  <w:num w:numId="12" w16cid:durableId="1932815560">
    <w:abstractNumId w:val="6"/>
  </w:num>
  <w:num w:numId="13" w16cid:durableId="2074430628">
    <w:abstractNumId w:val="12"/>
  </w:num>
  <w:num w:numId="14" w16cid:durableId="851069071">
    <w:abstractNumId w:val="5"/>
  </w:num>
  <w:num w:numId="15" w16cid:durableId="1526405337">
    <w:abstractNumId w:val="2"/>
  </w:num>
  <w:num w:numId="16" w16cid:durableId="1031958150">
    <w:abstractNumId w:val="15"/>
  </w:num>
  <w:num w:numId="17" w16cid:durableId="3484583">
    <w:abstractNumId w:val="11"/>
  </w:num>
  <w:num w:numId="18" w16cid:durableId="185114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57"/>
    <w:rsid w:val="00032337"/>
    <w:rsid w:val="00056393"/>
    <w:rsid w:val="000865D7"/>
    <w:rsid w:val="000B07BE"/>
    <w:rsid w:val="000B6083"/>
    <w:rsid w:val="000D6DA1"/>
    <w:rsid w:val="00103BDD"/>
    <w:rsid w:val="00192FB9"/>
    <w:rsid w:val="001B533E"/>
    <w:rsid w:val="0021762C"/>
    <w:rsid w:val="0024524E"/>
    <w:rsid w:val="002F7C2D"/>
    <w:rsid w:val="00344F63"/>
    <w:rsid w:val="00366F14"/>
    <w:rsid w:val="0039071D"/>
    <w:rsid w:val="003A2B6F"/>
    <w:rsid w:val="003A4EDE"/>
    <w:rsid w:val="00400A55"/>
    <w:rsid w:val="0044461E"/>
    <w:rsid w:val="00534BE3"/>
    <w:rsid w:val="00564B07"/>
    <w:rsid w:val="00670D7A"/>
    <w:rsid w:val="006D4E89"/>
    <w:rsid w:val="0070069A"/>
    <w:rsid w:val="00717F8B"/>
    <w:rsid w:val="007A4D0F"/>
    <w:rsid w:val="007B2D62"/>
    <w:rsid w:val="007E4A09"/>
    <w:rsid w:val="007F0219"/>
    <w:rsid w:val="008317CB"/>
    <w:rsid w:val="00844715"/>
    <w:rsid w:val="00864DE3"/>
    <w:rsid w:val="008F5C47"/>
    <w:rsid w:val="008F64F5"/>
    <w:rsid w:val="00915C31"/>
    <w:rsid w:val="00924567"/>
    <w:rsid w:val="009744DC"/>
    <w:rsid w:val="009A49BD"/>
    <w:rsid w:val="009B2E09"/>
    <w:rsid w:val="009F5519"/>
    <w:rsid w:val="00A25E6A"/>
    <w:rsid w:val="00AB331E"/>
    <w:rsid w:val="00AB5F37"/>
    <w:rsid w:val="00B476C9"/>
    <w:rsid w:val="00B7495F"/>
    <w:rsid w:val="00B94058"/>
    <w:rsid w:val="00C006EB"/>
    <w:rsid w:val="00C06F62"/>
    <w:rsid w:val="00C3697A"/>
    <w:rsid w:val="00C6366F"/>
    <w:rsid w:val="00C73AAC"/>
    <w:rsid w:val="00CB6492"/>
    <w:rsid w:val="00CB7961"/>
    <w:rsid w:val="00CC3357"/>
    <w:rsid w:val="00CF326F"/>
    <w:rsid w:val="00CF7AE0"/>
    <w:rsid w:val="00D01974"/>
    <w:rsid w:val="00D06054"/>
    <w:rsid w:val="00D07432"/>
    <w:rsid w:val="00D8068D"/>
    <w:rsid w:val="00DE1BE4"/>
    <w:rsid w:val="00DE3F22"/>
    <w:rsid w:val="00E35EDC"/>
    <w:rsid w:val="00EC6E9B"/>
    <w:rsid w:val="00EE09BF"/>
    <w:rsid w:val="00EE5A7B"/>
    <w:rsid w:val="00EF12A2"/>
    <w:rsid w:val="00F62704"/>
    <w:rsid w:val="00FD34C2"/>
    <w:rsid w:val="00FD5572"/>
    <w:rsid w:val="00FE5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3F9D48"/>
  <w15:docId w15:val="{16BF3DAD-592D-4FCC-AB83-4727272A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2F"/>
  </w:style>
  <w:style w:type="paragraph" w:styleId="Titre1">
    <w:name w:val="heading 1"/>
    <w:basedOn w:val="Normal"/>
    <w:next w:val="Normal"/>
    <w:link w:val="Titre1Car"/>
    <w:uiPriority w:val="9"/>
    <w:qFormat/>
    <w:rsid w:val="00815C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E64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C56BC"/>
    <w:pPr>
      <w:keepNext/>
      <w:keepLines/>
      <w:widowControl w:val="0"/>
      <w:autoSpaceDE w:val="0"/>
      <w:autoSpaceDN w:val="0"/>
      <w:adjustRightInd w:val="0"/>
      <w:spacing w:before="200" w:after="0" w:line="240" w:lineRule="auto"/>
      <w:ind w:left="720" w:hanging="720"/>
      <w:outlineLvl w:val="2"/>
    </w:pPr>
    <w:rPr>
      <w:rFonts w:asciiTheme="majorHAnsi" w:eastAsiaTheme="majorEastAsia" w:hAnsiTheme="majorHAnsi" w:cstheme="majorBidi"/>
      <w:b/>
      <w:bCs/>
      <w:color w:val="5B9BD5" w:themeColor="accent1"/>
      <w:sz w:val="20"/>
      <w:szCs w:val="20"/>
    </w:rPr>
  </w:style>
  <w:style w:type="paragraph" w:styleId="Titre4">
    <w:name w:val="heading 4"/>
    <w:basedOn w:val="Normal"/>
    <w:next w:val="Normal"/>
    <w:link w:val="Titre4Car"/>
    <w:uiPriority w:val="9"/>
    <w:semiHidden/>
    <w:unhideWhenUsed/>
    <w:qFormat/>
    <w:rsid w:val="004C56BC"/>
    <w:pPr>
      <w:keepNext/>
      <w:keepLines/>
      <w:widowControl w:val="0"/>
      <w:autoSpaceDE w:val="0"/>
      <w:autoSpaceDN w:val="0"/>
      <w:adjustRightInd w:val="0"/>
      <w:spacing w:before="200" w:after="0" w:line="240" w:lineRule="auto"/>
      <w:ind w:left="864" w:hanging="864"/>
      <w:outlineLvl w:val="3"/>
    </w:pPr>
    <w:rPr>
      <w:rFonts w:asciiTheme="majorHAnsi" w:eastAsiaTheme="majorEastAsia" w:hAnsiTheme="majorHAnsi" w:cstheme="majorBidi"/>
      <w:b/>
      <w:bCs/>
      <w:i/>
      <w:iCs/>
      <w:color w:val="5B9BD5" w:themeColor="accent1"/>
      <w:sz w:val="20"/>
      <w:szCs w:val="20"/>
    </w:rPr>
  </w:style>
  <w:style w:type="paragraph" w:styleId="Titre5">
    <w:name w:val="heading 5"/>
    <w:basedOn w:val="Normal"/>
    <w:next w:val="Normal"/>
    <w:link w:val="Titre5Car"/>
    <w:uiPriority w:val="9"/>
    <w:semiHidden/>
    <w:unhideWhenUsed/>
    <w:qFormat/>
    <w:rsid w:val="004C56BC"/>
    <w:pPr>
      <w:keepNext/>
      <w:keepLines/>
      <w:widowControl w:val="0"/>
      <w:autoSpaceDE w:val="0"/>
      <w:autoSpaceDN w:val="0"/>
      <w:adjustRightInd w:val="0"/>
      <w:spacing w:before="200" w:after="0" w:line="240" w:lineRule="auto"/>
      <w:ind w:left="1008" w:hanging="1008"/>
      <w:outlineLvl w:val="4"/>
    </w:pPr>
    <w:rPr>
      <w:rFonts w:asciiTheme="majorHAnsi" w:eastAsiaTheme="majorEastAsia" w:hAnsiTheme="majorHAnsi" w:cstheme="majorBidi"/>
      <w:color w:val="1F4D78" w:themeColor="accent1" w:themeShade="7F"/>
      <w:sz w:val="20"/>
      <w:szCs w:val="20"/>
    </w:rPr>
  </w:style>
  <w:style w:type="paragraph" w:styleId="Titre6">
    <w:name w:val="heading 6"/>
    <w:basedOn w:val="Normal"/>
    <w:next w:val="Normal"/>
    <w:link w:val="Titre6Car"/>
    <w:uiPriority w:val="9"/>
    <w:semiHidden/>
    <w:unhideWhenUsed/>
    <w:qFormat/>
    <w:rsid w:val="004C56BC"/>
    <w:pPr>
      <w:keepNext/>
      <w:keepLines/>
      <w:widowControl w:val="0"/>
      <w:autoSpaceDE w:val="0"/>
      <w:autoSpaceDN w:val="0"/>
      <w:adjustRightInd w:val="0"/>
      <w:spacing w:before="200" w:after="0" w:line="240" w:lineRule="auto"/>
      <w:ind w:left="1152" w:hanging="1152"/>
      <w:outlineLvl w:val="5"/>
    </w:pPr>
    <w:rPr>
      <w:rFonts w:asciiTheme="majorHAnsi" w:eastAsiaTheme="majorEastAsia" w:hAnsiTheme="majorHAnsi" w:cstheme="majorBidi"/>
      <w:i/>
      <w:iCs/>
      <w:color w:val="1F4D78" w:themeColor="accent1" w:themeShade="7F"/>
      <w:sz w:val="20"/>
      <w:szCs w:val="20"/>
    </w:rPr>
  </w:style>
  <w:style w:type="paragraph" w:styleId="Titre7">
    <w:name w:val="heading 7"/>
    <w:basedOn w:val="Normal"/>
    <w:next w:val="Normal"/>
    <w:link w:val="Titre7Car"/>
    <w:unhideWhenUsed/>
    <w:qFormat/>
    <w:rsid w:val="004C56BC"/>
    <w:pPr>
      <w:keepNext/>
      <w:keepLines/>
      <w:widowControl w:val="0"/>
      <w:autoSpaceDE w:val="0"/>
      <w:autoSpaceDN w:val="0"/>
      <w:adjustRightInd w:val="0"/>
      <w:spacing w:before="200" w:after="0" w:line="240" w:lineRule="auto"/>
      <w:ind w:left="1296" w:hanging="1296"/>
      <w:outlineLvl w:val="6"/>
    </w:pPr>
    <w:rPr>
      <w:rFonts w:asciiTheme="majorHAnsi" w:eastAsiaTheme="majorEastAsia" w:hAnsiTheme="majorHAnsi" w:cstheme="majorBidi"/>
      <w:i/>
      <w:iCs/>
      <w:color w:val="404040" w:themeColor="text1" w:themeTint="BF"/>
      <w:sz w:val="20"/>
      <w:szCs w:val="20"/>
    </w:rPr>
  </w:style>
  <w:style w:type="paragraph" w:styleId="Titre8">
    <w:name w:val="heading 8"/>
    <w:basedOn w:val="Normal"/>
    <w:next w:val="Normal"/>
    <w:link w:val="Titre8Car"/>
    <w:unhideWhenUsed/>
    <w:qFormat/>
    <w:rsid w:val="004C56BC"/>
    <w:pPr>
      <w:keepNext/>
      <w:keepLines/>
      <w:widowControl w:val="0"/>
      <w:autoSpaceDE w:val="0"/>
      <w:autoSpaceDN w:val="0"/>
      <w:adjustRightInd w:val="0"/>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4C56BC"/>
    <w:pPr>
      <w:keepNext/>
      <w:keepLines/>
      <w:widowControl w:val="0"/>
      <w:autoSpaceDE w:val="0"/>
      <w:autoSpaceDN w:val="0"/>
      <w:adjustRightInd w:val="0"/>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ieddepage">
    <w:name w:val="footer"/>
    <w:basedOn w:val="Normal"/>
    <w:link w:val="PieddepageCar"/>
    <w:uiPriority w:val="99"/>
    <w:unhideWhenUsed/>
    <w:rsid w:val="002B03A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B03A9"/>
  </w:style>
  <w:style w:type="table" w:styleId="Grilledutableau">
    <w:name w:val="Table Grid"/>
    <w:basedOn w:val="TableauNormal"/>
    <w:uiPriority w:val="59"/>
    <w:rsid w:val="002B0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EC,Paragraphe de liste11,Paragraphe de liste1,Puce,Colorful List Accent 1,List Paragraph (numbered (a)),List_Paragraph,Multilevel para_II,List Paragraph1,Rec para,Dot pt,F5 List Paragraph,No Spacing1,L,3,Bullet 1,List Paragrap"/>
    <w:basedOn w:val="Normal"/>
    <w:link w:val="ParagraphedelisteCar"/>
    <w:uiPriority w:val="34"/>
    <w:qFormat/>
    <w:rsid w:val="00B82AA6"/>
    <w:pPr>
      <w:ind w:left="720"/>
      <w:contextualSpacing/>
    </w:pPr>
  </w:style>
  <w:style w:type="paragraph" w:styleId="Textedebulles">
    <w:name w:val="Balloon Text"/>
    <w:basedOn w:val="Normal"/>
    <w:link w:val="TextedebullesCar"/>
    <w:uiPriority w:val="99"/>
    <w:semiHidden/>
    <w:unhideWhenUsed/>
    <w:rsid w:val="00D44F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4FFB"/>
    <w:rPr>
      <w:rFonts w:ascii="Segoe UI" w:hAnsi="Segoe UI" w:cs="Segoe UI"/>
      <w:sz w:val="18"/>
      <w:szCs w:val="18"/>
    </w:rPr>
  </w:style>
  <w:style w:type="character" w:styleId="Lienhypertexte">
    <w:name w:val="Hyperlink"/>
    <w:basedOn w:val="Policepardfaut"/>
    <w:uiPriority w:val="99"/>
    <w:unhideWhenUsed/>
    <w:rsid w:val="00654E68"/>
    <w:rPr>
      <w:color w:val="0563C1" w:themeColor="hyperlink"/>
      <w:u w:val="single"/>
    </w:rPr>
  </w:style>
  <w:style w:type="paragraph" w:styleId="En-tte">
    <w:name w:val="header"/>
    <w:basedOn w:val="Normal"/>
    <w:link w:val="En-tteCar"/>
    <w:uiPriority w:val="99"/>
    <w:unhideWhenUsed/>
    <w:rsid w:val="00654E68"/>
    <w:pPr>
      <w:tabs>
        <w:tab w:val="center" w:pos="4536"/>
        <w:tab w:val="right" w:pos="9072"/>
      </w:tabs>
      <w:spacing w:after="0" w:line="240" w:lineRule="auto"/>
    </w:pPr>
  </w:style>
  <w:style w:type="character" w:customStyle="1" w:styleId="En-tteCar">
    <w:name w:val="En-tête Car"/>
    <w:basedOn w:val="Policepardfaut"/>
    <w:link w:val="En-tte"/>
    <w:uiPriority w:val="99"/>
    <w:rsid w:val="00654E68"/>
  </w:style>
  <w:style w:type="character" w:styleId="Marquedecommentaire">
    <w:name w:val="annotation reference"/>
    <w:basedOn w:val="Policepardfaut"/>
    <w:uiPriority w:val="99"/>
    <w:semiHidden/>
    <w:unhideWhenUsed/>
    <w:rsid w:val="00697F40"/>
    <w:rPr>
      <w:sz w:val="16"/>
      <w:szCs w:val="16"/>
    </w:rPr>
  </w:style>
  <w:style w:type="paragraph" w:styleId="Commentaire">
    <w:name w:val="annotation text"/>
    <w:basedOn w:val="Normal"/>
    <w:link w:val="CommentaireCar"/>
    <w:uiPriority w:val="99"/>
    <w:unhideWhenUsed/>
    <w:rsid w:val="00697F40"/>
    <w:pPr>
      <w:spacing w:line="240" w:lineRule="auto"/>
    </w:pPr>
    <w:rPr>
      <w:sz w:val="20"/>
      <w:szCs w:val="20"/>
    </w:rPr>
  </w:style>
  <w:style w:type="character" w:customStyle="1" w:styleId="CommentaireCar">
    <w:name w:val="Commentaire Car"/>
    <w:basedOn w:val="Policepardfaut"/>
    <w:link w:val="Commentaire"/>
    <w:uiPriority w:val="99"/>
    <w:rsid w:val="00697F40"/>
    <w:rPr>
      <w:sz w:val="20"/>
      <w:szCs w:val="20"/>
    </w:rPr>
  </w:style>
  <w:style w:type="paragraph" w:styleId="Objetducommentaire">
    <w:name w:val="annotation subject"/>
    <w:basedOn w:val="Commentaire"/>
    <w:next w:val="Commentaire"/>
    <w:link w:val="ObjetducommentaireCar"/>
    <w:uiPriority w:val="99"/>
    <w:semiHidden/>
    <w:unhideWhenUsed/>
    <w:rsid w:val="00697F40"/>
    <w:rPr>
      <w:b/>
      <w:bCs/>
    </w:rPr>
  </w:style>
  <w:style w:type="character" w:customStyle="1" w:styleId="ObjetducommentaireCar">
    <w:name w:val="Objet du commentaire Car"/>
    <w:basedOn w:val="CommentaireCar"/>
    <w:link w:val="Objetducommentaire"/>
    <w:uiPriority w:val="99"/>
    <w:semiHidden/>
    <w:rsid w:val="00697F40"/>
    <w:rPr>
      <w:b/>
      <w:bCs/>
      <w:sz w:val="20"/>
      <w:szCs w:val="20"/>
    </w:rPr>
  </w:style>
  <w:style w:type="paragraph" w:styleId="Notedebasdepage">
    <w:name w:val="footnote text"/>
    <w:aliases w:val="Car"/>
    <w:basedOn w:val="Normal"/>
    <w:link w:val="NotedebasdepageCar"/>
    <w:uiPriority w:val="99"/>
    <w:semiHidden/>
    <w:unhideWhenUsed/>
    <w:rsid w:val="006B0EE3"/>
    <w:pPr>
      <w:spacing w:after="0" w:line="240" w:lineRule="auto"/>
    </w:pPr>
    <w:rPr>
      <w:sz w:val="20"/>
      <w:szCs w:val="20"/>
    </w:rPr>
  </w:style>
  <w:style w:type="character" w:customStyle="1" w:styleId="NotedebasdepageCar">
    <w:name w:val="Note de bas de page Car"/>
    <w:aliases w:val="Car Car"/>
    <w:basedOn w:val="Policepardfaut"/>
    <w:link w:val="Notedebasdepage"/>
    <w:uiPriority w:val="99"/>
    <w:rsid w:val="006B0EE3"/>
    <w:rPr>
      <w:sz w:val="20"/>
      <w:szCs w:val="20"/>
    </w:rPr>
  </w:style>
  <w:style w:type="character" w:styleId="Appelnotedebasdep">
    <w:name w:val="footnote reference"/>
    <w:basedOn w:val="Policepardfaut"/>
    <w:uiPriority w:val="99"/>
    <w:semiHidden/>
    <w:unhideWhenUsed/>
    <w:rsid w:val="006B0EE3"/>
    <w:rPr>
      <w:vertAlign w:val="superscript"/>
    </w:rPr>
  </w:style>
  <w:style w:type="character" w:styleId="Lienhypertextesuivivisit">
    <w:name w:val="FollowedHyperlink"/>
    <w:basedOn w:val="Policepardfaut"/>
    <w:uiPriority w:val="99"/>
    <w:semiHidden/>
    <w:unhideWhenUsed/>
    <w:rsid w:val="00DA7296"/>
    <w:rPr>
      <w:color w:val="954F72" w:themeColor="followedHyperlink"/>
      <w:u w:val="single"/>
    </w:rPr>
  </w:style>
  <w:style w:type="paragraph" w:styleId="Sansinterligne">
    <w:name w:val="No Spacing"/>
    <w:link w:val="SansinterligneCar"/>
    <w:uiPriority w:val="99"/>
    <w:qFormat/>
    <w:rsid w:val="000C66BB"/>
    <w:pPr>
      <w:spacing w:after="0" w:line="240" w:lineRule="auto"/>
    </w:pPr>
  </w:style>
  <w:style w:type="character" w:customStyle="1" w:styleId="Titre1Car">
    <w:name w:val="Titre 1 Car"/>
    <w:basedOn w:val="Policepardfaut"/>
    <w:link w:val="Titre1"/>
    <w:uiPriority w:val="9"/>
    <w:rsid w:val="00815C5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D714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54501"/>
    <w:pPr>
      <w:autoSpaceDE w:val="0"/>
      <w:autoSpaceDN w:val="0"/>
      <w:adjustRightInd w:val="0"/>
      <w:spacing w:after="0" w:line="240" w:lineRule="auto"/>
    </w:pPr>
    <w:rPr>
      <w:rFonts w:ascii="Trebuchet MS" w:hAnsi="Trebuchet MS" w:cs="Trebuchet MS"/>
      <w:color w:val="000000"/>
      <w:sz w:val="24"/>
      <w:szCs w:val="24"/>
    </w:rPr>
  </w:style>
  <w:style w:type="character" w:customStyle="1" w:styleId="Mentionnonrsolue1">
    <w:name w:val="Mention non résolue1"/>
    <w:basedOn w:val="Policepardfaut"/>
    <w:uiPriority w:val="99"/>
    <w:semiHidden/>
    <w:unhideWhenUsed/>
    <w:rsid w:val="00B54501"/>
    <w:rPr>
      <w:color w:val="605E5C"/>
      <w:shd w:val="clear" w:color="auto" w:fill="E1DFDD"/>
    </w:rPr>
  </w:style>
  <w:style w:type="paragraph" w:styleId="En-ttedetabledesmatires">
    <w:name w:val="TOC Heading"/>
    <w:basedOn w:val="Titre1"/>
    <w:next w:val="Normal"/>
    <w:uiPriority w:val="39"/>
    <w:unhideWhenUsed/>
    <w:qFormat/>
    <w:rsid w:val="003E648A"/>
    <w:pPr>
      <w:outlineLvl w:val="9"/>
    </w:pPr>
  </w:style>
  <w:style w:type="character" w:customStyle="1" w:styleId="Titre2Car">
    <w:name w:val="Titre 2 Car"/>
    <w:basedOn w:val="Policepardfaut"/>
    <w:link w:val="Titre2"/>
    <w:uiPriority w:val="9"/>
    <w:rsid w:val="003E648A"/>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3E648A"/>
    <w:pPr>
      <w:spacing w:after="100"/>
    </w:pPr>
  </w:style>
  <w:style w:type="paragraph" w:styleId="TM2">
    <w:name w:val="toc 2"/>
    <w:basedOn w:val="Normal"/>
    <w:next w:val="Normal"/>
    <w:autoRedefine/>
    <w:uiPriority w:val="39"/>
    <w:unhideWhenUsed/>
    <w:rsid w:val="003E648A"/>
    <w:pPr>
      <w:spacing w:after="100"/>
      <w:ind w:left="220"/>
    </w:pPr>
  </w:style>
  <w:style w:type="character" w:customStyle="1" w:styleId="ParagraphedelisteCar">
    <w:name w:val="Paragraphe de liste Car"/>
    <w:aliases w:val="Listes Car,EC Car,Paragraphe de liste11 Car,Paragraphe de liste1 Car,Puce Car,Colorful List Accent 1 Car,List Paragraph (numbered (a)) Car,List_Paragraph Car,Multilevel para_II Car,List Paragraph1 Car,Rec para Car,Dot pt Car"/>
    <w:basedOn w:val="Policepardfaut"/>
    <w:link w:val="Paragraphedeliste"/>
    <w:uiPriority w:val="1"/>
    <w:qFormat/>
    <w:locked/>
    <w:rsid w:val="005A154A"/>
  </w:style>
  <w:style w:type="character" w:customStyle="1" w:styleId="SansinterligneCar">
    <w:name w:val="Sans interligne Car"/>
    <w:link w:val="Sansinterligne"/>
    <w:uiPriority w:val="99"/>
    <w:rsid w:val="008A6B78"/>
  </w:style>
  <w:style w:type="character" w:styleId="Accentuation">
    <w:name w:val="Emphasis"/>
    <w:basedOn w:val="Policepardfaut"/>
    <w:uiPriority w:val="20"/>
    <w:qFormat/>
    <w:rsid w:val="007313B9"/>
    <w:rPr>
      <w:i/>
      <w:iCs/>
    </w:rPr>
  </w:style>
  <w:style w:type="character" w:styleId="lev">
    <w:name w:val="Strong"/>
    <w:basedOn w:val="Policepardfaut"/>
    <w:uiPriority w:val="22"/>
    <w:qFormat/>
    <w:rsid w:val="007313B9"/>
    <w:rPr>
      <w:b/>
      <w:bCs/>
    </w:rPr>
  </w:style>
  <w:style w:type="paragraph" w:styleId="Rvision">
    <w:name w:val="Revision"/>
    <w:hidden/>
    <w:uiPriority w:val="99"/>
    <w:semiHidden/>
    <w:rsid w:val="00A20D98"/>
    <w:pPr>
      <w:spacing w:after="0" w:line="240" w:lineRule="auto"/>
    </w:pPr>
  </w:style>
  <w:style w:type="character" w:styleId="Accentuationintense">
    <w:name w:val="Intense Emphasis"/>
    <w:basedOn w:val="Policepardfaut"/>
    <w:uiPriority w:val="21"/>
    <w:qFormat/>
    <w:rsid w:val="00C516BA"/>
    <w:rPr>
      <w:i/>
      <w:iCs/>
      <w:color w:val="5B9BD5" w:themeColor="accent1"/>
    </w:rPr>
  </w:style>
  <w:style w:type="character" w:customStyle="1" w:styleId="y2iqfc">
    <w:name w:val="y2iqfc"/>
    <w:basedOn w:val="Policepardfaut"/>
    <w:rsid w:val="008935BC"/>
  </w:style>
  <w:style w:type="character" w:customStyle="1" w:styleId="cf01">
    <w:name w:val="cf01"/>
    <w:basedOn w:val="Policepardfaut"/>
    <w:rsid w:val="00F62704"/>
    <w:rPr>
      <w:rFonts w:ascii="Segoe UI" w:hAnsi="Segoe UI" w:cs="Segoe UI" w:hint="default"/>
      <w:sz w:val="18"/>
      <w:szCs w:val="18"/>
    </w:rPr>
  </w:style>
  <w:style w:type="character" w:customStyle="1" w:styleId="ui-provider">
    <w:name w:val="ui-provider"/>
    <w:basedOn w:val="Policepardfaut"/>
    <w:rsid w:val="00F62704"/>
  </w:style>
  <w:style w:type="character" w:customStyle="1" w:styleId="Titre3Car">
    <w:name w:val="Titre 3 Car"/>
    <w:basedOn w:val="Policepardfaut"/>
    <w:link w:val="Titre3"/>
    <w:rsid w:val="004C56BC"/>
    <w:rPr>
      <w:rFonts w:asciiTheme="majorHAnsi" w:eastAsiaTheme="majorEastAsia" w:hAnsiTheme="majorHAnsi" w:cstheme="majorBidi"/>
      <w:b/>
      <w:bCs/>
      <w:color w:val="5B9BD5" w:themeColor="accent1"/>
      <w:sz w:val="20"/>
      <w:szCs w:val="20"/>
      <w:lang w:eastAsia="fr-FR"/>
    </w:rPr>
  </w:style>
  <w:style w:type="character" w:customStyle="1" w:styleId="Titre4Car">
    <w:name w:val="Titre 4 Car"/>
    <w:basedOn w:val="Policepardfaut"/>
    <w:link w:val="Titre4"/>
    <w:rsid w:val="004C56BC"/>
    <w:rPr>
      <w:rFonts w:asciiTheme="majorHAnsi" w:eastAsiaTheme="majorEastAsia" w:hAnsiTheme="majorHAnsi" w:cstheme="majorBidi"/>
      <w:b/>
      <w:bCs/>
      <w:i/>
      <w:iCs/>
      <w:color w:val="5B9BD5" w:themeColor="accent1"/>
      <w:sz w:val="20"/>
      <w:szCs w:val="20"/>
      <w:lang w:eastAsia="fr-FR"/>
    </w:rPr>
  </w:style>
  <w:style w:type="character" w:customStyle="1" w:styleId="Titre5Car">
    <w:name w:val="Titre 5 Car"/>
    <w:basedOn w:val="Policepardfaut"/>
    <w:link w:val="Titre5"/>
    <w:rsid w:val="004C56BC"/>
    <w:rPr>
      <w:rFonts w:asciiTheme="majorHAnsi" w:eastAsiaTheme="majorEastAsia" w:hAnsiTheme="majorHAnsi" w:cstheme="majorBidi"/>
      <w:color w:val="1F4D78" w:themeColor="accent1" w:themeShade="7F"/>
      <w:sz w:val="20"/>
      <w:szCs w:val="20"/>
      <w:lang w:eastAsia="fr-FR"/>
    </w:rPr>
  </w:style>
  <w:style w:type="character" w:customStyle="1" w:styleId="Titre6Car">
    <w:name w:val="Titre 6 Car"/>
    <w:basedOn w:val="Policepardfaut"/>
    <w:link w:val="Titre6"/>
    <w:rsid w:val="004C56BC"/>
    <w:rPr>
      <w:rFonts w:asciiTheme="majorHAnsi" w:eastAsiaTheme="majorEastAsia" w:hAnsiTheme="majorHAnsi" w:cstheme="majorBidi"/>
      <w:i/>
      <w:iCs/>
      <w:color w:val="1F4D78" w:themeColor="accent1" w:themeShade="7F"/>
      <w:sz w:val="20"/>
      <w:szCs w:val="20"/>
      <w:lang w:eastAsia="fr-FR"/>
    </w:rPr>
  </w:style>
  <w:style w:type="character" w:customStyle="1" w:styleId="Titre7Car">
    <w:name w:val="Titre 7 Car"/>
    <w:basedOn w:val="Policepardfaut"/>
    <w:link w:val="Titre7"/>
    <w:rsid w:val="004C56BC"/>
    <w:rPr>
      <w:rFonts w:asciiTheme="majorHAnsi" w:eastAsiaTheme="majorEastAsia" w:hAnsiTheme="majorHAnsi" w:cstheme="majorBidi"/>
      <w:i/>
      <w:iCs/>
      <w:color w:val="404040" w:themeColor="text1" w:themeTint="BF"/>
      <w:sz w:val="20"/>
      <w:szCs w:val="20"/>
      <w:lang w:eastAsia="fr-FR"/>
    </w:rPr>
  </w:style>
  <w:style w:type="character" w:customStyle="1" w:styleId="Titre8Car">
    <w:name w:val="Titre 8 Car"/>
    <w:basedOn w:val="Policepardfaut"/>
    <w:link w:val="Titre8"/>
    <w:rsid w:val="004C56BC"/>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4C56BC"/>
    <w:rPr>
      <w:rFonts w:asciiTheme="majorHAnsi" w:eastAsiaTheme="majorEastAsia" w:hAnsiTheme="majorHAnsi" w:cstheme="majorBidi"/>
      <w:i/>
      <w:iCs/>
      <w:color w:val="404040" w:themeColor="text1" w:themeTint="BF"/>
      <w:sz w:val="20"/>
      <w:szCs w:val="20"/>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character" w:styleId="Mentionnonrsolue">
    <w:name w:val="Unresolved Mention"/>
    <w:basedOn w:val="Policepardfaut"/>
    <w:uiPriority w:val="99"/>
    <w:semiHidden/>
    <w:unhideWhenUsed/>
    <w:rsid w:val="008F6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axelle.dubois-fernier@ars.sant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aura.dacruz@ars.sante.fr" TargetMode="External"/><Relationship Id="rId2" Type="http://schemas.openxmlformats.org/officeDocument/2006/relationships/customXml" Target="../customXml/item2.xml"/><Relationship Id="rId16" Type="http://schemas.openxmlformats.org/officeDocument/2006/relationships/hyperlink" Target="mailto:ars-idf-ami-ph@ars.sant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xelle.dubois-fernier@ars.sante.f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a.dacruz@ars.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II7qfOS5CsFWNeuZXMHUbA6Pg==">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B46EA69D2C4243B03E907F3DB47659" ma:contentTypeVersion="14" ma:contentTypeDescription="Crée un document." ma:contentTypeScope="" ma:versionID="80d30a46d81e8269e8cac65138f46bec">
  <xsd:schema xmlns:xsd="http://www.w3.org/2001/XMLSchema" xmlns:xs="http://www.w3.org/2001/XMLSchema" xmlns:p="http://schemas.microsoft.com/office/2006/metadata/properties" xmlns:ns2="3441ea1a-dee0-4939-a3e6-27aa099a4b0d" xmlns:ns3="1932b589-6bf6-4773-b864-221fe0bb204c" targetNamespace="http://schemas.microsoft.com/office/2006/metadata/properties" ma:root="true" ma:fieldsID="73830fdadfbae76d93b5bdb92121e29e" ns2:_="" ns3:_="">
    <xsd:import namespace="3441ea1a-dee0-4939-a3e6-27aa099a4b0d"/>
    <xsd:import namespace="1932b589-6bf6-4773-b864-221fe0bb20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1ea1a-dee0-4939-a3e6-27aa099a4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700da7-4f78-47a7-9f97-ee36869db75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2b589-6bf6-4773-b864-221fe0bb20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e7f35c-6eee-4e79-8e7a-45992559ed28}" ma:internalName="TaxCatchAll" ma:showField="CatchAllData" ma:web="1932b589-6bf6-4773-b864-221fe0bb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932b589-6bf6-4773-b864-221fe0bb204c" xsi:nil="true"/>
    <lcf76f155ced4ddcb4097134ff3c332f xmlns="3441ea1a-dee0-4939-a3e6-27aa099a4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F4C64E-7831-4C51-8B1A-3BFF40ED1CEA}">
  <ds:schemaRefs>
    <ds:schemaRef ds:uri="http://schemas.openxmlformats.org/officeDocument/2006/bibliography"/>
  </ds:schemaRefs>
</ds:datastoreItem>
</file>

<file path=customXml/itemProps3.xml><?xml version="1.0" encoding="utf-8"?>
<ds:datastoreItem xmlns:ds="http://schemas.openxmlformats.org/officeDocument/2006/customXml" ds:itemID="{6877CE0E-2C29-41E9-AD8D-D41FA963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1ea1a-dee0-4939-a3e6-27aa099a4b0d"/>
    <ds:schemaRef ds:uri="1932b589-6bf6-4773-b864-221fe0bb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01B6D-5B34-4A44-826D-9987142E1084}">
  <ds:schemaRefs>
    <ds:schemaRef ds:uri="http://schemas.microsoft.com/sharepoint/v3/contenttype/forms"/>
  </ds:schemaRefs>
</ds:datastoreItem>
</file>

<file path=customXml/itemProps5.xml><?xml version="1.0" encoding="utf-8"?>
<ds:datastoreItem xmlns:ds="http://schemas.openxmlformats.org/officeDocument/2006/customXml" ds:itemID="{8DF2FF00-0661-4FE8-BDD6-CC29048F2E53}">
  <ds:schemaRefs>
    <ds:schemaRef ds:uri="http://schemas.microsoft.com/office/2006/metadata/properties"/>
    <ds:schemaRef ds:uri="http://schemas.microsoft.com/office/infopath/2007/PartnerControls"/>
    <ds:schemaRef ds:uri="1932b589-6bf6-4773-b864-221fe0bb204c"/>
    <ds:schemaRef ds:uri="3441ea1a-dee0-4939-a3e6-27aa099a4b0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2869</Words>
  <Characters>15784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REYNE, Emmanuelle</dc:creator>
  <cp:lastModifiedBy>DA CRUZ, Laura (ARS-IDF)</cp:lastModifiedBy>
  <cp:revision>14</cp:revision>
  <cp:lastPrinted>2024-12-19T11:47:00Z</cp:lastPrinted>
  <dcterms:created xsi:type="dcterms:W3CDTF">2025-06-16T10:05:00Z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0x0101003AB46EA69D2C4243B03E907F3DB47659</vt:lpwstr>
  </property>
  <property fmtid="{D5CDD505-2E9C-101B-9397-08002B2CF9AE}" pid="3" name="MSIP_Label_3094c1fb-3db8-4cce-b079-9b022302847f_Enabled">
    <vt:lpwstr>true</vt:lpwstr>
  </property>
  <property fmtid="{D5CDD505-2E9C-101B-9397-08002B2CF9AE}" pid="4" name="MSIP_Label_3094c1fb-3db8-4cce-b079-9b022302847f_SetDate">
    <vt:lpwstr>2025-10-15T15:39:51Z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85dd84a4-42c7-4c85-9ef3-99da9fea832f</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