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89"/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8B6DB9" w:rsidRPr="00983843" w:rsidTr="008B6DB9">
        <w:trPr>
          <w:trHeight w:val="230"/>
        </w:trPr>
        <w:tc>
          <w:tcPr>
            <w:tcW w:w="5495" w:type="dxa"/>
            <w:vAlign w:val="center"/>
          </w:tcPr>
          <w:p w:rsidR="008B6DB9" w:rsidRPr="00983843" w:rsidRDefault="008B6DB9" w:rsidP="008B6DB9">
            <w:pPr>
              <w:rPr>
                <w:rFonts w:ascii="Calibri" w:hAnsi="Calibri" w:cs="Arial"/>
              </w:rPr>
            </w:pPr>
            <w:r w:rsidRPr="00983843">
              <w:rPr>
                <w:rFonts w:ascii="Calibri" w:hAnsi="Calibri" w:cs="Arial"/>
              </w:rPr>
              <w:t>Affaire suivie par :</w:t>
            </w:r>
          </w:p>
        </w:tc>
        <w:tc>
          <w:tcPr>
            <w:tcW w:w="3969" w:type="dxa"/>
            <w:vAlign w:val="center"/>
          </w:tcPr>
          <w:p w:rsidR="008B6DB9" w:rsidRPr="00983843" w:rsidRDefault="008B6DB9" w:rsidP="008B6DB9">
            <w:pPr>
              <w:rPr>
                <w:rFonts w:ascii="Calibri" w:hAnsi="Calibri" w:cs="Arial"/>
              </w:rPr>
            </w:pPr>
          </w:p>
        </w:tc>
      </w:tr>
      <w:tr w:rsidR="008B6DB9" w:rsidRPr="00983843" w:rsidTr="008B6DB9">
        <w:trPr>
          <w:trHeight w:val="230"/>
        </w:trPr>
        <w:tc>
          <w:tcPr>
            <w:tcW w:w="5495" w:type="dxa"/>
            <w:vAlign w:val="center"/>
          </w:tcPr>
          <w:p w:rsidR="008B6DB9" w:rsidRPr="00983843" w:rsidRDefault="008B6DB9" w:rsidP="008B6DB9">
            <w:pPr>
              <w:rPr>
                <w:rFonts w:ascii="Calibri" w:hAnsi="Calibri" w:cs="Arial"/>
              </w:rPr>
            </w:pPr>
            <w:r w:rsidRPr="00983843">
              <w:rPr>
                <w:rFonts w:ascii="Calibri" w:hAnsi="Calibri" w:cs="Arial"/>
              </w:rPr>
              <w:t>Héloïse LAPLUME/</w:t>
            </w:r>
            <w:r>
              <w:rPr>
                <w:rFonts w:ascii="Calibri" w:hAnsi="Calibri" w:cs="Arial"/>
              </w:rPr>
              <w:t>Céline LAGREE</w:t>
            </w:r>
          </w:p>
        </w:tc>
        <w:tc>
          <w:tcPr>
            <w:tcW w:w="3969" w:type="dxa"/>
            <w:vAlign w:val="center"/>
          </w:tcPr>
          <w:p w:rsidR="008B6DB9" w:rsidRPr="00983843" w:rsidRDefault="008B6DB9" w:rsidP="008B6DB9">
            <w:pPr>
              <w:rPr>
                <w:rFonts w:ascii="Calibri" w:hAnsi="Calibri" w:cs="Arial"/>
              </w:rPr>
            </w:pPr>
          </w:p>
        </w:tc>
      </w:tr>
      <w:tr w:rsidR="008B6DB9" w:rsidRPr="00983843" w:rsidTr="008B6DB9">
        <w:trPr>
          <w:trHeight w:val="214"/>
        </w:trPr>
        <w:tc>
          <w:tcPr>
            <w:tcW w:w="5495" w:type="dxa"/>
            <w:vAlign w:val="center"/>
          </w:tcPr>
          <w:p w:rsidR="008B6DB9" w:rsidRPr="00983843" w:rsidRDefault="008B6DB9" w:rsidP="008B6DB9">
            <w:pPr>
              <w:rPr>
                <w:rFonts w:ascii="Calibri" w:hAnsi="Calibri" w:cs="Arial"/>
              </w:rPr>
            </w:pPr>
          </w:p>
        </w:tc>
        <w:tc>
          <w:tcPr>
            <w:tcW w:w="3969" w:type="dxa"/>
            <w:vAlign w:val="center"/>
          </w:tcPr>
          <w:p w:rsidR="008B6DB9" w:rsidRPr="003F386B" w:rsidRDefault="008B6DB9" w:rsidP="008B6DB9">
            <w:pPr>
              <w:jc w:val="right"/>
              <w:rPr>
                <w:rFonts w:ascii="Calibri" w:hAnsi="Calibri" w:cs="Arial"/>
                <w:b/>
              </w:rPr>
            </w:pPr>
            <w:r w:rsidRPr="003F386B">
              <w:rPr>
                <w:rFonts w:ascii="Calibri" w:hAnsi="Calibri" w:cs="Arial"/>
                <w:b/>
              </w:rPr>
              <w:t>Note remontée régionale projets de télémédecine</w:t>
            </w:r>
          </w:p>
        </w:tc>
      </w:tr>
      <w:tr w:rsidR="008B6DB9" w:rsidRPr="00983843" w:rsidTr="008B6DB9">
        <w:trPr>
          <w:trHeight w:val="445"/>
        </w:trPr>
        <w:tc>
          <w:tcPr>
            <w:tcW w:w="5495" w:type="dxa"/>
            <w:vAlign w:val="center"/>
          </w:tcPr>
          <w:p w:rsidR="008B6DB9" w:rsidRPr="00983843" w:rsidRDefault="008B6DB9" w:rsidP="008B6DB9">
            <w:pPr>
              <w:rPr>
                <w:rFonts w:ascii="Calibri" w:hAnsi="Calibri" w:cs="Arial"/>
              </w:rPr>
            </w:pPr>
            <w:r w:rsidRPr="00983843">
              <w:rPr>
                <w:rFonts w:ascii="Calibri" w:hAnsi="Calibri" w:cs="Arial"/>
              </w:rPr>
              <w:t>Direction de la stratégie</w:t>
            </w:r>
          </w:p>
        </w:tc>
        <w:tc>
          <w:tcPr>
            <w:tcW w:w="3969" w:type="dxa"/>
            <w:vAlign w:val="center"/>
          </w:tcPr>
          <w:p w:rsidR="008B6DB9" w:rsidRPr="00983843" w:rsidRDefault="008B6DB9" w:rsidP="008B6DB9">
            <w:pPr>
              <w:rPr>
                <w:rFonts w:ascii="Calibri" w:hAnsi="Calibri" w:cs="Arial"/>
              </w:rPr>
            </w:pPr>
          </w:p>
        </w:tc>
      </w:tr>
      <w:tr w:rsidR="008B6DB9" w:rsidRPr="00983843" w:rsidTr="008B6DB9">
        <w:trPr>
          <w:trHeight w:val="230"/>
        </w:trPr>
        <w:tc>
          <w:tcPr>
            <w:tcW w:w="5495" w:type="dxa"/>
            <w:vAlign w:val="center"/>
          </w:tcPr>
          <w:p w:rsidR="008B6DB9" w:rsidRPr="00983843" w:rsidRDefault="008B6DB9" w:rsidP="008B6DB9">
            <w:pPr>
              <w:rPr>
                <w:rFonts w:ascii="Calibri" w:hAnsi="Calibri" w:cs="Arial"/>
              </w:rPr>
            </w:pPr>
            <w:r w:rsidRPr="00983843">
              <w:rPr>
                <w:rFonts w:ascii="Calibri" w:hAnsi="Calibri" w:cs="Arial"/>
              </w:rPr>
              <w:t>Pôle information et données en santé</w:t>
            </w:r>
          </w:p>
        </w:tc>
        <w:tc>
          <w:tcPr>
            <w:tcW w:w="3969" w:type="dxa"/>
            <w:vAlign w:val="center"/>
          </w:tcPr>
          <w:p w:rsidR="008B6DB9" w:rsidRPr="00983843" w:rsidRDefault="008B6DB9" w:rsidP="008B6DB9">
            <w:pPr>
              <w:rPr>
                <w:rFonts w:ascii="Calibri" w:hAnsi="Calibri" w:cs="Arial"/>
              </w:rPr>
            </w:pPr>
          </w:p>
        </w:tc>
      </w:tr>
      <w:tr w:rsidR="008B6DB9" w:rsidRPr="00983843" w:rsidTr="008B6DB9">
        <w:trPr>
          <w:trHeight w:val="214"/>
        </w:trPr>
        <w:tc>
          <w:tcPr>
            <w:tcW w:w="5495" w:type="dxa"/>
            <w:vAlign w:val="center"/>
          </w:tcPr>
          <w:p w:rsidR="008B6DB9" w:rsidRPr="00983843" w:rsidRDefault="008B6DB9" w:rsidP="008B6DB9">
            <w:pPr>
              <w:rPr>
                <w:rFonts w:ascii="Calibri" w:hAnsi="Calibri" w:cs="Arial"/>
              </w:rPr>
            </w:pPr>
          </w:p>
        </w:tc>
        <w:tc>
          <w:tcPr>
            <w:tcW w:w="3969" w:type="dxa"/>
            <w:vAlign w:val="center"/>
          </w:tcPr>
          <w:p w:rsidR="008B6DB9" w:rsidRPr="00983843" w:rsidRDefault="008B6DB9" w:rsidP="008B6DB9">
            <w:pPr>
              <w:rPr>
                <w:rFonts w:ascii="Calibri" w:hAnsi="Calibri" w:cs="Arial"/>
              </w:rPr>
            </w:pPr>
          </w:p>
        </w:tc>
      </w:tr>
      <w:tr w:rsidR="008B6DB9" w:rsidRPr="00983843" w:rsidTr="008B6DB9">
        <w:trPr>
          <w:trHeight w:val="230"/>
        </w:trPr>
        <w:tc>
          <w:tcPr>
            <w:tcW w:w="5495" w:type="dxa"/>
            <w:vAlign w:val="center"/>
          </w:tcPr>
          <w:p w:rsidR="008B6DB9" w:rsidRPr="00983843" w:rsidRDefault="008B6DB9" w:rsidP="008B6DB9">
            <w:pPr>
              <w:rPr>
                <w:rFonts w:ascii="Calibri" w:hAnsi="Calibri" w:cs="Arial"/>
              </w:rPr>
            </w:pPr>
            <w:r w:rsidRPr="00983843">
              <w:rPr>
                <w:rFonts w:ascii="Calibri" w:hAnsi="Calibri" w:cs="Arial"/>
              </w:rPr>
              <w:t>Courriel : heloise.laplume@ars.sante.fr</w:t>
            </w:r>
          </w:p>
        </w:tc>
        <w:tc>
          <w:tcPr>
            <w:tcW w:w="3969" w:type="dxa"/>
            <w:vAlign w:val="center"/>
          </w:tcPr>
          <w:p w:rsidR="008B6DB9" w:rsidRPr="00983843" w:rsidRDefault="008B6DB9" w:rsidP="008B6DB9">
            <w:pPr>
              <w:rPr>
                <w:rFonts w:ascii="Calibri" w:hAnsi="Calibri" w:cs="Arial"/>
              </w:rPr>
            </w:pPr>
          </w:p>
        </w:tc>
      </w:tr>
      <w:tr w:rsidR="008B6DB9" w:rsidRPr="00983843" w:rsidTr="008B6DB9">
        <w:trPr>
          <w:trHeight w:val="230"/>
        </w:trPr>
        <w:tc>
          <w:tcPr>
            <w:tcW w:w="5495" w:type="dxa"/>
            <w:vAlign w:val="bottom"/>
          </w:tcPr>
          <w:p w:rsidR="008B6DB9" w:rsidRPr="00983843" w:rsidRDefault="008B6DB9" w:rsidP="008B6DB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Téléphone</w:t>
            </w:r>
            <w:r w:rsidRPr="00983843">
              <w:rPr>
                <w:rFonts w:ascii="Calibri" w:hAnsi="Calibri" w:cs="Arial"/>
              </w:rPr>
              <w:t>: 01.44.02.03.53</w:t>
            </w:r>
          </w:p>
        </w:tc>
        <w:tc>
          <w:tcPr>
            <w:tcW w:w="3969" w:type="dxa"/>
            <w:vAlign w:val="center"/>
          </w:tcPr>
          <w:p w:rsidR="008B6DB9" w:rsidRPr="00983843" w:rsidRDefault="008B6DB9" w:rsidP="008B6DB9">
            <w:pPr>
              <w:rPr>
                <w:rFonts w:ascii="Calibri" w:hAnsi="Calibri" w:cs="Arial"/>
              </w:rPr>
            </w:pPr>
          </w:p>
        </w:tc>
      </w:tr>
    </w:tbl>
    <w:p w:rsidR="008B6DB9" w:rsidRDefault="008B6DB9" w:rsidP="008B6DB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6B207B6C" wp14:editId="582BE0AF">
            <wp:simplePos x="0" y="0"/>
            <wp:positionH relativeFrom="column">
              <wp:posOffset>-184068</wp:posOffset>
            </wp:positionH>
            <wp:positionV relativeFrom="page">
              <wp:posOffset>1330036</wp:posOffset>
            </wp:positionV>
            <wp:extent cx="303606" cy="2648198"/>
            <wp:effectExtent l="0" t="0" r="1270" b="0"/>
            <wp:wrapNone/>
            <wp:docPr id="1" name="Image 1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5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B9" w:rsidRPr="003F386B" w:rsidRDefault="008B6DB9" w:rsidP="008B6DB9">
      <w:pPr>
        <w:jc w:val="both"/>
        <w:rPr>
          <w:rFonts w:asciiTheme="minorHAnsi" w:hAnsiTheme="minorHAnsi"/>
        </w:rPr>
      </w:pPr>
      <w:r w:rsidRPr="003F386B">
        <w:rPr>
          <w:rFonts w:asciiTheme="minorHAnsi" w:hAnsiTheme="minorHAnsi"/>
          <w:b/>
        </w:rPr>
        <w:t>Objet </w:t>
      </w:r>
      <w:r w:rsidRPr="003F386B">
        <w:rPr>
          <w:rFonts w:asciiTheme="minorHAnsi" w:hAnsiTheme="minorHAnsi"/>
        </w:rPr>
        <w:t>: Remontée régionale des projets de télémédecine</w:t>
      </w:r>
      <w:r w:rsidRPr="003F386B">
        <w:rPr>
          <w:rFonts w:asciiTheme="minorHAnsi" w:hAnsiTheme="minorHAnsi"/>
        </w:rPr>
        <w:tab/>
      </w:r>
      <w:r w:rsidRPr="003F386B">
        <w:rPr>
          <w:rFonts w:asciiTheme="minorHAnsi" w:hAnsiTheme="minorHAnsi"/>
        </w:rPr>
        <w:tab/>
      </w:r>
    </w:p>
    <w:p w:rsidR="008B6DB9" w:rsidRPr="003F386B" w:rsidRDefault="008B6DB9" w:rsidP="008B6DB9">
      <w:pPr>
        <w:spacing w:after="120"/>
        <w:rPr>
          <w:rFonts w:asciiTheme="minorHAnsi" w:eastAsia="Calibri" w:hAnsiTheme="minorHAnsi"/>
        </w:rPr>
      </w:pPr>
    </w:p>
    <w:p w:rsidR="008B6DB9" w:rsidRDefault="008B6DB9" w:rsidP="008B6DB9">
      <w:pPr>
        <w:shd w:val="clear" w:color="auto" w:fill="FFFFFF"/>
        <w:spacing w:before="300" w:after="300"/>
        <w:jc w:val="both"/>
        <w:rPr>
          <w:rFonts w:asciiTheme="minorHAnsi" w:hAnsiTheme="minorHAnsi"/>
        </w:rPr>
      </w:pPr>
      <w:r w:rsidRPr="003F386B">
        <w:rPr>
          <w:rFonts w:asciiTheme="minorHAnsi" w:hAnsiTheme="minorHAnsi"/>
        </w:rPr>
        <w:t xml:space="preserve">L’ARS </w:t>
      </w:r>
      <w:r>
        <w:rPr>
          <w:rFonts w:asciiTheme="minorHAnsi" w:hAnsiTheme="minorHAnsi"/>
        </w:rPr>
        <w:t xml:space="preserve">Ile-de-France </w:t>
      </w:r>
      <w:r w:rsidRPr="003F386B">
        <w:rPr>
          <w:rFonts w:asciiTheme="minorHAnsi" w:hAnsiTheme="minorHAnsi"/>
        </w:rPr>
        <w:t xml:space="preserve">met à disposition des promoteurs de projet </w:t>
      </w:r>
      <w:r>
        <w:rPr>
          <w:rFonts w:asciiTheme="minorHAnsi" w:hAnsiTheme="minorHAnsi"/>
        </w:rPr>
        <w:t>une fiche de recueil</w:t>
      </w:r>
      <w:r w:rsidRPr="003F386B">
        <w:rPr>
          <w:rFonts w:asciiTheme="minorHAnsi" w:hAnsiTheme="minorHAnsi"/>
        </w:rPr>
        <w:t xml:space="preserve"> d’un projet de télémédecine</w:t>
      </w:r>
      <w:r>
        <w:rPr>
          <w:rFonts w:asciiTheme="minorHAnsi" w:hAnsiTheme="minorHAnsi"/>
        </w:rPr>
        <w:t xml:space="preserve"> (Annexe 1)</w:t>
      </w:r>
      <w:r w:rsidRPr="003F386B">
        <w:rPr>
          <w:rFonts w:asciiTheme="minorHAnsi" w:hAnsiTheme="minorHAnsi"/>
        </w:rPr>
        <w:t>.</w:t>
      </w:r>
    </w:p>
    <w:p w:rsidR="008B6DB9" w:rsidRPr="003F386B" w:rsidRDefault="008B6DB9" w:rsidP="008B6DB9">
      <w:pPr>
        <w:shd w:val="clear" w:color="auto" w:fill="FFFFFF"/>
        <w:spacing w:before="300" w:after="3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 document a pour objectif de permettre au porteur de projet d’aborder les différents axes du projet de manière structurée et harmonisée au niveau de la région : </w:t>
      </w:r>
      <w:r w:rsidRPr="003F386B">
        <w:rPr>
          <w:rFonts w:asciiTheme="minorHAnsi" w:hAnsiTheme="minorHAnsi"/>
        </w:rPr>
        <w:t>le contexte, l’organisation médicale et technique, le financement, le</w:t>
      </w:r>
      <w:r>
        <w:rPr>
          <w:rFonts w:asciiTheme="minorHAnsi" w:hAnsiTheme="minorHAnsi"/>
        </w:rPr>
        <w:t xml:space="preserve"> calendrier, le déploiement, l’inscription ou non du projet dans ETAPES</w:t>
      </w:r>
      <w:r w:rsidRPr="003F386B">
        <w:rPr>
          <w:rFonts w:asciiTheme="minorHAnsi" w:hAnsiTheme="minorHAnsi"/>
        </w:rPr>
        <w:t>…</w:t>
      </w:r>
      <w:r>
        <w:rPr>
          <w:rFonts w:asciiTheme="minorHAnsi" w:hAnsiTheme="minorHAnsi"/>
        </w:rPr>
        <w:t xml:space="preserve"> sont autant de thèmes qui devront être décrits au travers de cette fiche de recueil.</w:t>
      </w:r>
    </w:p>
    <w:p w:rsidR="008B6DB9" w:rsidRDefault="008B6DB9" w:rsidP="008B6DB9">
      <w:pPr>
        <w:shd w:val="clear" w:color="auto" w:fill="FFFFFF"/>
        <w:spacing w:before="300" w:after="3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document doit être complété par les promoteurs de projets et transmis à l’Agence </w:t>
      </w:r>
      <w:r w:rsidRPr="003F386B">
        <w:rPr>
          <w:rFonts w:asciiTheme="minorHAnsi" w:hAnsiTheme="minorHAnsi"/>
          <w:b/>
          <w:u w:val="single"/>
        </w:rPr>
        <w:t>avant le 30 septembre 2017</w:t>
      </w:r>
      <w:r>
        <w:rPr>
          <w:rFonts w:asciiTheme="minorHAnsi" w:hAnsiTheme="minorHAnsi"/>
        </w:rPr>
        <w:t>. L’ensemble des dossiers ainsi remonté</w:t>
      </w:r>
      <w:bookmarkStart w:id="0" w:name="_GoBack"/>
      <w:bookmarkEnd w:id="0"/>
      <w:r>
        <w:rPr>
          <w:rFonts w:asciiTheme="minorHAnsi" w:hAnsiTheme="minorHAnsi"/>
        </w:rPr>
        <w:t xml:space="preserve"> de manière exhaustive seront alors étudiés par un comité réunissant les directions métiers de l’Agence, les directions départementales, et le pôle système d’information de l’Agence.</w:t>
      </w:r>
    </w:p>
    <w:p w:rsidR="008B6DB9" w:rsidRDefault="008B6DB9" w:rsidP="008B6DB9">
      <w:pPr>
        <w:shd w:val="clear" w:color="auto" w:fill="FFFFFF"/>
        <w:spacing w:before="300" w:after="3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 accompagnement financier pourra être apporté aux projets sélectionnés au regard des priorités régionales de l’Agence ainsi que des marges de manœuvre financière ayant pu être dégagées au sein de l’Agence. </w:t>
      </w:r>
    </w:p>
    <w:p w:rsidR="008B6DB9" w:rsidRPr="008B6DB9" w:rsidRDefault="008B6DB9" w:rsidP="008B6DB9">
      <w:pPr>
        <w:shd w:val="clear" w:color="auto" w:fill="FFFFFF"/>
        <w:spacing w:before="120" w:after="120"/>
        <w:jc w:val="both"/>
        <w:rPr>
          <w:rFonts w:asciiTheme="minorHAnsi" w:hAnsiTheme="minorHAnsi"/>
          <w:b/>
        </w:rPr>
      </w:pPr>
      <w:r w:rsidRPr="008B6DB9">
        <w:rPr>
          <w:rFonts w:asciiTheme="minorHAnsi" w:hAnsiTheme="minorHAnsi"/>
          <w:b/>
        </w:rPr>
        <w:t>L’ensemble des éléments sont à remonter :</w:t>
      </w:r>
    </w:p>
    <w:p w:rsidR="008B6DB9" w:rsidRDefault="008B6DB9" w:rsidP="008B6DB9">
      <w:pPr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8B6DB9">
        <w:rPr>
          <w:rFonts w:asciiTheme="minorHAnsi" w:hAnsiTheme="minorHAnsi"/>
          <w:b/>
        </w:rPr>
        <w:t>Par mail</w:t>
      </w:r>
      <w:r>
        <w:rPr>
          <w:rFonts w:asciiTheme="minorHAnsi" w:hAnsiTheme="minorHAnsi"/>
        </w:rPr>
        <w:t xml:space="preserve"> : </w:t>
      </w:r>
      <w:hyperlink r:id="rId10" w:history="1"/>
      <w:r w:rsidR="005E11AA">
        <w:t xml:space="preserve"> </w:t>
      </w:r>
      <w:hyperlink r:id="rId11" w:history="1">
        <w:r w:rsidR="005E11AA" w:rsidRPr="00907CC8">
          <w:rPr>
            <w:rStyle w:val="Lienhypertexte"/>
          </w:rPr>
          <w:t>ars-idf-telemedecine@ars.sante.fr</w:t>
        </w:r>
      </w:hyperlink>
      <w:r w:rsidR="005E11AA">
        <w:t xml:space="preserve"> </w:t>
      </w:r>
      <w:r w:rsidR="006E2280" w:rsidRPr="005E11AA">
        <w:t xml:space="preserve"> </w:t>
      </w:r>
      <w:r w:rsidR="005E11AA" w:rsidRPr="005E11AA">
        <w:t xml:space="preserve"> </w:t>
      </w:r>
      <w:r w:rsidR="005E11AA">
        <w:t>avec copie à la Direction D</w:t>
      </w:r>
      <w:r w:rsidR="006E2280" w:rsidRPr="005E11AA">
        <w:t>épartementale</w:t>
      </w:r>
    </w:p>
    <w:p w:rsidR="008B6DB9" w:rsidRDefault="008B6DB9" w:rsidP="008B6DB9">
      <w:pPr>
        <w:shd w:val="clear" w:color="auto" w:fill="FFFFFF"/>
        <w:spacing w:before="120" w:after="120"/>
        <w:jc w:val="both"/>
        <w:rPr>
          <w:rFonts w:asciiTheme="minorHAnsi" w:hAnsiTheme="minorHAnsi"/>
          <w:b/>
        </w:rPr>
      </w:pPr>
      <w:r w:rsidRPr="008B6DB9">
        <w:rPr>
          <w:rFonts w:asciiTheme="minorHAnsi" w:hAnsiTheme="minorHAnsi"/>
          <w:b/>
          <w:u w:val="single"/>
        </w:rPr>
        <w:t>Et</w:t>
      </w:r>
      <w:r w:rsidRPr="006C4E22">
        <w:rPr>
          <w:rFonts w:asciiTheme="minorHAnsi" w:hAnsiTheme="minorHAnsi"/>
          <w:b/>
        </w:rPr>
        <w:t xml:space="preserve"> par courrier</w:t>
      </w:r>
    </w:p>
    <w:p w:rsidR="008B6DB9" w:rsidRPr="008B6DB9" w:rsidRDefault="008B6DB9" w:rsidP="008B6DB9">
      <w:pPr>
        <w:shd w:val="clear" w:color="auto" w:fill="FFFFFF"/>
        <w:spacing w:after="0"/>
        <w:jc w:val="both"/>
        <w:rPr>
          <w:rFonts w:asciiTheme="minorHAnsi" w:hAnsiTheme="minorHAnsi"/>
          <w:b/>
        </w:rPr>
      </w:pPr>
      <w:r w:rsidRPr="008B6DB9">
        <w:rPr>
          <w:rFonts w:asciiTheme="minorHAnsi" w:hAnsiTheme="minorHAnsi"/>
        </w:rPr>
        <w:t>ARS IDF</w:t>
      </w:r>
    </w:p>
    <w:p w:rsidR="008B6DB9" w:rsidRPr="008B6DB9" w:rsidRDefault="008B6DB9" w:rsidP="008B6DB9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B6DB9">
        <w:rPr>
          <w:rFonts w:asciiTheme="minorHAnsi" w:hAnsiTheme="minorHAnsi"/>
        </w:rPr>
        <w:t>Direction de la stratégie – à l’attention de Céline LAGREE</w:t>
      </w:r>
    </w:p>
    <w:p w:rsidR="008B6DB9" w:rsidRPr="008B6DB9" w:rsidRDefault="008B6DB9" w:rsidP="008B6DB9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B6DB9">
        <w:rPr>
          <w:rFonts w:asciiTheme="minorHAnsi" w:hAnsiTheme="minorHAnsi"/>
        </w:rPr>
        <w:t>35 rue de la Gare</w:t>
      </w:r>
    </w:p>
    <w:p w:rsidR="008B6DB9" w:rsidRPr="008B6DB9" w:rsidRDefault="008B6DB9" w:rsidP="008B6DB9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B6DB9">
        <w:rPr>
          <w:rFonts w:asciiTheme="minorHAnsi" w:hAnsiTheme="minorHAnsi"/>
        </w:rPr>
        <w:t>75 019 Paris</w:t>
      </w:r>
    </w:p>
    <w:p w:rsidR="008B6DB9" w:rsidRPr="003F386B" w:rsidRDefault="008B6DB9" w:rsidP="008B6DB9">
      <w:pPr>
        <w:shd w:val="clear" w:color="auto" w:fill="FFFFFF"/>
        <w:spacing w:before="300" w:after="300"/>
        <w:jc w:val="both"/>
        <w:rPr>
          <w:rFonts w:asciiTheme="minorHAnsi" w:hAnsiTheme="minorHAnsi"/>
        </w:rPr>
      </w:pPr>
    </w:p>
    <w:p w:rsidR="00015D2B" w:rsidRPr="00843A1A" w:rsidRDefault="00EB0247" w:rsidP="00843A1A">
      <w:pPr>
        <w:pStyle w:val="Titre1"/>
        <w:jc w:val="center"/>
        <w:rPr>
          <w:color w:val="00B050"/>
          <w:sz w:val="32"/>
          <w:szCs w:val="32"/>
        </w:rPr>
      </w:pPr>
      <w:r w:rsidRPr="00843A1A">
        <w:rPr>
          <w:color w:val="00B050"/>
          <w:sz w:val="32"/>
          <w:szCs w:val="32"/>
        </w:rPr>
        <w:lastRenderedPageBreak/>
        <w:t>Fiche de recueil projets télémédecine</w:t>
      </w:r>
    </w:p>
    <w:p w:rsidR="00B5512C" w:rsidRDefault="00B5512C" w:rsidP="00B5512C">
      <w:pPr>
        <w:pStyle w:val="Titreprincipal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Intitulé </w:t>
      </w:r>
      <w:r w:rsidR="007C252F" w:rsidRPr="007C252F">
        <w:rPr>
          <w:rFonts w:ascii="Calibri" w:hAnsi="Calibri" w:hint="eastAsia"/>
          <w:sz w:val="32"/>
        </w:rPr>
        <w:t>du projet/action/dispositif</w:t>
      </w:r>
    </w:p>
    <w:p w:rsidR="00926C7C" w:rsidRDefault="00926C7C" w:rsidP="00926C7C">
      <w:pPr>
        <w:suppressAutoHyphens w:val="0"/>
        <w:spacing w:after="0" w:line="240" w:lineRule="auto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Porteur médical</w:t>
      </w:r>
    </w:p>
    <w:p w:rsidR="00926C7C" w:rsidRDefault="00926C7C" w:rsidP="00926C7C">
      <w:pPr>
        <w:suppressAutoHyphens w:val="0"/>
        <w:spacing w:after="0" w:line="240" w:lineRule="auto"/>
        <w:rPr>
          <w:rFonts w:ascii="Arial" w:hAnsi="Arial" w:cs="Arial"/>
          <w:b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548"/>
        <w:gridCol w:w="2303"/>
      </w:tblGrid>
      <w:tr w:rsidR="00926C7C" w:rsidTr="00926C7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Nom-prénom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Fonction – Structure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C7C" w:rsidTr="00926C7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Tél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Mail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C7C" w:rsidRDefault="00926C7C" w:rsidP="00926C7C">
      <w:pPr>
        <w:rPr>
          <w:rFonts w:ascii="Arial" w:hAnsi="Arial" w:cs="Arial"/>
          <w:b/>
          <w:color w:val="1F497D"/>
        </w:rPr>
      </w:pPr>
    </w:p>
    <w:p w:rsidR="00926C7C" w:rsidRPr="00926C7C" w:rsidRDefault="00926C7C" w:rsidP="00926C7C">
      <w:pPr>
        <w:rPr>
          <w:rFonts w:ascii="Arial" w:hAnsi="Arial" w:cs="Arial"/>
          <w:b/>
          <w:color w:val="1F497D"/>
        </w:rPr>
      </w:pPr>
      <w:r w:rsidRPr="00926C7C">
        <w:rPr>
          <w:rFonts w:ascii="Arial" w:hAnsi="Arial" w:cs="Arial"/>
          <w:b/>
          <w:color w:val="1F497D"/>
        </w:rPr>
        <w:t>Coordonnateur administratif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548"/>
        <w:gridCol w:w="2303"/>
      </w:tblGrid>
      <w:tr w:rsidR="00926C7C" w:rsidTr="00B10F32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6C7C" w:rsidRDefault="00926C7C" w:rsidP="00B10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Nom-prénom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 w:rsidP="00B10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 w:rsidP="00B10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Fonction – Structure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 w:rsidP="00B10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C7C" w:rsidTr="00B10F32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6C7C" w:rsidRDefault="00926C7C" w:rsidP="00B10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Tél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 w:rsidP="00B10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 w:rsidP="00B10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Mail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 w:rsidP="00B10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C7C" w:rsidRDefault="00926C7C" w:rsidP="00926C7C">
      <w:pPr>
        <w:rPr>
          <w:rFonts w:ascii="Arial" w:hAnsi="Arial" w:cs="Arial"/>
        </w:rPr>
      </w:pPr>
    </w:p>
    <w:p w:rsidR="00926C7C" w:rsidRPr="00926C7C" w:rsidRDefault="00926C7C" w:rsidP="00926C7C">
      <w:pPr>
        <w:rPr>
          <w:rFonts w:ascii="Arial" w:hAnsi="Arial" w:cs="Arial"/>
          <w:b/>
          <w:color w:val="1F497D"/>
        </w:rPr>
      </w:pPr>
      <w:r w:rsidRPr="00926C7C">
        <w:rPr>
          <w:rFonts w:ascii="Arial" w:hAnsi="Arial" w:cs="Arial"/>
          <w:b/>
          <w:color w:val="1F497D"/>
        </w:rPr>
        <w:t>Population cible</w:t>
      </w:r>
    </w:p>
    <w:p w:rsidR="00926C7C" w:rsidRDefault="00926C7C" w:rsidP="00926C7C">
      <w:pPr>
        <w:rPr>
          <w:rFonts w:ascii="Arial" w:hAnsi="Arial" w:cs="Arial"/>
        </w:rPr>
      </w:pPr>
    </w:p>
    <w:p w:rsidR="00926C7C" w:rsidRPr="00926C7C" w:rsidRDefault="00926C7C" w:rsidP="00926C7C">
      <w:pPr>
        <w:rPr>
          <w:rFonts w:ascii="Arial" w:hAnsi="Arial" w:cs="Arial"/>
          <w:b/>
          <w:color w:val="1F497D"/>
        </w:rPr>
      </w:pPr>
      <w:r w:rsidRPr="00926C7C">
        <w:rPr>
          <w:rFonts w:ascii="Arial" w:hAnsi="Arial" w:cs="Arial"/>
          <w:b/>
          <w:color w:val="1F497D"/>
        </w:rPr>
        <w:t>Acte(s) de télémédecine</w:t>
      </w:r>
    </w:p>
    <w:tbl>
      <w:tblPr>
        <w:tblpPr w:leftFromText="141" w:rightFromText="141" w:vertAnchor="text" w:horzAnchor="margin" w:tblpY="148"/>
        <w:tblW w:w="9302" w:type="dxa"/>
        <w:tblLook w:val="04A0" w:firstRow="1" w:lastRow="0" w:firstColumn="1" w:lastColumn="0" w:noHBand="0" w:noVBand="1"/>
      </w:tblPr>
      <w:tblGrid>
        <w:gridCol w:w="385"/>
        <w:gridCol w:w="3125"/>
        <w:gridCol w:w="426"/>
        <w:gridCol w:w="2551"/>
        <w:gridCol w:w="425"/>
        <w:gridCol w:w="2390"/>
      </w:tblGrid>
      <w:tr w:rsidR="00926C7C" w:rsidTr="00926C7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 w:rsidP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 w:rsidP="00926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Téléconsultations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 w:rsidP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 w:rsidP="00926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Télé-expertise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 w:rsidP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C7C" w:rsidRDefault="00926C7C" w:rsidP="00926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Réponse Médicale</w:t>
            </w:r>
          </w:p>
        </w:tc>
      </w:tr>
      <w:tr w:rsidR="00926C7C" w:rsidTr="00926C7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 w:rsidP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 w:rsidP="00926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Télésurveillance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 w:rsidP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C7C" w:rsidRDefault="00926C7C" w:rsidP="00926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Téléassistance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C7C" w:rsidRDefault="00926C7C" w:rsidP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926C7C" w:rsidRDefault="00926C7C" w:rsidP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C7C" w:rsidRDefault="00926C7C" w:rsidP="00926C7C">
      <w:pPr>
        <w:rPr>
          <w:rFonts w:ascii="Arial" w:hAnsi="Arial" w:cs="Arial"/>
        </w:rPr>
      </w:pPr>
    </w:p>
    <w:p w:rsidR="00926C7C" w:rsidRDefault="00926C7C" w:rsidP="00926C7C">
      <w:pPr>
        <w:rPr>
          <w:rFonts w:ascii="Arial" w:hAnsi="Arial" w:cs="Arial"/>
        </w:rPr>
      </w:pPr>
    </w:p>
    <w:p w:rsidR="00926C7C" w:rsidRDefault="00926C7C" w:rsidP="00926C7C">
      <w:pPr>
        <w:rPr>
          <w:rFonts w:ascii="Arial" w:hAnsi="Arial" w:cs="Arial"/>
          <w:b/>
          <w:color w:val="1F497D"/>
        </w:rPr>
      </w:pPr>
    </w:p>
    <w:p w:rsidR="00926C7C" w:rsidRDefault="00926C7C" w:rsidP="00926C7C">
      <w:pPr>
        <w:rPr>
          <w:rFonts w:ascii="Arial" w:hAnsi="Arial" w:cs="Arial"/>
          <w:b/>
          <w:color w:val="1F497D"/>
        </w:rPr>
      </w:pPr>
    </w:p>
    <w:p w:rsidR="00926C7C" w:rsidRPr="00926C7C" w:rsidRDefault="00926C7C" w:rsidP="00926C7C">
      <w:pPr>
        <w:rPr>
          <w:rFonts w:ascii="Arial" w:hAnsi="Arial" w:cs="Arial"/>
          <w:b/>
          <w:color w:val="1F497D"/>
        </w:rPr>
      </w:pPr>
      <w:r w:rsidRPr="00926C7C">
        <w:rPr>
          <w:rFonts w:ascii="Arial" w:hAnsi="Arial" w:cs="Arial"/>
          <w:b/>
          <w:color w:val="1F497D"/>
        </w:rPr>
        <w:t>Spécialité(s) médicale(s)</w:t>
      </w:r>
    </w:p>
    <w:p w:rsidR="00926C7C" w:rsidRDefault="00926C7C" w:rsidP="00926C7C">
      <w:pPr>
        <w:rPr>
          <w:rFonts w:ascii="Arial" w:hAnsi="Arial" w:cs="Arial"/>
          <w:b/>
          <w:color w:val="1F497D"/>
        </w:rPr>
      </w:pPr>
    </w:p>
    <w:p w:rsidR="00926C7C" w:rsidRDefault="00926C7C" w:rsidP="00926C7C">
      <w:pPr>
        <w:rPr>
          <w:rFonts w:ascii="Arial" w:hAnsi="Arial" w:cs="Arial"/>
          <w:b/>
          <w:color w:val="1F497D"/>
        </w:rPr>
      </w:pPr>
    </w:p>
    <w:p w:rsidR="00926C7C" w:rsidRPr="00926C7C" w:rsidRDefault="00926C7C" w:rsidP="00926C7C">
      <w:pPr>
        <w:rPr>
          <w:rFonts w:ascii="Arial" w:hAnsi="Arial" w:cs="Arial"/>
          <w:b/>
          <w:color w:val="1F497D"/>
        </w:rPr>
      </w:pPr>
      <w:r w:rsidRPr="00926C7C">
        <w:rPr>
          <w:rFonts w:ascii="Arial" w:hAnsi="Arial" w:cs="Arial"/>
          <w:b/>
          <w:color w:val="1F497D"/>
        </w:rPr>
        <w:t>Requis (experts)</w:t>
      </w:r>
    </w:p>
    <w:p w:rsidR="00926C7C" w:rsidRDefault="00926C7C" w:rsidP="00926C7C">
      <w:pPr>
        <w:rPr>
          <w:rFonts w:ascii="Arial" w:hAnsi="Arial" w:cs="Arial"/>
          <w:b/>
          <w:color w:val="1F497D"/>
        </w:rPr>
      </w:pPr>
    </w:p>
    <w:p w:rsidR="00926C7C" w:rsidRDefault="00926C7C" w:rsidP="00926C7C">
      <w:pPr>
        <w:rPr>
          <w:rFonts w:ascii="Arial" w:hAnsi="Arial" w:cs="Arial"/>
          <w:b/>
          <w:color w:val="1F497D"/>
        </w:rPr>
      </w:pPr>
    </w:p>
    <w:p w:rsidR="00926C7C" w:rsidRPr="00926C7C" w:rsidRDefault="00926C7C" w:rsidP="00926C7C">
      <w:pPr>
        <w:rPr>
          <w:rFonts w:ascii="Arial" w:hAnsi="Arial" w:cs="Arial"/>
          <w:b/>
          <w:color w:val="1F497D"/>
        </w:rPr>
      </w:pPr>
      <w:r w:rsidRPr="00926C7C">
        <w:rPr>
          <w:rFonts w:ascii="Arial" w:hAnsi="Arial" w:cs="Arial"/>
          <w:b/>
          <w:color w:val="1F497D"/>
        </w:rPr>
        <w:t xml:space="preserve">Requérants (demandeurs) </w:t>
      </w:r>
    </w:p>
    <w:p w:rsidR="00926C7C" w:rsidRDefault="00926C7C" w:rsidP="00926C7C">
      <w:pPr>
        <w:rPr>
          <w:rFonts w:ascii="Arial" w:hAnsi="Arial" w:cs="Arial"/>
          <w:b/>
          <w:color w:val="1F497D"/>
        </w:rPr>
      </w:pPr>
    </w:p>
    <w:p w:rsidR="00926C7C" w:rsidRDefault="00926C7C">
      <w:pPr>
        <w:suppressAutoHyphens w:val="0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br w:type="page"/>
      </w:r>
    </w:p>
    <w:p w:rsidR="00926C7C" w:rsidRPr="00926C7C" w:rsidRDefault="00926C7C" w:rsidP="00926C7C">
      <w:pPr>
        <w:rPr>
          <w:rFonts w:ascii="Arial" w:hAnsi="Arial" w:cs="Arial"/>
          <w:b/>
          <w:color w:val="1F497D"/>
        </w:rPr>
      </w:pPr>
      <w:r w:rsidRPr="00926C7C">
        <w:rPr>
          <w:rFonts w:ascii="Arial" w:hAnsi="Arial" w:cs="Arial"/>
          <w:b/>
          <w:color w:val="1F497D"/>
        </w:rPr>
        <w:t>Périmètre de l’activité</w:t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385"/>
        <w:gridCol w:w="2842"/>
        <w:gridCol w:w="425"/>
        <w:gridCol w:w="2268"/>
      </w:tblGrid>
      <w:tr w:rsidR="00926C7C" w:rsidTr="00926C7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C7C" w:rsidRDefault="00926C7C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Régional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C7C" w:rsidTr="00926C7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91 Essonne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95 Val d’Oise</w:t>
            </w:r>
          </w:p>
        </w:tc>
      </w:tr>
      <w:tr w:rsidR="00926C7C" w:rsidTr="00926C7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92 Hauts de Seine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75 Paris</w:t>
            </w:r>
          </w:p>
        </w:tc>
      </w:tr>
      <w:tr w:rsidR="00926C7C" w:rsidTr="00926C7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93 Seine Saint Denis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77 Seine et Marne</w:t>
            </w:r>
          </w:p>
        </w:tc>
      </w:tr>
      <w:tr w:rsidR="00926C7C" w:rsidTr="00926C7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94 Val de Marne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6C7C" w:rsidRDefault="00926C7C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78 Yvelines</w:t>
            </w:r>
          </w:p>
        </w:tc>
      </w:tr>
    </w:tbl>
    <w:p w:rsidR="00926C7C" w:rsidRDefault="00926C7C" w:rsidP="00926C7C">
      <w:pPr>
        <w:rPr>
          <w:rFonts w:ascii="Arial" w:hAnsi="Arial" w:cs="Arial"/>
        </w:rPr>
      </w:pPr>
    </w:p>
    <w:p w:rsidR="00926C7C" w:rsidRDefault="00926C7C" w:rsidP="00926C7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Cadre réservé à l’ARS 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3227"/>
        <w:gridCol w:w="5985"/>
      </w:tblGrid>
      <w:tr w:rsidR="00926C7C" w:rsidTr="00926C7C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926C7C" w:rsidRDefault="00926C7C" w:rsidP="00926C7C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Référent CMSI :</w:t>
            </w:r>
          </w:p>
        </w:tc>
        <w:tc>
          <w:tcPr>
            <w:tcW w:w="598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EAF1DD"/>
          </w:tcPr>
          <w:p w:rsidR="00926C7C" w:rsidRDefault="00926C7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6C7C" w:rsidTr="00926C7C">
        <w:tc>
          <w:tcPr>
            <w:tcW w:w="322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926C7C" w:rsidRDefault="00926C7C" w:rsidP="00926C7C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Référent médical DOSA 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EAF1DD"/>
          </w:tcPr>
          <w:p w:rsidR="00926C7C" w:rsidRDefault="00926C7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6C7C" w:rsidTr="00926C7C">
        <w:tc>
          <w:tcPr>
            <w:tcW w:w="9212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EAF1DD"/>
          </w:tcPr>
          <w:p w:rsidR="00926C7C" w:rsidRDefault="00926C7C">
            <w:pPr>
              <w:rPr>
                <w:rFonts w:ascii="Arial" w:hAnsi="Arial" w:cs="Arial"/>
                <w:color w:val="1F497D"/>
              </w:rPr>
            </w:pPr>
          </w:p>
          <w:p w:rsidR="00926C7C" w:rsidRDefault="00926C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1F497D"/>
              </w:rPr>
              <w:t>Si périmètre départemental ou interdépartemental :</w:t>
            </w:r>
          </w:p>
        </w:tc>
      </w:tr>
      <w:tr w:rsidR="00926C7C" w:rsidTr="00926C7C">
        <w:tc>
          <w:tcPr>
            <w:tcW w:w="322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AF1DD"/>
            <w:hideMark/>
          </w:tcPr>
          <w:p w:rsidR="00926C7C" w:rsidRDefault="00926C7C" w:rsidP="00926C7C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Référent administratif DD :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EAF1DD"/>
          </w:tcPr>
          <w:p w:rsidR="00926C7C" w:rsidRDefault="00926C7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6C7C" w:rsidTr="00926C7C">
        <w:trPr>
          <w:trHeight w:val="466"/>
        </w:trPr>
        <w:tc>
          <w:tcPr>
            <w:tcW w:w="322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EAF1DD"/>
            <w:hideMark/>
          </w:tcPr>
          <w:p w:rsidR="00926C7C" w:rsidRDefault="00926C7C" w:rsidP="00926C7C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Médecin référent DD :</w:t>
            </w:r>
          </w:p>
        </w:tc>
        <w:tc>
          <w:tcPr>
            <w:tcW w:w="59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/>
          </w:tcPr>
          <w:p w:rsidR="00926C7C" w:rsidRDefault="00926C7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EB0247" w:rsidRDefault="00B5512C" w:rsidP="00A717E3">
      <w:pPr>
        <w:pStyle w:val="Contenudetableaubis"/>
        <w:spacing w:beforeLines="57" w:before="136" w:afterLines="57" w:after="136"/>
        <w:rPr>
          <w:sz w:val="20"/>
          <w:szCs w:val="18"/>
        </w:rPr>
      </w:pPr>
      <w:r w:rsidRPr="008352B7">
        <w:rPr>
          <w:rFonts w:cs="Times New Roman"/>
          <w:b/>
          <w:bCs/>
          <w:color w:val="365F91"/>
          <w:sz w:val="24"/>
          <w:szCs w:val="25"/>
          <w:lang w:eastAsia="en-US"/>
        </w:rPr>
        <w:t>Objectif(s) et finalité(s</w:t>
      </w:r>
      <w:r w:rsidRPr="00926C7C">
        <w:rPr>
          <w:rFonts w:cs="Times New Roman"/>
          <w:b/>
          <w:bCs/>
          <w:color w:val="365F91"/>
          <w:sz w:val="24"/>
          <w:szCs w:val="25"/>
          <w:lang w:eastAsia="en-US"/>
        </w:rPr>
        <w:t>)</w:t>
      </w:r>
      <w:r w:rsidR="008352B7" w:rsidRPr="008352B7">
        <w:rPr>
          <w:sz w:val="20"/>
          <w:szCs w:val="18"/>
        </w:rPr>
        <w:t xml:space="preserve"> </w:t>
      </w:r>
    </w:p>
    <w:p w:rsidR="008352B7" w:rsidRPr="00EB0247" w:rsidRDefault="008352B7" w:rsidP="00A717E3">
      <w:pPr>
        <w:pStyle w:val="Contenudetableaubis"/>
        <w:spacing w:beforeLines="57" w:before="136" w:afterLines="57" w:after="136"/>
        <w:rPr>
          <w:i/>
          <w:sz w:val="20"/>
          <w:szCs w:val="18"/>
        </w:rPr>
      </w:pPr>
      <w:r w:rsidRPr="00EB0247">
        <w:rPr>
          <w:i/>
          <w:sz w:val="20"/>
          <w:szCs w:val="18"/>
        </w:rPr>
        <w:t xml:space="preserve">Expliciter </w:t>
      </w:r>
      <w:r w:rsidR="00EB0247">
        <w:rPr>
          <w:i/>
          <w:sz w:val="20"/>
          <w:szCs w:val="18"/>
        </w:rPr>
        <w:t>l</w:t>
      </w:r>
      <w:r w:rsidRPr="00EB0247">
        <w:rPr>
          <w:i/>
          <w:sz w:val="20"/>
          <w:szCs w:val="18"/>
        </w:rPr>
        <w:t xml:space="preserve">es </w:t>
      </w:r>
      <w:r w:rsidR="00EB0247">
        <w:rPr>
          <w:i/>
          <w:sz w:val="20"/>
          <w:szCs w:val="18"/>
        </w:rPr>
        <w:t xml:space="preserve">objectifs et </w:t>
      </w:r>
      <w:r w:rsidRPr="00EB0247">
        <w:rPr>
          <w:i/>
          <w:sz w:val="20"/>
          <w:szCs w:val="18"/>
        </w:rPr>
        <w:t>livrables attendu</w:t>
      </w:r>
      <w:r w:rsidR="00EB0247">
        <w:rPr>
          <w:i/>
          <w:sz w:val="20"/>
          <w:szCs w:val="18"/>
        </w:rPr>
        <w:t>s, ainsi qu’un prévisionnel de déploiement et d’usages</w:t>
      </w:r>
      <w:r w:rsidRPr="00EB0247">
        <w:rPr>
          <w:i/>
          <w:sz w:val="20"/>
          <w:szCs w:val="18"/>
        </w:rPr>
        <w:t>.</w:t>
      </w:r>
    </w:p>
    <w:p w:rsidR="00EB0247" w:rsidRDefault="00EB0247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</w:p>
    <w:p w:rsidR="00B5512C" w:rsidRDefault="005D07E7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  <w:r>
        <w:rPr>
          <w:rFonts w:ascii="Calibri" w:eastAsia="SimSun" w:hAnsi="Calibri"/>
          <w:sz w:val="24"/>
        </w:rPr>
        <w:t xml:space="preserve">Description de l’organisation médicale et administrative mise en œuvre </w:t>
      </w:r>
    </w:p>
    <w:p w:rsidR="00EB0247" w:rsidRDefault="00EB0247" w:rsidP="00EB0247">
      <w:pPr>
        <w:pStyle w:val="Contenudetableaubis"/>
        <w:spacing w:beforeLines="57" w:before="136" w:afterLines="57" w:after="136"/>
        <w:rPr>
          <w:i/>
          <w:sz w:val="20"/>
          <w:szCs w:val="18"/>
        </w:rPr>
      </w:pPr>
      <w:r w:rsidRPr="001036FD">
        <w:rPr>
          <w:i/>
          <w:sz w:val="20"/>
          <w:szCs w:val="18"/>
        </w:rPr>
        <w:t xml:space="preserve">Décrire </w:t>
      </w:r>
      <w:r>
        <w:rPr>
          <w:i/>
          <w:sz w:val="20"/>
          <w:szCs w:val="18"/>
        </w:rPr>
        <w:t>l’organisation mise en œuvre afin de répondre aux objectifs identifiés, de la prise de rendez-vous à la facturation des actes dans le cadre d’ETAPES.</w:t>
      </w:r>
      <w:r w:rsidR="00D67970">
        <w:rPr>
          <w:i/>
          <w:sz w:val="20"/>
          <w:szCs w:val="18"/>
        </w:rPr>
        <w:t xml:space="preserve"> </w:t>
      </w:r>
    </w:p>
    <w:p w:rsidR="005D07E7" w:rsidRDefault="005D07E7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</w:p>
    <w:p w:rsidR="00EB0247" w:rsidRDefault="005D07E7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  <w:r>
        <w:rPr>
          <w:rFonts w:ascii="Calibri" w:eastAsia="SimSun" w:hAnsi="Calibri"/>
          <w:sz w:val="24"/>
        </w:rPr>
        <w:t>Description de l’outil technique utilisé</w:t>
      </w:r>
    </w:p>
    <w:p w:rsidR="00EB0247" w:rsidRDefault="00EB0247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</w:p>
    <w:p w:rsidR="00B5512C" w:rsidRDefault="00B5512C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  <w:r>
        <w:rPr>
          <w:rFonts w:ascii="Calibri" w:eastAsia="SimSun" w:hAnsi="Calibri"/>
          <w:sz w:val="24"/>
        </w:rPr>
        <w:t xml:space="preserve">Justification </w:t>
      </w:r>
      <w:r w:rsidR="007C252F">
        <w:rPr>
          <w:rFonts w:ascii="Calibri" w:eastAsia="SimSun" w:hAnsi="Calibri"/>
          <w:sz w:val="24"/>
        </w:rPr>
        <w:t>du</w:t>
      </w:r>
      <w:r w:rsidR="007C252F" w:rsidRPr="007C252F">
        <w:rPr>
          <w:rFonts w:hint="eastAsia"/>
        </w:rPr>
        <w:t xml:space="preserve"> </w:t>
      </w:r>
      <w:r w:rsidR="007C252F" w:rsidRPr="007C252F">
        <w:rPr>
          <w:rFonts w:ascii="Calibri" w:eastAsia="SimSun" w:hAnsi="Calibri" w:hint="eastAsia"/>
          <w:sz w:val="24"/>
        </w:rPr>
        <w:t>projet/action/dispositif</w:t>
      </w:r>
    </w:p>
    <w:p w:rsidR="007C252F" w:rsidRDefault="00B5512C" w:rsidP="00A717E3">
      <w:pPr>
        <w:pStyle w:val="Contenudetableaubis"/>
        <w:spacing w:beforeLines="57" w:before="136" w:afterLines="57" w:after="136"/>
        <w:rPr>
          <w:i/>
          <w:sz w:val="20"/>
          <w:szCs w:val="18"/>
        </w:rPr>
      </w:pPr>
      <w:r w:rsidRPr="001036FD">
        <w:rPr>
          <w:i/>
          <w:sz w:val="20"/>
          <w:szCs w:val="18"/>
        </w:rPr>
        <w:t>Décrire brièvement pourquoi l’action est mise en place au regard principalement de(s) impact(s) sanitaire(s) attendus</w:t>
      </w:r>
    </w:p>
    <w:p w:rsidR="00EB0247" w:rsidRDefault="00EB0247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</w:p>
    <w:p w:rsidR="00B5512C" w:rsidRDefault="00B5512C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  <w:r>
        <w:rPr>
          <w:rFonts w:ascii="Calibri" w:eastAsia="SimSun" w:hAnsi="Calibri"/>
          <w:sz w:val="24"/>
        </w:rPr>
        <w:t>Aspects budgétaires</w:t>
      </w:r>
    </w:p>
    <w:p w:rsidR="005D07E7" w:rsidRPr="005D07E7" w:rsidRDefault="005D07E7" w:rsidP="005D07E7">
      <w:pPr>
        <w:pStyle w:val="Contenudetableaubis"/>
        <w:spacing w:beforeLines="57" w:before="136" w:afterLines="57" w:after="136"/>
        <w:rPr>
          <w:color w:val="4F81BD" w:themeColor="accent1"/>
          <w:sz w:val="20"/>
          <w:szCs w:val="18"/>
        </w:rPr>
      </w:pPr>
      <w:r w:rsidRPr="005D07E7">
        <w:rPr>
          <w:color w:val="4F81BD" w:themeColor="accent1"/>
          <w:sz w:val="20"/>
          <w:szCs w:val="18"/>
        </w:rPr>
        <w:t>Pour rappel, le RUN de la solution technique reste à la charge des établissements. Dans le cadre des projets ETAPES, les ressources médicales doivent pouvoir être financées par le remboursement par l’AM.</w:t>
      </w:r>
    </w:p>
    <w:p w:rsidR="00C156C5" w:rsidRDefault="00EB0247" w:rsidP="00EB0247">
      <w:pPr>
        <w:pStyle w:val="Contenudetableaubis"/>
        <w:spacing w:beforeLines="57" w:before="136" w:afterLines="57" w:after="136"/>
        <w:rPr>
          <w:i/>
          <w:sz w:val="20"/>
          <w:szCs w:val="18"/>
        </w:rPr>
      </w:pPr>
      <w:r>
        <w:rPr>
          <w:i/>
          <w:sz w:val="20"/>
          <w:szCs w:val="18"/>
        </w:rPr>
        <w:t>Avancer une</w:t>
      </w:r>
      <w:r w:rsidR="00B5512C" w:rsidRPr="00786266">
        <w:rPr>
          <w:i/>
          <w:sz w:val="20"/>
          <w:szCs w:val="18"/>
        </w:rPr>
        <w:t xml:space="preserve"> estimation des coûts engendrés par la mise en œuvre de l’action. Préciser, le cas échéant les modalités ou possibilité de financement.</w:t>
      </w:r>
      <w:r w:rsidR="005D07E7">
        <w:rPr>
          <w:i/>
          <w:sz w:val="20"/>
          <w:szCs w:val="18"/>
        </w:rPr>
        <w:t xml:space="preserve"> </w:t>
      </w:r>
      <w:r>
        <w:rPr>
          <w:i/>
          <w:sz w:val="20"/>
          <w:szCs w:val="18"/>
        </w:rPr>
        <w:t>Les différents postes de dépenses devront être détaillés (chefferie de projet, SI,</w:t>
      </w:r>
      <w:r w:rsidR="005D07E7">
        <w:rPr>
          <w:i/>
          <w:sz w:val="20"/>
          <w:szCs w:val="18"/>
        </w:rPr>
        <w:t xml:space="preserve"> objets connectés, </w:t>
      </w:r>
      <w:r>
        <w:rPr>
          <w:i/>
          <w:sz w:val="20"/>
          <w:szCs w:val="18"/>
        </w:rPr>
        <w:t xml:space="preserve"> temps médical secrétariat, …). L’action proposée doit pouvoir s’appuyer</w:t>
      </w:r>
      <w:r>
        <w:rPr>
          <w:sz w:val="20"/>
          <w:szCs w:val="18"/>
        </w:rPr>
        <w:t xml:space="preserve">  </w:t>
      </w:r>
      <w:r w:rsidRPr="00EB0247">
        <w:rPr>
          <w:i/>
          <w:sz w:val="20"/>
          <w:szCs w:val="18"/>
        </w:rPr>
        <w:t>autant que possible sur les ressources disponibles au sein de l’établissement.</w:t>
      </w:r>
      <w:r w:rsidR="003C61A9" w:rsidRPr="00EB0247">
        <w:rPr>
          <w:i/>
          <w:sz w:val="20"/>
          <w:szCs w:val="18"/>
        </w:rPr>
        <w:t xml:space="preserve"> </w:t>
      </w:r>
    </w:p>
    <w:p w:rsidR="00EB0247" w:rsidRDefault="00EB0247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</w:p>
    <w:p w:rsidR="002F5E3E" w:rsidRDefault="002F5E3E" w:rsidP="002F5E3E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  <w:r>
        <w:rPr>
          <w:rFonts w:ascii="Calibri" w:eastAsia="SimSun" w:hAnsi="Calibri"/>
          <w:sz w:val="24"/>
        </w:rPr>
        <w:t>Demande de financement ARS :              €</w:t>
      </w:r>
    </w:p>
    <w:p w:rsidR="002F5E3E" w:rsidRDefault="002F5E3E" w:rsidP="002F5E3E">
      <w:pPr>
        <w:rPr>
          <w:rFonts w:ascii="Calibri" w:hAnsi="Calibri" w:cs="Times New Roman"/>
          <w:b/>
          <w:bCs/>
          <w:color w:val="365F91"/>
          <w:sz w:val="24"/>
          <w:szCs w:val="25"/>
        </w:rPr>
      </w:pPr>
      <w:r>
        <w:rPr>
          <w:rFonts w:ascii="Calibri" w:hAnsi="Calibri" w:cs="Times New Roman"/>
          <w:b/>
          <w:bCs/>
          <w:noProof/>
          <w:color w:val="365F91"/>
          <w:sz w:val="24"/>
          <w:szCs w:val="25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FDE00" wp14:editId="35F46C22">
                <wp:simplePos x="0" y="0"/>
                <wp:positionH relativeFrom="column">
                  <wp:posOffset>4325620</wp:posOffset>
                </wp:positionH>
                <wp:positionV relativeFrom="paragraph">
                  <wp:posOffset>288290</wp:posOffset>
                </wp:positionV>
                <wp:extent cx="248920" cy="2216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1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0.6pt;margin-top:22.7pt;width:19.6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QHmQIAAIw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" filled="f" strokecolor="black [3213]" strokeweight=".25pt"/>
            </w:pict>
          </mc:Fallback>
        </mc:AlternateContent>
      </w:r>
      <w:r>
        <w:rPr>
          <w:rFonts w:ascii="Calibri" w:hAnsi="Calibri" w:cs="Times New Roman"/>
          <w:b/>
          <w:bCs/>
          <w:noProof/>
          <w:color w:val="365F91"/>
          <w:sz w:val="24"/>
          <w:szCs w:val="25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52EC9" wp14:editId="7F40DE6F">
                <wp:simplePos x="0" y="0"/>
                <wp:positionH relativeFrom="column">
                  <wp:posOffset>2629782</wp:posOffset>
                </wp:positionH>
                <wp:positionV relativeFrom="paragraph">
                  <wp:posOffset>290830</wp:posOffset>
                </wp:positionV>
                <wp:extent cx="249382" cy="221673"/>
                <wp:effectExtent l="0" t="0" r="1778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167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7.05pt;margin-top:22.9pt;width:19.6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" filled="f" strokecolor="black [3213]" strokeweight=".25pt"/>
            </w:pict>
          </mc:Fallback>
        </mc:AlternateContent>
      </w:r>
    </w:p>
    <w:p w:rsidR="002F5E3E" w:rsidRPr="002F5E3E" w:rsidRDefault="002F5E3E" w:rsidP="002F5E3E">
      <w:pPr>
        <w:rPr>
          <w:rFonts w:ascii="Calibri" w:hAnsi="Calibri" w:cs="Times New Roman"/>
          <w:b/>
          <w:bCs/>
          <w:color w:val="365F91"/>
          <w:sz w:val="24"/>
          <w:szCs w:val="25"/>
        </w:rPr>
      </w:pPr>
      <w:r w:rsidRPr="002F5E3E">
        <w:rPr>
          <w:rFonts w:ascii="Calibri" w:hAnsi="Calibri" w:cs="Times New Roman"/>
          <w:b/>
          <w:bCs/>
          <w:color w:val="365F91"/>
          <w:sz w:val="24"/>
          <w:szCs w:val="25"/>
        </w:rPr>
        <w:t xml:space="preserve">Le projet est-il éligible à ETAPES :     Oui                     </w:t>
      </w:r>
      <w:r>
        <w:rPr>
          <w:rFonts w:ascii="Calibri" w:hAnsi="Calibri" w:cs="Times New Roman"/>
          <w:b/>
          <w:bCs/>
          <w:color w:val="365F91"/>
          <w:sz w:val="24"/>
          <w:szCs w:val="25"/>
        </w:rPr>
        <w:t xml:space="preserve">              </w:t>
      </w:r>
      <w:r w:rsidRPr="002F5E3E">
        <w:rPr>
          <w:rFonts w:ascii="Calibri" w:hAnsi="Calibri" w:cs="Times New Roman"/>
          <w:b/>
          <w:bCs/>
          <w:color w:val="365F91"/>
          <w:sz w:val="24"/>
          <w:szCs w:val="25"/>
        </w:rPr>
        <w:t xml:space="preserve">      Non</w:t>
      </w:r>
    </w:p>
    <w:p w:rsidR="00900B9C" w:rsidRDefault="00900B9C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</w:p>
    <w:p w:rsidR="00926C7C" w:rsidRDefault="00926C7C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  <w:r>
        <w:rPr>
          <w:rFonts w:ascii="Calibri" w:eastAsia="SimSun" w:hAnsi="Calibri"/>
          <w:sz w:val="24"/>
        </w:rPr>
        <w:t>Acteurs du projet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926C7C" w:rsidTr="00926C7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926C7C" w:rsidRDefault="00926C7C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</w:rPr>
              <w:t>Acteurs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926C7C" w:rsidRDefault="00926C7C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</w:rPr>
              <w:t>Nom - Structure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926C7C" w:rsidRDefault="00926C7C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</w:rPr>
              <w:t>Coordonnées (mail/tél)</w:t>
            </w:r>
          </w:p>
        </w:tc>
      </w:tr>
      <w:tr w:rsidR="00926C7C" w:rsidTr="00926C7C">
        <w:trPr>
          <w:trHeight w:val="35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C" w:rsidRDefault="00926C7C">
            <w:pPr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Requis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C7C" w:rsidTr="00926C7C">
        <w:trPr>
          <w:trHeight w:val="41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C" w:rsidRDefault="00926C7C">
            <w:pPr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Requérant(s)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C7C" w:rsidTr="00926C7C">
        <w:trPr>
          <w:trHeight w:val="70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C" w:rsidRDefault="00926C7C">
            <w:pPr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Prestataire(s) / fournisseur(s)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C7C" w:rsidTr="00926C7C">
        <w:trPr>
          <w:trHeight w:val="40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C" w:rsidRDefault="00926C7C">
            <w:pPr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</w:rPr>
              <w:t>Autres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C" w:rsidRDefault="00926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C7C" w:rsidRDefault="00926C7C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</w:p>
    <w:p w:rsidR="00926C7C" w:rsidRDefault="00926C7C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  <w:r>
        <w:rPr>
          <w:rFonts w:ascii="Calibri" w:eastAsia="SimSun" w:hAnsi="Calibri"/>
          <w:sz w:val="24"/>
        </w:rPr>
        <w:t>Calendrier prévisionnel</w:t>
      </w:r>
    </w:p>
    <w:p w:rsidR="00926C7C" w:rsidRDefault="00926C7C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</w:p>
    <w:p w:rsidR="00900B9C" w:rsidRDefault="00900B9C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</w:p>
    <w:p w:rsidR="00900B9C" w:rsidRDefault="00900B9C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</w:p>
    <w:p w:rsidR="00B5512C" w:rsidRDefault="007C252F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  <w:r>
        <w:rPr>
          <w:rFonts w:ascii="Calibri" w:eastAsia="SimSun" w:hAnsi="Calibri"/>
          <w:sz w:val="24"/>
        </w:rPr>
        <w:t>Durée du</w:t>
      </w:r>
      <w:r w:rsidRPr="007C252F">
        <w:rPr>
          <w:rFonts w:hint="eastAsia"/>
        </w:rPr>
        <w:t xml:space="preserve"> </w:t>
      </w:r>
      <w:r w:rsidRPr="007C252F">
        <w:rPr>
          <w:rFonts w:ascii="Calibri" w:eastAsia="SimSun" w:hAnsi="Calibri" w:hint="eastAsia"/>
          <w:sz w:val="24"/>
        </w:rPr>
        <w:t>projet/action/dispositif</w:t>
      </w:r>
    </w:p>
    <w:p w:rsidR="00B5512C" w:rsidRPr="005D07E7" w:rsidRDefault="005D07E7" w:rsidP="00A717E3">
      <w:pPr>
        <w:spacing w:beforeLines="57" w:before="136" w:afterLines="57" w:after="136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5D07E7">
        <w:rPr>
          <w:rFonts w:asciiTheme="minorHAnsi" w:hAnsiTheme="minorHAnsi" w:cstheme="minorHAnsi"/>
          <w:i/>
          <w:sz w:val="20"/>
          <w:szCs w:val="20"/>
        </w:rPr>
        <w:t>Une projection au-delà d’une durée expérimentale et les modalités de pérennisation de l’activité doivent être présentées.</w:t>
      </w:r>
    </w:p>
    <w:p w:rsidR="005D07E7" w:rsidRDefault="005D07E7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</w:p>
    <w:p w:rsidR="00900B9C" w:rsidRDefault="00900B9C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</w:p>
    <w:p w:rsidR="00900B9C" w:rsidRDefault="00900B9C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</w:p>
    <w:p w:rsidR="00B5512C" w:rsidRDefault="00B5512C" w:rsidP="00A717E3">
      <w:pPr>
        <w:pStyle w:val="Titre1"/>
        <w:spacing w:beforeLines="57" w:before="136" w:afterLines="57" w:after="136" w:line="240" w:lineRule="auto"/>
        <w:rPr>
          <w:rFonts w:ascii="Calibri" w:eastAsia="SimSun" w:hAnsi="Calibri"/>
          <w:sz w:val="24"/>
        </w:rPr>
      </w:pPr>
      <w:r>
        <w:rPr>
          <w:rFonts w:ascii="Calibri" w:eastAsia="SimSun" w:hAnsi="Calibri"/>
          <w:sz w:val="24"/>
        </w:rPr>
        <w:t>Indicateurs de suivi et de résultats</w:t>
      </w:r>
    </w:p>
    <w:p w:rsidR="00434871" w:rsidRPr="00D67970" w:rsidRDefault="00EB0247" w:rsidP="00EB0247">
      <w:pPr>
        <w:spacing w:beforeLines="57" w:before="136" w:afterLines="57" w:after="136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67970">
        <w:rPr>
          <w:rFonts w:asciiTheme="minorHAnsi" w:hAnsiTheme="minorHAnsi" w:cstheme="minorHAnsi"/>
          <w:i/>
          <w:sz w:val="20"/>
          <w:szCs w:val="20"/>
        </w:rPr>
        <w:t>Une remontée annuelle d’indicateurs définis par l’Agence sera demandée. Les indicateurs proposés par les établissements doivent être décrits ci-dessous.</w:t>
      </w:r>
    </w:p>
    <w:sectPr w:rsidR="00434871" w:rsidRPr="00D67970" w:rsidSect="0059631B">
      <w:headerReference w:type="default" r:id="rId12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51" w:rsidRDefault="00134751" w:rsidP="00900B9C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134751" w:rsidRDefault="00134751" w:rsidP="00900B9C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51" w:rsidRDefault="00134751" w:rsidP="00900B9C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134751" w:rsidRDefault="00134751" w:rsidP="00900B9C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9C" w:rsidRDefault="00900B9C">
    <w:pPr>
      <w:pStyle w:val="En-tte"/>
      <w:rPr>
        <w:rFonts w:hint="eastAsia"/>
      </w:rPr>
    </w:pPr>
    <w:r w:rsidRPr="00900B9C">
      <w:rPr>
        <w:noProof/>
        <w:lang w:eastAsia="fr-FR" w:bidi="ar-SA"/>
      </w:rPr>
      <w:drawing>
        <wp:inline distT="0" distB="0" distL="0" distR="0" wp14:anchorId="1F976515" wp14:editId="0E0D88C2">
          <wp:extent cx="1311965" cy="667910"/>
          <wp:effectExtent l="0" t="0" r="2540" b="0"/>
          <wp:docPr id="1026" name="Picture 2" descr="Résultat de recherche d'images pour &quot;ars ile de fr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ésultat de recherche d'images pour &quot;ars ile de france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625" cy="6677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900B9C" w:rsidRDefault="00900B9C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51B"/>
    <w:multiLevelType w:val="hybridMultilevel"/>
    <w:tmpl w:val="E670E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26C3"/>
    <w:multiLevelType w:val="hybridMultilevel"/>
    <w:tmpl w:val="7040E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26D77"/>
    <w:multiLevelType w:val="hybridMultilevel"/>
    <w:tmpl w:val="033A3D48"/>
    <w:lvl w:ilvl="0" w:tplc="B8669AC6">
      <w:start w:val="87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  <w:i w:val="0"/>
        <w:color w:val="1F497D"/>
        <w:sz w:val="24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EE76967"/>
    <w:multiLevelType w:val="hybridMultilevel"/>
    <w:tmpl w:val="906C1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A398D"/>
    <w:multiLevelType w:val="hybridMultilevel"/>
    <w:tmpl w:val="139EDC8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D6F8D"/>
    <w:multiLevelType w:val="multilevel"/>
    <w:tmpl w:val="654CA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AB29F8"/>
    <w:multiLevelType w:val="hybridMultilevel"/>
    <w:tmpl w:val="A1D62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F1E58"/>
    <w:multiLevelType w:val="hybridMultilevel"/>
    <w:tmpl w:val="94F29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2C"/>
    <w:rsid w:val="00015D2B"/>
    <w:rsid w:val="000B1BDC"/>
    <w:rsid w:val="00100F7C"/>
    <w:rsid w:val="001036FD"/>
    <w:rsid w:val="00134751"/>
    <w:rsid w:val="00187FEC"/>
    <w:rsid w:val="001E3DBD"/>
    <w:rsid w:val="00223C88"/>
    <w:rsid w:val="002309A2"/>
    <w:rsid w:val="00233047"/>
    <w:rsid w:val="002F5E3E"/>
    <w:rsid w:val="003173C2"/>
    <w:rsid w:val="00322C9B"/>
    <w:rsid w:val="00372E2A"/>
    <w:rsid w:val="003A2057"/>
    <w:rsid w:val="003C61A9"/>
    <w:rsid w:val="00434871"/>
    <w:rsid w:val="0046174F"/>
    <w:rsid w:val="005143C3"/>
    <w:rsid w:val="0059631B"/>
    <w:rsid w:val="005A4DB1"/>
    <w:rsid w:val="005B0D89"/>
    <w:rsid w:val="005D07E7"/>
    <w:rsid w:val="005E11AA"/>
    <w:rsid w:val="00643DA3"/>
    <w:rsid w:val="006B6DBC"/>
    <w:rsid w:val="006D2F44"/>
    <w:rsid w:val="006E2280"/>
    <w:rsid w:val="00745F44"/>
    <w:rsid w:val="007737B4"/>
    <w:rsid w:val="007810BE"/>
    <w:rsid w:val="00786266"/>
    <w:rsid w:val="007C252F"/>
    <w:rsid w:val="00813668"/>
    <w:rsid w:val="00824E3D"/>
    <w:rsid w:val="008352B7"/>
    <w:rsid w:val="00843A1A"/>
    <w:rsid w:val="00880C19"/>
    <w:rsid w:val="008B1CF1"/>
    <w:rsid w:val="008B547D"/>
    <w:rsid w:val="008B6DB9"/>
    <w:rsid w:val="008E3DE1"/>
    <w:rsid w:val="008E5A1A"/>
    <w:rsid w:val="008F2E71"/>
    <w:rsid w:val="00900B9C"/>
    <w:rsid w:val="00926C7C"/>
    <w:rsid w:val="00950099"/>
    <w:rsid w:val="009A75E9"/>
    <w:rsid w:val="009C4FD4"/>
    <w:rsid w:val="009D33BA"/>
    <w:rsid w:val="009D5719"/>
    <w:rsid w:val="00A0348E"/>
    <w:rsid w:val="00A717E3"/>
    <w:rsid w:val="00A810C3"/>
    <w:rsid w:val="00B21494"/>
    <w:rsid w:val="00B31C95"/>
    <w:rsid w:val="00B436C7"/>
    <w:rsid w:val="00B47159"/>
    <w:rsid w:val="00B5512C"/>
    <w:rsid w:val="00B61A9F"/>
    <w:rsid w:val="00BA53C6"/>
    <w:rsid w:val="00C156C5"/>
    <w:rsid w:val="00C41008"/>
    <w:rsid w:val="00C57C3C"/>
    <w:rsid w:val="00CD5FB7"/>
    <w:rsid w:val="00D56536"/>
    <w:rsid w:val="00D67970"/>
    <w:rsid w:val="00DC0415"/>
    <w:rsid w:val="00DC0D09"/>
    <w:rsid w:val="00DD646F"/>
    <w:rsid w:val="00E0530C"/>
    <w:rsid w:val="00E629DC"/>
    <w:rsid w:val="00EA7B44"/>
    <w:rsid w:val="00EB0247"/>
    <w:rsid w:val="00EE52EA"/>
    <w:rsid w:val="00F458AE"/>
    <w:rsid w:val="00F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2C"/>
    <w:pPr>
      <w:suppressAutoHyphens/>
    </w:pPr>
    <w:rPr>
      <w:rFonts w:ascii="Liberation Sans" w:eastAsia="SimSun" w:hAnsi="Liberation Sans" w:cs="Mangal"/>
      <w:lang w:bidi="hi-IN"/>
    </w:rPr>
  </w:style>
  <w:style w:type="paragraph" w:styleId="Titre1">
    <w:name w:val="heading 1"/>
    <w:basedOn w:val="Normal"/>
    <w:next w:val="Normal"/>
    <w:link w:val="Titre1Car"/>
    <w:qFormat/>
    <w:rsid w:val="00B5512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512C"/>
    <w:rPr>
      <w:rFonts w:ascii="Cambria" w:eastAsia="Times New Roman" w:hAnsi="Cambria" w:cs="Times New Roman"/>
      <w:b/>
      <w:bCs/>
      <w:color w:val="365F91"/>
      <w:sz w:val="28"/>
      <w:szCs w:val="25"/>
      <w:lang w:bidi="hi-IN"/>
    </w:rPr>
  </w:style>
  <w:style w:type="paragraph" w:customStyle="1" w:styleId="Standard">
    <w:name w:val="Standard"/>
    <w:qFormat/>
    <w:rsid w:val="00B5512C"/>
    <w:pPr>
      <w:suppressAutoHyphens/>
      <w:spacing w:after="0" w:line="240" w:lineRule="auto"/>
    </w:pPr>
    <w:rPr>
      <w:rFonts w:ascii="Liberation Sans" w:eastAsia="SimSun" w:hAnsi="Liberation Sans" w:cs="Mangal"/>
      <w:szCs w:val="24"/>
      <w:lang w:eastAsia="zh-CN" w:bidi="hi-IN"/>
    </w:rPr>
  </w:style>
  <w:style w:type="paragraph" w:customStyle="1" w:styleId="Contenudetableaubis">
    <w:name w:val="Contenu de tableau bis"/>
    <w:basedOn w:val="Normal"/>
    <w:qFormat/>
    <w:rsid w:val="00B5512C"/>
    <w:pPr>
      <w:keepLines/>
      <w:suppressLineNumbers/>
      <w:suppressAutoHyphens w:val="0"/>
      <w:spacing w:before="57" w:after="57" w:line="240" w:lineRule="auto"/>
      <w:jc w:val="both"/>
    </w:pPr>
    <w:rPr>
      <w:rFonts w:ascii="Calibri" w:hAnsi="Calibri"/>
      <w:sz w:val="21"/>
      <w:szCs w:val="24"/>
      <w:lang w:eastAsia="zh-CN"/>
    </w:rPr>
  </w:style>
  <w:style w:type="paragraph" w:customStyle="1" w:styleId="Titreprincipal">
    <w:name w:val="Titre principal"/>
    <w:basedOn w:val="Normal"/>
    <w:next w:val="Normal"/>
    <w:rsid w:val="00B5512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4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2B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2B7"/>
    <w:rPr>
      <w:rFonts w:ascii="Tahoma" w:eastAsia="SimSun" w:hAnsi="Tahoma" w:cs="Mangal"/>
      <w:sz w:val="16"/>
      <w:szCs w:val="14"/>
      <w:lang w:bidi="hi-IN"/>
    </w:rPr>
  </w:style>
  <w:style w:type="paragraph" w:styleId="Paragraphedeliste">
    <w:name w:val="List Paragraph"/>
    <w:basedOn w:val="Normal"/>
    <w:uiPriority w:val="34"/>
    <w:qFormat/>
    <w:rsid w:val="00A717E3"/>
    <w:pPr>
      <w:ind w:left="720"/>
      <w:contextualSpacing/>
    </w:pPr>
    <w:rPr>
      <w:szCs w:val="20"/>
    </w:rPr>
  </w:style>
  <w:style w:type="table" w:styleId="Grilledutableau">
    <w:name w:val="Table Grid"/>
    <w:basedOn w:val="TableauNormal"/>
    <w:uiPriority w:val="59"/>
    <w:rsid w:val="000B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0B1B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0B1B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claire-Accent2">
    <w:name w:val="Light Grid Accent 2"/>
    <w:basedOn w:val="TableauNormal"/>
    <w:uiPriority w:val="62"/>
    <w:rsid w:val="000B1BD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lev">
    <w:name w:val="Strong"/>
    <w:basedOn w:val="Policepardfaut"/>
    <w:uiPriority w:val="22"/>
    <w:qFormat/>
    <w:rsid w:val="00926C7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00B9C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00B9C"/>
    <w:rPr>
      <w:rFonts w:ascii="Liberation Sans" w:eastAsia="SimSun" w:hAnsi="Liberation Sans" w:cs="Mangal"/>
      <w:szCs w:val="20"/>
      <w:lang w:bidi="hi-IN"/>
    </w:rPr>
  </w:style>
  <w:style w:type="paragraph" w:styleId="Pieddepage">
    <w:name w:val="footer"/>
    <w:basedOn w:val="Normal"/>
    <w:link w:val="PieddepageCar"/>
    <w:uiPriority w:val="99"/>
    <w:unhideWhenUsed/>
    <w:rsid w:val="00900B9C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00B9C"/>
    <w:rPr>
      <w:rFonts w:ascii="Liberation Sans" w:eastAsia="SimSun" w:hAnsi="Liberation Sans" w:cs="Mangal"/>
      <w:szCs w:val="20"/>
      <w:lang w:bidi="hi-IN"/>
    </w:rPr>
  </w:style>
  <w:style w:type="character" w:styleId="Lienhypertexte">
    <w:name w:val="Hyperlink"/>
    <w:uiPriority w:val="99"/>
    <w:unhideWhenUsed/>
    <w:rsid w:val="008B6DB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E11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11AA"/>
    <w:pPr>
      <w:spacing w:line="240" w:lineRule="auto"/>
    </w:pPr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11AA"/>
    <w:rPr>
      <w:rFonts w:ascii="Liberation Sans" w:eastAsia="SimSun" w:hAnsi="Liberation Sans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11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11AA"/>
    <w:rPr>
      <w:rFonts w:ascii="Liberation Sans" w:eastAsia="SimSun" w:hAnsi="Liberation Sans" w:cs="Mangal"/>
      <w:b/>
      <w:bCs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2C"/>
    <w:pPr>
      <w:suppressAutoHyphens/>
    </w:pPr>
    <w:rPr>
      <w:rFonts w:ascii="Liberation Sans" w:eastAsia="SimSun" w:hAnsi="Liberation Sans" w:cs="Mangal"/>
      <w:lang w:bidi="hi-IN"/>
    </w:rPr>
  </w:style>
  <w:style w:type="paragraph" w:styleId="Titre1">
    <w:name w:val="heading 1"/>
    <w:basedOn w:val="Normal"/>
    <w:next w:val="Normal"/>
    <w:link w:val="Titre1Car"/>
    <w:qFormat/>
    <w:rsid w:val="00B5512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512C"/>
    <w:rPr>
      <w:rFonts w:ascii="Cambria" w:eastAsia="Times New Roman" w:hAnsi="Cambria" w:cs="Times New Roman"/>
      <w:b/>
      <w:bCs/>
      <w:color w:val="365F91"/>
      <w:sz w:val="28"/>
      <w:szCs w:val="25"/>
      <w:lang w:bidi="hi-IN"/>
    </w:rPr>
  </w:style>
  <w:style w:type="paragraph" w:customStyle="1" w:styleId="Standard">
    <w:name w:val="Standard"/>
    <w:qFormat/>
    <w:rsid w:val="00B5512C"/>
    <w:pPr>
      <w:suppressAutoHyphens/>
      <w:spacing w:after="0" w:line="240" w:lineRule="auto"/>
    </w:pPr>
    <w:rPr>
      <w:rFonts w:ascii="Liberation Sans" w:eastAsia="SimSun" w:hAnsi="Liberation Sans" w:cs="Mangal"/>
      <w:szCs w:val="24"/>
      <w:lang w:eastAsia="zh-CN" w:bidi="hi-IN"/>
    </w:rPr>
  </w:style>
  <w:style w:type="paragraph" w:customStyle="1" w:styleId="Contenudetableaubis">
    <w:name w:val="Contenu de tableau bis"/>
    <w:basedOn w:val="Normal"/>
    <w:qFormat/>
    <w:rsid w:val="00B5512C"/>
    <w:pPr>
      <w:keepLines/>
      <w:suppressLineNumbers/>
      <w:suppressAutoHyphens w:val="0"/>
      <w:spacing w:before="57" w:after="57" w:line="240" w:lineRule="auto"/>
      <w:jc w:val="both"/>
    </w:pPr>
    <w:rPr>
      <w:rFonts w:ascii="Calibri" w:hAnsi="Calibri"/>
      <w:sz w:val="21"/>
      <w:szCs w:val="24"/>
      <w:lang w:eastAsia="zh-CN"/>
    </w:rPr>
  </w:style>
  <w:style w:type="paragraph" w:customStyle="1" w:styleId="Titreprincipal">
    <w:name w:val="Titre principal"/>
    <w:basedOn w:val="Normal"/>
    <w:next w:val="Normal"/>
    <w:rsid w:val="00B5512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4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2B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2B7"/>
    <w:rPr>
      <w:rFonts w:ascii="Tahoma" w:eastAsia="SimSun" w:hAnsi="Tahoma" w:cs="Mangal"/>
      <w:sz w:val="16"/>
      <w:szCs w:val="14"/>
      <w:lang w:bidi="hi-IN"/>
    </w:rPr>
  </w:style>
  <w:style w:type="paragraph" w:styleId="Paragraphedeliste">
    <w:name w:val="List Paragraph"/>
    <w:basedOn w:val="Normal"/>
    <w:uiPriority w:val="34"/>
    <w:qFormat/>
    <w:rsid w:val="00A717E3"/>
    <w:pPr>
      <w:ind w:left="720"/>
      <w:contextualSpacing/>
    </w:pPr>
    <w:rPr>
      <w:szCs w:val="20"/>
    </w:rPr>
  </w:style>
  <w:style w:type="table" w:styleId="Grilledutableau">
    <w:name w:val="Table Grid"/>
    <w:basedOn w:val="TableauNormal"/>
    <w:uiPriority w:val="59"/>
    <w:rsid w:val="000B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0B1B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0B1B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claire-Accent2">
    <w:name w:val="Light Grid Accent 2"/>
    <w:basedOn w:val="TableauNormal"/>
    <w:uiPriority w:val="62"/>
    <w:rsid w:val="000B1BD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lev">
    <w:name w:val="Strong"/>
    <w:basedOn w:val="Policepardfaut"/>
    <w:uiPriority w:val="22"/>
    <w:qFormat/>
    <w:rsid w:val="00926C7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00B9C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00B9C"/>
    <w:rPr>
      <w:rFonts w:ascii="Liberation Sans" w:eastAsia="SimSun" w:hAnsi="Liberation Sans" w:cs="Mangal"/>
      <w:szCs w:val="20"/>
      <w:lang w:bidi="hi-IN"/>
    </w:rPr>
  </w:style>
  <w:style w:type="paragraph" w:styleId="Pieddepage">
    <w:name w:val="footer"/>
    <w:basedOn w:val="Normal"/>
    <w:link w:val="PieddepageCar"/>
    <w:uiPriority w:val="99"/>
    <w:unhideWhenUsed/>
    <w:rsid w:val="00900B9C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00B9C"/>
    <w:rPr>
      <w:rFonts w:ascii="Liberation Sans" w:eastAsia="SimSun" w:hAnsi="Liberation Sans" w:cs="Mangal"/>
      <w:szCs w:val="20"/>
      <w:lang w:bidi="hi-IN"/>
    </w:rPr>
  </w:style>
  <w:style w:type="character" w:styleId="Lienhypertexte">
    <w:name w:val="Hyperlink"/>
    <w:uiPriority w:val="99"/>
    <w:unhideWhenUsed/>
    <w:rsid w:val="008B6DB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E11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11AA"/>
    <w:pPr>
      <w:spacing w:line="240" w:lineRule="auto"/>
    </w:pPr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11AA"/>
    <w:rPr>
      <w:rFonts w:ascii="Liberation Sans" w:eastAsia="SimSun" w:hAnsi="Liberation Sans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11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11AA"/>
    <w:rPr>
      <w:rFonts w:ascii="Liberation Sans" w:eastAsia="SimSun" w:hAnsi="Liberation Sans" w:cs="Mangal"/>
      <w:b/>
      <w:bCs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idf-telemedecine@ars.sant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s-idf-telemedecine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2324-D41D-4C25-BA34-DC7166D2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SAUNIERE, Anne</dc:creator>
  <cp:lastModifiedBy>LAPLUME, Héloïse</cp:lastModifiedBy>
  <cp:revision>3</cp:revision>
  <cp:lastPrinted>2017-03-14T11:26:00Z</cp:lastPrinted>
  <dcterms:created xsi:type="dcterms:W3CDTF">2017-07-28T14:13:00Z</dcterms:created>
  <dcterms:modified xsi:type="dcterms:W3CDTF">2017-07-31T07:40:00Z</dcterms:modified>
</cp:coreProperties>
</file>